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41899C" w14:textId="5F9F4096" w:rsidR="0062426E" w:rsidRDefault="008621FE" w:rsidP="008621FE">
      <w:pPr>
        <w:pStyle w:val="a3"/>
        <w:snapToGrid w:val="0"/>
      </w:pPr>
      <w:r w:rsidRPr="008621FE">
        <w:t>A712000126</w:t>
      </w:r>
      <w:r w:rsidR="00AA2B8B">
        <w:rPr>
          <w:rFonts w:hint="eastAsia"/>
        </w:rPr>
        <w:t>採購規範書</w:t>
      </w:r>
    </w:p>
    <w:p w14:paraId="16490AC1" w14:textId="7287AF71" w:rsidR="0062426E" w:rsidRDefault="008621FE" w:rsidP="008621FE">
      <w:pPr>
        <w:pStyle w:val="a3"/>
        <w:snapToGrid w:val="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規格如下:</w:t>
      </w:r>
    </w:p>
    <w:p w14:paraId="0B4E8FA6" w14:textId="77777777" w:rsidR="008621FE" w:rsidRPr="008621FE" w:rsidRDefault="008621FE" w:rsidP="008621FE">
      <w:pPr>
        <w:pStyle w:val="a3"/>
        <w:snapToGrid w:val="0"/>
        <w:jc w:val="left"/>
        <w:rPr>
          <w:rFonts w:hint="eastAsia"/>
          <w:sz w:val="24"/>
          <w:szCs w:val="24"/>
        </w:rPr>
      </w:pPr>
      <w:r w:rsidRPr="008621FE">
        <w:rPr>
          <w:rFonts w:hint="eastAsia"/>
          <w:sz w:val="24"/>
          <w:szCs w:val="24"/>
        </w:rPr>
        <w:t>項次：1</w:t>
      </w:r>
    </w:p>
    <w:p w14:paraId="5FE99205" w14:textId="77777777" w:rsidR="008621FE" w:rsidRPr="008621FE" w:rsidRDefault="008621FE" w:rsidP="008621FE">
      <w:pPr>
        <w:pStyle w:val="a3"/>
        <w:snapToGrid w:val="0"/>
        <w:jc w:val="left"/>
        <w:rPr>
          <w:rFonts w:hint="eastAsia"/>
          <w:sz w:val="24"/>
          <w:szCs w:val="24"/>
        </w:rPr>
      </w:pPr>
      <w:r w:rsidRPr="008621FE">
        <w:rPr>
          <w:rFonts w:hint="eastAsia"/>
          <w:sz w:val="24"/>
          <w:szCs w:val="24"/>
        </w:rPr>
        <w:t>品名：無人機(SkyMini A+)</w:t>
      </w:r>
    </w:p>
    <w:p w14:paraId="1E93A4EE" w14:textId="77777777" w:rsidR="008621FE" w:rsidRPr="008621FE" w:rsidRDefault="008621FE" w:rsidP="008621FE">
      <w:pPr>
        <w:pStyle w:val="a3"/>
        <w:snapToGrid w:val="0"/>
        <w:jc w:val="left"/>
        <w:rPr>
          <w:rFonts w:hint="eastAsia"/>
          <w:sz w:val="24"/>
          <w:szCs w:val="24"/>
        </w:rPr>
      </w:pPr>
      <w:r w:rsidRPr="008621FE">
        <w:rPr>
          <w:rFonts w:hint="eastAsia"/>
          <w:sz w:val="24"/>
          <w:szCs w:val="24"/>
        </w:rPr>
        <w:t>(1)可摺疊收納機架，最大起飛重量(MTOW)：4kg</w:t>
      </w:r>
    </w:p>
    <w:p w14:paraId="212B1382" w14:textId="77777777" w:rsidR="008621FE" w:rsidRPr="008621FE" w:rsidRDefault="008621FE" w:rsidP="008621FE">
      <w:pPr>
        <w:pStyle w:val="a3"/>
        <w:snapToGrid w:val="0"/>
        <w:jc w:val="left"/>
        <w:rPr>
          <w:rFonts w:hint="eastAsia"/>
          <w:sz w:val="24"/>
          <w:szCs w:val="24"/>
        </w:rPr>
      </w:pPr>
      <w:r w:rsidRPr="008621FE">
        <w:rPr>
          <w:rFonts w:hint="eastAsia"/>
          <w:sz w:val="24"/>
          <w:szCs w:val="24"/>
        </w:rPr>
        <w:t>(2)可酬載重量：500g；最大飛行時間&gt;30分鐘；抗風能力蒲福氏風級數6級(TAF試驗報告)、六向避障功能</w:t>
      </w:r>
    </w:p>
    <w:p w14:paraId="0C981BED" w14:textId="77777777" w:rsidR="008621FE" w:rsidRPr="008621FE" w:rsidRDefault="008621FE" w:rsidP="008621FE">
      <w:pPr>
        <w:pStyle w:val="a3"/>
        <w:snapToGrid w:val="0"/>
        <w:jc w:val="left"/>
        <w:rPr>
          <w:rFonts w:hint="eastAsia"/>
          <w:sz w:val="24"/>
          <w:szCs w:val="24"/>
        </w:rPr>
      </w:pPr>
      <w:r w:rsidRPr="008621FE">
        <w:rPr>
          <w:rFonts w:hint="eastAsia"/>
          <w:sz w:val="24"/>
          <w:szCs w:val="24"/>
        </w:rPr>
        <w:t>(3)整合式遙控器：14動搖桿及按鍵，帶6.6吋顯示器，解析度1080p，更新率60Hz，亮度1000nits；地面站軟體(SkyGroundControl)：可進行航線規畫</w:t>
      </w:r>
    </w:p>
    <w:p w14:paraId="42740154" w14:textId="77777777" w:rsidR="008621FE" w:rsidRPr="008621FE" w:rsidRDefault="008621FE" w:rsidP="008621FE">
      <w:pPr>
        <w:pStyle w:val="a3"/>
        <w:snapToGrid w:val="0"/>
        <w:jc w:val="left"/>
        <w:rPr>
          <w:rFonts w:hint="eastAsia"/>
          <w:sz w:val="24"/>
          <w:szCs w:val="24"/>
        </w:rPr>
      </w:pPr>
      <w:r w:rsidRPr="008621FE">
        <w:rPr>
          <w:rFonts w:hint="eastAsia"/>
          <w:sz w:val="24"/>
          <w:szCs w:val="24"/>
        </w:rPr>
        <w:t>數量：1</w:t>
      </w:r>
    </w:p>
    <w:p w14:paraId="7763D020" w14:textId="77777777" w:rsidR="008621FE" w:rsidRPr="008621FE" w:rsidRDefault="008621FE" w:rsidP="008621FE">
      <w:pPr>
        <w:pStyle w:val="a3"/>
        <w:snapToGrid w:val="0"/>
        <w:jc w:val="left"/>
        <w:rPr>
          <w:sz w:val="24"/>
          <w:szCs w:val="24"/>
        </w:rPr>
      </w:pPr>
    </w:p>
    <w:p w14:paraId="4B3448F2" w14:textId="77777777" w:rsidR="008621FE" w:rsidRPr="008621FE" w:rsidRDefault="008621FE" w:rsidP="008621FE">
      <w:pPr>
        <w:pStyle w:val="a3"/>
        <w:snapToGrid w:val="0"/>
        <w:jc w:val="left"/>
        <w:rPr>
          <w:rFonts w:hint="eastAsia"/>
          <w:sz w:val="24"/>
          <w:szCs w:val="24"/>
        </w:rPr>
      </w:pPr>
      <w:r w:rsidRPr="008621FE">
        <w:rPr>
          <w:rFonts w:hint="eastAsia"/>
          <w:sz w:val="24"/>
          <w:szCs w:val="24"/>
        </w:rPr>
        <w:t>項次：2</w:t>
      </w:r>
    </w:p>
    <w:p w14:paraId="2FDF465B" w14:textId="77777777" w:rsidR="008621FE" w:rsidRPr="008621FE" w:rsidRDefault="008621FE" w:rsidP="008621FE">
      <w:pPr>
        <w:pStyle w:val="a3"/>
        <w:snapToGrid w:val="0"/>
        <w:jc w:val="left"/>
        <w:rPr>
          <w:rFonts w:hint="eastAsia"/>
          <w:sz w:val="24"/>
          <w:szCs w:val="24"/>
        </w:rPr>
      </w:pPr>
      <w:r w:rsidRPr="008621FE">
        <w:rPr>
          <w:rFonts w:hint="eastAsia"/>
          <w:sz w:val="24"/>
          <w:szCs w:val="24"/>
        </w:rPr>
        <w:t>品名：無人機(SkyStar 3)</w:t>
      </w:r>
    </w:p>
    <w:p w14:paraId="239ACDC1" w14:textId="77777777" w:rsidR="008621FE" w:rsidRPr="008621FE" w:rsidRDefault="008621FE" w:rsidP="008621FE">
      <w:pPr>
        <w:pStyle w:val="a3"/>
        <w:snapToGrid w:val="0"/>
        <w:jc w:val="left"/>
        <w:rPr>
          <w:rFonts w:hint="eastAsia"/>
          <w:sz w:val="24"/>
          <w:szCs w:val="24"/>
        </w:rPr>
      </w:pPr>
      <w:r w:rsidRPr="008621FE">
        <w:rPr>
          <w:rFonts w:hint="eastAsia"/>
          <w:sz w:val="24"/>
          <w:szCs w:val="24"/>
        </w:rPr>
        <w:t>(1)可摺疊收納四軸機架，最大起飛重量(MTOW)：8kg</w:t>
      </w:r>
    </w:p>
    <w:p w14:paraId="04D41D8A" w14:textId="77777777" w:rsidR="008621FE" w:rsidRPr="008621FE" w:rsidRDefault="008621FE" w:rsidP="008621FE">
      <w:pPr>
        <w:pStyle w:val="a3"/>
        <w:snapToGrid w:val="0"/>
        <w:jc w:val="left"/>
        <w:rPr>
          <w:rFonts w:hint="eastAsia"/>
          <w:sz w:val="24"/>
          <w:szCs w:val="24"/>
        </w:rPr>
      </w:pPr>
      <w:r w:rsidRPr="008621FE">
        <w:rPr>
          <w:rFonts w:hint="eastAsia"/>
          <w:sz w:val="24"/>
          <w:szCs w:val="24"/>
        </w:rPr>
        <w:t>(2)最大飛行時間≧45分鐘(無酬載)；≧30分鐘(1.5kg酬載)；全向避障功能</w:t>
      </w:r>
    </w:p>
    <w:p w14:paraId="587DE1FE" w14:textId="77777777" w:rsidR="008621FE" w:rsidRPr="008621FE" w:rsidRDefault="008621FE" w:rsidP="008621FE">
      <w:pPr>
        <w:pStyle w:val="a3"/>
        <w:snapToGrid w:val="0"/>
        <w:jc w:val="left"/>
        <w:rPr>
          <w:rFonts w:hint="eastAsia"/>
          <w:sz w:val="24"/>
          <w:szCs w:val="24"/>
        </w:rPr>
      </w:pPr>
      <w:r w:rsidRPr="008621FE">
        <w:rPr>
          <w:rFonts w:hint="eastAsia"/>
          <w:sz w:val="24"/>
          <w:szCs w:val="24"/>
        </w:rPr>
        <w:t>(3)整合式遙控器：14動搖桿及按鍵，帶6.6吋顯示器，解析度1080p，更新率60Hz，亮度1000nits；地面站軟體(SkyGroundControl)：可進行航線規畫</w:t>
      </w:r>
    </w:p>
    <w:p w14:paraId="7053A337" w14:textId="77777777" w:rsidR="008621FE" w:rsidRPr="008621FE" w:rsidRDefault="008621FE" w:rsidP="008621FE">
      <w:pPr>
        <w:pStyle w:val="a3"/>
        <w:snapToGrid w:val="0"/>
        <w:jc w:val="left"/>
        <w:rPr>
          <w:rFonts w:hint="eastAsia"/>
          <w:sz w:val="24"/>
          <w:szCs w:val="24"/>
        </w:rPr>
      </w:pPr>
      <w:r w:rsidRPr="008621FE">
        <w:rPr>
          <w:rFonts w:hint="eastAsia"/>
          <w:sz w:val="24"/>
          <w:szCs w:val="24"/>
        </w:rPr>
        <w:t>數量：1</w:t>
      </w:r>
    </w:p>
    <w:p w14:paraId="53A95BEE" w14:textId="77777777" w:rsidR="008621FE" w:rsidRPr="008621FE" w:rsidRDefault="008621FE" w:rsidP="008621FE">
      <w:pPr>
        <w:pStyle w:val="a3"/>
        <w:snapToGrid w:val="0"/>
        <w:jc w:val="left"/>
        <w:rPr>
          <w:sz w:val="24"/>
          <w:szCs w:val="24"/>
        </w:rPr>
      </w:pPr>
    </w:p>
    <w:p w14:paraId="2338A97B" w14:textId="77777777" w:rsidR="008621FE" w:rsidRPr="008621FE" w:rsidRDefault="008621FE" w:rsidP="008621FE">
      <w:pPr>
        <w:pStyle w:val="a3"/>
        <w:snapToGrid w:val="0"/>
        <w:jc w:val="left"/>
        <w:rPr>
          <w:rFonts w:hint="eastAsia"/>
          <w:sz w:val="24"/>
          <w:szCs w:val="24"/>
        </w:rPr>
      </w:pPr>
      <w:r w:rsidRPr="008621FE">
        <w:rPr>
          <w:rFonts w:hint="eastAsia"/>
          <w:sz w:val="24"/>
          <w:szCs w:val="24"/>
        </w:rPr>
        <w:t>項次：3</w:t>
      </w:r>
    </w:p>
    <w:p w14:paraId="4FCA9C5D" w14:textId="77777777" w:rsidR="008621FE" w:rsidRPr="008621FE" w:rsidRDefault="008621FE" w:rsidP="008621FE">
      <w:pPr>
        <w:pStyle w:val="a3"/>
        <w:snapToGrid w:val="0"/>
        <w:jc w:val="left"/>
        <w:rPr>
          <w:rFonts w:hint="eastAsia"/>
          <w:sz w:val="24"/>
          <w:szCs w:val="24"/>
        </w:rPr>
      </w:pPr>
      <w:r w:rsidRPr="008621FE">
        <w:rPr>
          <w:rFonts w:hint="eastAsia"/>
          <w:sz w:val="24"/>
          <w:szCs w:val="24"/>
        </w:rPr>
        <w:t>品名：手持式地面站SkyLink 4W(Windows)</w:t>
      </w:r>
    </w:p>
    <w:p w14:paraId="2ADD7CF8" w14:textId="77777777" w:rsidR="008621FE" w:rsidRPr="008621FE" w:rsidRDefault="008621FE" w:rsidP="008621FE">
      <w:pPr>
        <w:pStyle w:val="a3"/>
        <w:snapToGrid w:val="0"/>
        <w:jc w:val="left"/>
        <w:rPr>
          <w:rFonts w:hint="eastAsia"/>
          <w:sz w:val="24"/>
          <w:szCs w:val="24"/>
        </w:rPr>
      </w:pPr>
      <w:r w:rsidRPr="008621FE">
        <w:rPr>
          <w:rFonts w:hint="eastAsia"/>
          <w:sz w:val="24"/>
          <w:szCs w:val="24"/>
        </w:rPr>
        <w:t>(1)手持式遙控器1台。</w:t>
      </w:r>
    </w:p>
    <w:p w14:paraId="0E100020" w14:textId="77777777" w:rsidR="008621FE" w:rsidRPr="008621FE" w:rsidRDefault="008621FE" w:rsidP="008621FE">
      <w:pPr>
        <w:pStyle w:val="a3"/>
        <w:snapToGrid w:val="0"/>
        <w:jc w:val="left"/>
        <w:rPr>
          <w:rFonts w:hint="eastAsia"/>
          <w:sz w:val="24"/>
          <w:szCs w:val="24"/>
        </w:rPr>
      </w:pPr>
      <w:r w:rsidRPr="008621FE">
        <w:rPr>
          <w:rFonts w:hint="eastAsia"/>
          <w:sz w:val="24"/>
          <w:szCs w:val="24"/>
        </w:rPr>
        <w:t>(2)2.4G/5.8GHz；圖傳距離&gt;5公里(4支全向天線)。</w:t>
      </w:r>
    </w:p>
    <w:p w14:paraId="16E190C9" w14:textId="77777777" w:rsidR="008621FE" w:rsidRPr="008621FE" w:rsidRDefault="008621FE" w:rsidP="008621FE">
      <w:pPr>
        <w:pStyle w:val="a3"/>
        <w:snapToGrid w:val="0"/>
        <w:jc w:val="left"/>
        <w:rPr>
          <w:rFonts w:hint="eastAsia"/>
          <w:sz w:val="24"/>
          <w:szCs w:val="24"/>
        </w:rPr>
      </w:pPr>
      <w:r w:rsidRPr="008621FE">
        <w:rPr>
          <w:rFonts w:hint="eastAsia"/>
          <w:sz w:val="24"/>
          <w:szCs w:val="24"/>
        </w:rPr>
        <w:t>(3)16動搖桿及按鍵。</w:t>
      </w:r>
    </w:p>
    <w:p w14:paraId="667C3B98" w14:textId="77777777" w:rsidR="008621FE" w:rsidRPr="008621FE" w:rsidRDefault="008621FE" w:rsidP="008621FE">
      <w:pPr>
        <w:pStyle w:val="a3"/>
        <w:snapToGrid w:val="0"/>
        <w:jc w:val="left"/>
        <w:rPr>
          <w:rFonts w:hint="eastAsia"/>
          <w:sz w:val="24"/>
          <w:szCs w:val="24"/>
        </w:rPr>
      </w:pPr>
      <w:r w:rsidRPr="008621FE">
        <w:rPr>
          <w:rFonts w:hint="eastAsia"/>
          <w:sz w:val="24"/>
          <w:szCs w:val="24"/>
        </w:rPr>
        <w:t>(4)平板顯示器：10.4吋顯示器，解析度1920*1080；1000nits；Windows作業系統</w:t>
      </w:r>
    </w:p>
    <w:p w14:paraId="4707287C" w14:textId="77777777" w:rsidR="008621FE" w:rsidRPr="008621FE" w:rsidRDefault="008621FE" w:rsidP="008621FE">
      <w:pPr>
        <w:pStyle w:val="a3"/>
        <w:snapToGrid w:val="0"/>
        <w:jc w:val="left"/>
        <w:rPr>
          <w:rFonts w:hint="eastAsia"/>
          <w:sz w:val="24"/>
          <w:szCs w:val="24"/>
        </w:rPr>
      </w:pPr>
      <w:r w:rsidRPr="008621FE">
        <w:rPr>
          <w:rFonts w:hint="eastAsia"/>
          <w:sz w:val="24"/>
          <w:szCs w:val="24"/>
        </w:rPr>
        <w:t>(5)地面站軟體SkyGroundControl</w:t>
      </w:r>
    </w:p>
    <w:p w14:paraId="78A8F6F5" w14:textId="77777777" w:rsidR="008621FE" w:rsidRPr="008621FE" w:rsidRDefault="008621FE" w:rsidP="008621FE">
      <w:pPr>
        <w:pStyle w:val="a3"/>
        <w:snapToGrid w:val="0"/>
        <w:jc w:val="left"/>
        <w:rPr>
          <w:rFonts w:hint="eastAsia"/>
          <w:sz w:val="24"/>
          <w:szCs w:val="24"/>
        </w:rPr>
      </w:pPr>
      <w:r w:rsidRPr="008621FE">
        <w:rPr>
          <w:rFonts w:hint="eastAsia"/>
          <w:sz w:val="24"/>
          <w:szCs w:val="24"/>
        </w:rPr>
        <w:t>數量：1</w:t>
      </w:r>
    </w:p>
    <w:p w14:paraId="05171403" w14:textId="77777777" w:rsidR="008621FE" w:rsidRPr="008621FE" w:rsidRDefault="008621FE" w:rsidP="008621FE">
      <w:pPr>
        <w:pStyle w:val="a3"/>
        <w:snapToGrid w:val="0"/>
        <w:jc w:val="left"/>
        <w:rPr>
          <w:sz w:val="24"/>
          <w:szCs w:val="24"/>
        </w:rPr>
      </w:pPr>
    </w:p>
    <w:p w14:paraId="61676611" w14:textId="77777777" w:rsidR="008621FE" w:rsidRPr="008621FE" w:rsidRDefault="008621FE" w:rsidP="008621FE">
      <w:pPr>
        <w:pStyle w:val="a3"/>
        <w:snapToGrid w:val="0"/>
        <w:jc w:val="left"/>
        <w:rPr>
          <w:rFonts w:hint="eastAsia"/>
          <w:sz w:val="24"/>
          <w:szCs w:val="24"/>
        </w:rPr>
      </w:pPr>
      <w:r w:rsidRPr="008621FE">
        <w:rPr>
          <w:rFonts w:hint="eastAsia"/>
          <w:sz w:val="24"/>
          <w:szCs w:val="24"/>
        </w:rPr>
        <w:t>項次：4</w:t>
      </w:r>
    </w:p>
    <w:p w14:paraId="56C3961B" w14:textId="77777777" w:rsidR="008621FE" w:rsidRPr="008621FE" w:rsidRDefault="008621FE" w:rsidP="008621FE">
      <w:pPr>
        <w:pStyle w:val="a3"/>
        <w:snapToGrid w:val="0"/>
        <w:jc w:val="left"/>
        <w:rPr>
          <w:rFonts w:hint="eastAsia"/>
          <w:sz w:val="24"/>
          <w:szCs w:val="24"/>
        </w:rPr>
      </w:pPr>
      <w:r w:rsidRPr="008621FE">
        <w:rPr>
          <w:rFonts w:hint="eastAsia"/>
          <w:sz w:val="24"/>
          <w:szCs w:val="24"/>
        </w:rPr>
        <w:t>品名：四光三軸雲台相機SkyCam S402</w:t>
      </w:r>
    </w:p>
    <w:p w14:paraId="28627449" w14:textId="77777777" w:rsidR="008621FE" w:rsidRPr="008621FE" w:rsidRDefault="008621FE" w:rsidP="008621FE">
      <w:pPr>
        <w:pStyle w:val="a3"/>
        <w:snapToGrid w:val="0"/>
        <w:jc w:val="left"/>
        <w:rPr>
          <w:rFonts w:hint="eastAsia"/>
          <w:sz w:val="24"/>
          <w:szCs w:val="24"/>
        </w:rPr>
      </w:pPr>
      <w:r w:rsidRPr="008621FE">
        <w:rPr>
          <w:rFonts w:hint="eastAsia"/>
          <w:sz w:val="24"/>
          <w:szCs w:val="24"/>
        </w:rPr>
        <w:t>(1)感測器:1/2吋CMOS</w:t>
      </w:r>
    </w:p>
    <w:p w14:paraId="6413CC44" w14:textId="77777777" w:rsidR="008621FE" w:rsidRPr="008621FE" w:rsidRDefault="008621FE" w:rsidP="008621FE">
      <w:pPr>
        <w:pStyle w:val="a3"/>
        <w:snapToGrid w:val="0"/>
        <w:jc w:val="left"/>
        <w:rPr>
          <w:rFonts w:hint="eastAsia"/>
          <w:sz w:val="24"/>
          <w:szCs w:val="24"/>
        </w:rPr>
      </w:pPr>
      <w:r w:rsidRPr="008621FE">
        <w:rPr>
          <w:rFonts w:hint="eastAsia"/>
          <w:sz w:val="24"/>
          <w:szCs w:val="24"/>
        </w:rPr>
        <w:t>(2)變焦相機：具備10倍光學變焦及16倍數位變焦，最高支援160倍混合變焦；視場角最大81.7°</w:t>
      </w:r>
    </w:p>
    <w:p w14:paraId="66902BEF" w14:textId="77777777" w:rsidR="008621FE" w:rsidRPr="008621FE" w:rsidRDefault="008621FE" w:rsidP="008621FE">
      <w:pPr>
        <w:pStyle w:val="a3"/>
        <w:snapToGrid w:val="0"/>
        <w:jc w:val="left"/>
        <w:rPr>
          <w:rFonts w:hint="eastAsia"/>
          <w:sz w:val="24"/>
          <w:szCs w:val="24"/>
        </w:rPr>
      </w:pPr>
      <w:r w:rsidRPr="008621FE">
        <w:rPr>
          <w:rFonts w:hint="eastAsia"/>
          <w:sz w:val="24"/>
          <w:szCs w:val="24"/>
        </w:rPr>
        <w:t>(3)廣角相機：4,800萬像素</w:t>
      </w:r>
    </w:p>
    <w:p w14:paraId="43F26ADB" w14:textId="77777777" w:rsidR="008621FE" w:rsidRPr="008621FE" w:rsidRDefault="008621FE" w:rsidP="008621FE">
      <w:pPr>
        <w:pStyle w:val="a3"/>
        <w:snapToGrid w:val="0"/>
        <w:jc w:val="left"/>
        <w:rPr>
          <w:rFonts w:hint="eastAsia"/>
          <w:sz w:val="24"/>
          <w:szCs w:val="24"/>
        </w:rPr>
      </w:pPr>
      <w:r w:rsidRPr="008621FE">
        <w:rPr>
          <w:rFonts w:hint="eastAsia"/>
          <w:sz w:val="24"/>
          <w:szCs w:val="24"/>
        </w:rPr>
        <w:t>(4)紅外線熱顯像解析度：640x480</w:t>
      </w:r>
    </w:p>
    <w:p w14:paraId="45FA3723" w14:textId="77777777" w:rsidR="008621FE" w:rsidRPr="008621FE" w:rsidRDefault="008621FE" w:rsidP="008621FE">
      <w:pPr>
        <w:pStyle w:val="a3"/>
        <w:snapToGrid w:val="0"/>
        <w:jc w:val="left"/>
        <w:rPr>
          <w:rFonts w:hint="eastAsia"/>
          <w:sz w:val="24"/>
          <w:szCs w:val="24"/>
        </w:rPr>
      </w:pPr>
      <w:r w:rsidRPr="008621FE">
        <w:rPr>
          <w:rFonts w:hint="eastAsia"/>
          <w:sz w:val="24"/>
          <w:szCs w:val="24"/>
        </w:rPr>
        <w:t>(5)雷射測距儀：測量範圍5~1200m，精準度0.1m</w:t>
      </w:r>
    </w:p>
    <w:p w14:paraId="2B2222EA" w14:textId="77777777" w:rsidR="008621FE" w:rsidRPr="008621FE" w:rsidRDefault="008621FE" w:rsidP="008621FE">
      <w:pPr>
        <w:pStyle w:val="a3"/>
        <w:snapToGrid w:val="0"/>
        <w:jc w:val="left"/>
        <w:rPr>
          <w:rFonts w:hint="eastAsia"/>
          <w:sz w:val="24"/>
          <w:szCs w:val="24"/>
        </w:rPr>
      </w:pPr>
      <w:r w:rsidRPr="008621FE">
        <w:rPr>
          <w:rFonts w:hint="eastAsia"/>
          <w:sz w:val="24"/>
          <w:szCs w:val="24"/>
        </w:rPr>
        <w:t>(6)感光度:ISO100-ISO3200</w:t>
      </w:r>
    </w:p>
    <w:p w14:paraId="57A245BF" w14:textId="77777777" w:rsidR="008621FE" w:rsidRPr="008621FE" w:rsidRDefault="008621FE" w:rsidP="008621FE">
      <w:pPr>
        <w:pStyle w:val="a3"/>
        <w:snapToGrid w:val="0"/>
        <w:jc w:val="left"/>
        <w:rPr>
          <w:rFonts w:hint="eastAsia"/>
          <w:sz w:val="24"/>
          <w:szCs w:val="24"/>
        </w:rPr>
      </w:pPr>
      <w:r w:rsidRPr="008621FE">
        <w:rPr>
          <w:rFonts w:hint="eastAsia"/>
          <w:sz w:val="24"/>
          <w:szCs w:val="24"/>
        </w:rPr>
        <w:t>(7)搭配三軸穩定雲台</w:t>
      </w:r>
    </w:p>
    <w:p w14:paraId="7440830C" w14:textId="075A88F5" w:rsidR="008621FE" w:rsidRDefault="008621FE" w:rsidP="008621FE">
      <w:pPr>
        <w:pStyle w:val="a3"/>
        <w:snapToGrid w:val="0"/>
        <w:jc w:val="left"/>
        <w:rPr>
          <w:sz w:val="24"/>
          <w:szCs w:val="24"/>
        </w:rPr>
      </w:pPr>
      <w:r w:rsidRPr="008621FE">
        <w:rPr>
          <w:rFonts w:hint="eastAsia"/>
          <w:sz w:val="24"/>
          <w:szCs w:val="24"/>
        </w:rPr>
        <w:t>數量：1</w:t>
      </w:r>
    </w:p>
    <w:p w14:paraId="662CE6C3" w14:textId="77777777" w:rsidR="008621FE" w:rsidRDefault="008621FE" w:rsidP="008621FE">
      <w:pPr>
        <w:pStyle w:val="a3"/>
        <w:snapToGrid w:val="0"/>
        <w:jc w:val="left"/>
        <w:rPr>
          <w:sz w:val="24"/>
          <w:szCs w:val="24"/>
        </w:rPr>
      </w:pPr>
    </w:p>
    <w:p w14:paraId="726E30C6" w14:textId="10018428" w:rsidR="008621FE" w:rsidRDefault="008621FE" w:rsidP="008621FE">
      <w:pPr>
        <w:pStyle w:val="a3"/>
        <w:snapToGrid w:val="0"/>
        <w:jc w:val="left"/>
        <w:rPr>
          <w:sz w:val="24"/>
          <w:szCs w:val="24"/>
        </w:rPr>
      </w:pPr>
      <w:r w:rsidRPr="008621FE">
        <w:rPr>
          <w:sz w:val="24"/>
          <w:szCs w:val="24"/>
        </w:rPr>
        <w:t>所有設備、配件、耗材、關鍵零組件、軟體及韌體，均不得採用中國大陸品牌、中國大陸製造、中國大陸組裝，或來源屬中國大陸供應鏈之產品。</w:t>
      </w:r>
    </w:p>
    <w:p w14:paraId="355A34A5" w14:textId="77777777" w:rsidR="008621FE" w:rsidRDefault="008621FE" w:rsidP="008621FE">
      <w:pPr>
        <w:pStyle w:val="a3"/>
        <w:snapToGrid w:val="0"/>
        <w:jc w:val="left"/>
        <w:rPr>
          <w:sz w:val="24"/>
          <w:szCs w:val="24"/>
        </w:rPr>
      </w:pPr>
    </w:p>
    <w:p w14:paraId="53642AA1" w14:textId="4816C47A" w:rsidR="008621FE" w:rsidRDefault="008621FE" w:rsidP="008621FE">
      <w:pPr>
        <w:pStyle w:val="a3"/>
        <w:snapToGrid w:val="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保固:1年</w:t>
      </w:r>
    </w:p>
    <w:p w14:paraId="5AD8C5AC" w14:textId="1CCEC5D9" w:rsidR="008621FE" w:rsidRPr="008621FE" w:rsidRDefault="008621FE" w:rsidP="008621FE">
      <w:pPr>
        <w:pStyle w:val="a3"/>
        <w:snapToGrid w:val="0"/>
        <w:jc w:val="left"/>
        <w:rPr>
          <w:rFonts w:hint="eastAsia"/>
          <w:sz w:val="24"/>
          <w:szCs w:val="24"/>
        </w:rPr>
      </w:pPr>
      <w:r w:rsidRPr="008621FE">
        <w:rPr>
          <w:sz w:val="24"/>
          <w:szCs w:val="24"/>
        </w:rPr>
        <w:t>驗收流程：靜態驗收</w:t>
      </w:r>
    </w:p>
    <w:sectPr w:rsidR="008621FE" w:rsidRPr="008621FE" w:rsidSect="00DC352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79AC6E" w14:textId="77777777" w:rsidR="000710C8" w:rsidRDefault="000710C8" w:rsidP="002A2A9A">
      <w:r>
        <w:separator/>
      </w:r>
    </w:p>
  </w:endnote>
  <w:endnote w:type="continuationSeparator" w:id="0">
    <w:p w14:paraId="029D0933" w14:textId="77777777" w:rsidR="000710C8" w:rsidRDefault="000710C8" w:rsidP="002A2A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FKai-SB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Euro Sign">
    <w:altName w:val="Trebuchet MS"/>
    <w:charset w:val="00"/>
    <w:family w:val="swiss"/>
    <w:pitch w:val="variable"/>
    <w:sig w:usb0="00000003" w:usb1="00000002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6FDBD3" w14:textId="77777777" w:rsidR="000710C8" w:rsidRDefault="000710C8" w:rsidP="002A2A9A">
      <w:r>
        <w:separator/>
      </w:r>
    </w:p>
  </w:footnote>
  <w:footnote w:type="continuationSeparator" w:id="0">
    <w:p w14:paraId="0D569EF8" w14:textId="77777777" w:rsidR="000710C8" w:rsidRDefault="000710C8" w:rsidP="002A2A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9pt;height:9pt" o:bullet="t">
        <v:imagedata r:id="rId1" o:title="BD15136_"/>
      </v:shape>
    </w:pict>
  </w:numPicBullet>
  <w:abstractNum w:abstractNumId="0" w15:restartNumberingAfterBreak="0">
    <w:nsid w:val="02E376E7"/>
    <w:multiLevelType w:val="hybridMultilevel"/>
    <w:tmpl w:val="41083132"/>
    <w:lvl w:ilvl="0" w:tplc="BEE26208">
      <w:start w:val="1"/>
      <w:numFmt w:val="bullet"/>
      <w:lvlText w:val="•"/>
      <w:lvlJc w:val="left"/>
      <w:pPr>
        <w:ind w:left="480" w:hanging="48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E4B79C7"/>
    <w:multiLevelType w:val="hybridMultilevel"/>
    <w:tmpl w:val="41F4915C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14C86A78"/>
    <w:multiLevelType w:val="hybridMultilevel"/>
    <w:tmpl w:val="B67AF580"/>
    <w:lvl w:ilvl="0" w:tplc="FEB28690">
      <w:start w:val="1"/>
      <w:numFmt w:val="decimal"/>
      <w:lvlText w:val="[%1]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BCE3CB9"/>
    <w:multiLevelType w:val="hybridMultilevel"/>
    <w:tmpl w:val="6C8CC0AC"/>
    <w:lvl w:ilvl="0" w:tplc="0409000F">
      <w:start w:val="1"/>
      <w:numFmt w:val="decimal"/>
      <w:lvlText w:val="%1."/>
      <w:lvlJc w:val="left"/>
      <w:pPr>
        <w:ind w:left="70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88" w:hanging="480"/>
      </w:pPr>
    </w:lvl>
    <w:lvl w:ilvl="2" w:tplc="0409001B" w:tentative="1">
      <w:start w:val="1"/>
      <w:numFmt w:val="lowerRoman"/>
      <w:lvlText w:val="%3."/>
      <w:lvlJc w:val="right"/>
      <w:pPr>
        <w:ind w:left="1668" w:hanging="480"/>
      </w:pPr>
    </w:lvl>
    <w:lvl w:ilvl="3" w:tplc="0409000F" w:tentative="1">
      <w:start w:val="1"/>
      <w:numFmt w:val="decimal"/>
      <w:lvlText w:val="%4."/>
      <w:lvlJc w:val="left"/>
      <w:pPr>
        <w:ind w:left="21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8" w:hanging="480"/>
      </w:pPr>
    </w:lvl>
    <w:lvl w:ilvl="5" w:tplc="0409001B" w:tentative="1">
      <w:start w:val="1"/>
      <w:numFmt w:val="lowerRoman"/>
      <w:lvlText w:val="%6."/>
      <w:lvlJc w:val="right"/>
      <w:pPr>
        <w:ind w:left="3108" w:hanging="480"/>
      </w:pPr>
    </w:lvl>
    <w:lvl w:ilvl="6" w:tplc="0409000F" w:tentative="1">
      <w:start w:val="1"/>
      <w:numFmt w:val="decimal"/>
      <w:lvlText w:val="%7."/>
      <w:lvlJc w:val="left"/>
      <w:pPr>
        <w:ind w:left="35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8" w:hanging="480"/>
      </w:pPr>
    </w:lvl>
    <w:lvl w:ilvl="8" w:tplc="0409001B" w:tentative="1">
      <w:start w:val="1"/>
      <w:numFmt w:val="lowerRoman"/>
      <w:lvlText w:val="%9."/>
      <w:lvlJc w:val="right"/>
      <w:pPr>
        <w:ind w:left="4548" w:hanging="480"/>
      </w:pPr>
    </w:lvl>
  </w:abstractNum>
  <w:abstractNum w:abstractNumId="4" w15:restartNumberingAfterBreak="0">
    <w:nsid w:val="2C6F67A2"/>
    <w:multiLevelType w:val="hybridMultilevel"/>
    <w:tmpl w:val="DF10E746"/>
    <w:lvl w:ilvl="0" w:tplc="E8848E46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32D72243"/>
    <w:multiLevelType w:val="hybridMultilevel"/>
    <w:tmpl w:val="AEF2206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5937A92"/>
    <w:multiLevelType w:val="hybridMultilevel"/>
    <w:tmpl w:val="A3625AB0"/>
    <w:lvl w:ilvl="0" w:tplc="5364900E">
      <w:start w:val="1"/>
      <w:numFmt w:val="decimal"/>
      <w:lvlText w:val="%1."/>
      <w:lvlJc w:val="left"/>
      <w:pPr>
        <w:ind w:left="480" w:hanging="480"/>
      </w:pPr>
      <w:rPr>
        <w:b w:val="0"/>
        <w:sz w:val="22"/>
      </w:rPr>
    </w:lvl>
    <w:lvl w:ilvl="1" w:tplc="E8848E46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83C64EB"/>
    <w:multiLevelType w:val="hybridMultilevel"/>
    <w:tmpl w:val="B8621250"/>
    <w:lvl w:ilvl="0" w:tplc="807EEF6C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4B4B34C6"/>
    <w:multiLevelType w:val="hybridMultilevel"/>
    <w:tmpl w:val="7744F854"/>
    <w:lvl w:ilvl="0" w:tplc="E8848E46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58323DC4"/>
    <w:multiLevelType w:val="hybridMultilevel"/>
    <w:tmpl w:val="92AEBF3A"/>
    <w:lvl w:ilvl="0" w:tplc="A19C84BC">
      <w:start w:val="1"/>
      <w:numFmt w:val="bullet"/>
      <w:pStyle w:val="7"/>
      <w:lvlText w:val=""/>
      <w:lvlJc w:val="left"/>
      <w:pPr>
        <w:tabs>
          <w:tab w:val="num" w:pos="1741"/>
        </w:tabs>
        <w:ind w:left="1741" w:hanging="481"/>
      </w:pPr>
      <w:rPr>
        <w:rFonts w:ascii="Wingdings" w:eastAsia="DFKai-SB" w:hAnsi="Wingdings" w:cs="Euro Sign" w:hint="default"/>
        <w:b w:val="0"/>
        <w:i w:val="0"/>
        <w:sz w:val="24"/>
      </w:rPr>
    </w:lvl>
    <w:lvl w:ilvl="1" w:tplc="04090003" w:tentative="1">
      <w:start w:val="1"/>
      <w:numFmt w:val="bullet"/>
      <w:lvlText w:val=""/>
      <w:lvlJc w:val="left"/>
      <w:pPr>
        <w:tabs>
          <w:tab w:val="num" w:pos="1680"/>
        </w:tabs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040"/>
        </w:tabs>
        <w:ind w:left="5040" w:hanging="480"/>
      </w:pPr>
      <w:rPr>
        <w:rFonts w:ascii="Wingdings" w:hAnsi="Wingdings" w:hint="default"/>
      </w:rPr>
    </w:lvl>
  </w:abstractNum>
  <w:abstractNum w:abstractNumId="10" w15:restartNumberingAfterBreak="0">
    <w:nsid w:val="5F657ADD"/>
    <w:multiLevelType w:val="hybridMultilevel"/>
    <w:tmpl w:val="A2EE23EA"/>
    <w:lvl w:ilvl="0" w:tplc="FEB28690">
      <w:start w:val="1"/>
      <w:numFmt w:val="decimal"/>
      <w:lvlText w:val="[%1]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9C37C2B"/>
    <w:multiLevelType w:val="hybridMultilevel"/>
    <w:tmpl w:val="B39AD0F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7D5502AF"/>
    <w:multiLevelType w:val="hybridMultilevel"/>
    <w:tmpl w:val="7876C39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692418428">
    <w:abstractNumId w:val="9"/>
  </w:num>
  <w:num w:numId="2" w16cid:durableId="1212380259">
    <w:abstractNumId w:val="0"/>
  </w:num>
  <w:num w:numId="3" w16cid:durableId="477303879">
    <w:abstractNumId w:val="12"/>
  </w:num>
  <w:num w:numId="4" w16cid:durableId="1830630129">
    <w:abstractNumId w:val="11"/>
  </w:num>
  <w:num w:numId="5" w16cid:durableId="1581330163">
    <w:abstractNumId w:val="7"/>
  </w:num>
  <w:num w:numId="6" w16cid:durableId="1420954225">
    <w:abstractNumId w:val="6"/>
  </w:num>
  <w:num w:numId="7" w16cid:durableId="65033970">
    <w:abstractNumId w:val="4"/>
  </w:num>
  <w:num w:numId="8" w16cid:durableId="97527525">
    <w:abstractNumId w:val="8"/>
  </w:num>
  <w:num w:numId="9" w16cid:durableId="2068213302">
    <w:abstractNumId w:val="2"/>
  </w:num>
  <w:num w:numId="10" w16cid:durableId="748116741">
    <w:abstractNumId w:val="10"/>
  </w:num>
  <w:num w:numId="11" w16cid:durableId="1316759805">
    <w:abstractNumId w:val="5"/>
  </w:num>
  <w:num w:numId="12" w16cid:durableId="215362714">
    <w:abstractNumId w:val="1"/>
  </w:num>
  <w:num w:numId="13" w16cid:durableId="1324355225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57F"/>
    <w:rsid w:val="00010AC7"/>
    <w:rsid w:val="00012142"/>
    <w:rsid w:val="00012DE2"/>
    <w:rsid w:val="00014AD1"/>
    <w:rsid w:val="000162B4"/>
    <w:rsid w:val="000172C5"/>
    <w:rsid w:val="00023F66"/>
    <w:rsid w:val="000246DD"/>
    <w:rsid w:val="0003131F"/>
    <w:rsid w:val="0004449A"/>
    <w:rsid w:val="000470BF"/>
    <w:rsid w:val="000471E0"/>
    <w:rsid w:val="00051838"/>
    <w:rsid w:val="00057A9C"/>
    <w:rsid w:val="00062102"/>
    <w:rsid w:val="000665DA"/>
    <w:rsid w:val="00067793"/>
    <w:rsid w:val="000710C8"/>
    <w:rsid w:val="00083A13"/>
    <w:rsid w:val="00084CA1"/>
    <w:rsid w:val="0008520E"/>
    <w:rsid w:val="00086A20"/>
    <w:rsid w:val="000901F4"/>
    <w:rsid w:val="00090EE2"/>
    <w:rsid w:val="00097F34"/>
    <w:rsid w:val="000A3358"/>
    <w:rsid w:val="000B030C"/>
    <w:rsid w:val="000B2A06"/>
    <w:rsid w:val="000B3BD8"/>
    <w:rsid w:val="000C1176"/>
    <w:rsid w:val="000D4DB9"/>
    <w:rsid w:val="000D603E"/>
    <w:rsid w:val="000E14CC"/>
    <w:rsid w:val="000E2EAF"/>
    <w:rsid w:val="000E33F3"/>
    <w:rsid w:val="000E5D1A"/>
    <w:rsid w:val="000F2DCA"/>
    <w:rsid w:val="000F42DC"/>
    <w:rsid w:val="000F642D"/>
    <w:rsid w:val="0010081B"/>
    <w:rsid w:val="0011227C"/>
    <w:rsid w:val="00123A04"/>
    <w:rsid w:val="001247FA"/>
    <w:rsid w:val="00130ECD"/>
    <w:rsid w:val="0013262D"/>
    <w:rsid w:val="00140E50"/>
    <w:rsid w:val="001410B0"/>
    <w:rsid w:val="001449EF"/>
    <w:rsid w:val="001477D3"/>
    <w:rsid w:val="00150108"/>
    <w:rsid w:val="001512C5"/>
    <w:rsid w:val="0015728A"/>
    <w:rsid w:val="00164302"/>
    <w:rsid w:val="0016777E"/>
    <w:rsid w:val="00167D55"/>
    <w:rsid w:val="00171E63"/>
    <w:rsid w:val="0017368B"/>
    <w:rsid w:val="00173DBE"/>
    <w:rsid w:val="00174BE0"/>
    <w:rsid w:val="0017548C"/>
    <w:rsid w:val="00176E61"/>
    <w:rsid w:val="00191B37"/>
    <w:rsid w:val="00193746"/>
    <w:rsid w:val="00194C44"/>
    <w:rsid w:val="001A2044"/>
    <w:rsid w:val="001A4D3C"/>
    <w:rsid w:val="001A6227"/>
    <w:rsid w:val="001A62BC"/>
    <w:rsid w:val="001A641C"/>
    <w:rsid w:val="001B0B40"/>
    <w:rsid w:val="001B4527"/>
    <w:rsid w:val="001B55D6"/>
    <w:rsid w:val="001C0D99"/>
    <w:rsid w:val="001C12CF"/>
    <w:rsid w:val="001C563A"/>
    <w:rsid w:val="001C7E61"/>
    <w:rsid w:val="001E4F18"/>
    <w:rsid w:val="001E4FF6"/>
    <w:rsid w:val="001E749E"/>
    <w:rsid w:val="001F03CB"/>
    <w:rsid w:val="001F4F78"/>
    <w:rsid w:val="001F5214"/>
    <w:rsid w:val="002004A2"/>
    <w:rsid w:val="00202421"/>
    <w:rsid w:val="00205E13"/>
    <w:rsid w:val="00211561"/>
    <w:rsid w:val="00215F3F"/>
    <w:rsid w:val="0022245F"/>
    <w:rsid w:val="00225CB5"/>
    <w:rsid w:val="00227398"/>
    <w:rsid w:val="00230A0C"/>
    <w:rsid w:val="0023222E"/>
    <w:rsid w:val="0023419D"/>
    <w:rsid w:val="00237EFC"/>
    <w:rsid w:val="00246FEA"/>
    <w:rsid w:val="0024721D"/>
    <w:rsid w:val="00254697"/>
    <w:rsid w:val="00260BC5"/>
    <w:rsid w:val="00261248"/>
    <w:rsid w:val="00261AD6"/>
    <w:rsid w:val="002646D0"/>
    <w:rsid w:val="00264906"/>
    <w:rsid w:val="002661FC"/>
    <w:rsid w:val="0027131C"/>
    <w:rsid w:val="00275C49"/>
    <w:rsid w:val="002828E3"/>
    <w:rsid w:val="002867E2"/>
    <w:rsid w:val="00287447"/>
    <w:rsid w:val="00290E74"/>
    <w:rsid w:val="0029344D"/>
    <w:rsid w:val="00294AD5"/>
    <w:rsid w:val="00294CA4"/>
    <w:rsid w:val="002A2A9A"/>
    <w:rsid w:val="002A3F0C"/>
    <w:rsid w:val="002B0F08"/>
    <w:rsid w:val="002B27C0"/>
    <w:rsid w:val="002B31B6"/>
    <w:rsid w:val="002C0B53"/>
    <w:rsid w:val="002C707B"/>
    <w:rsid w:val="002C71FF"/>
    <w:rsid w:val="002D3FBC"/>
    <w:rsid w:val="002D4308"/>
    <w:rsid w:val="002D6E82"/>
    <w:rsid w:val="002E1324"/>
    <w:rsid w:val="002E1C4A"/>
    <w:rsid w:val="002E604D"/>
    <w:rsid w:val="002E7157"/>
    <w:rsid w:val="002F249E"/>
    <w:rsid w:val="002F2B68"/>
    <w:rsid w:val="002F3091"/>
    <w:rsid w:val="00300052"/>
    <w:rsid w:val="003004C6"/>
    <w:rsid w:val="003010A4"/>
    <w:rsid w:val="003032F9"/>
    <w:rsid w:val="00312FDA"/>
    <w:rsid w:val="00313F9A"/>
    <w:rsid w:val="003144FA"/>
    <w:rsid w:val="00314606"/>
    <w:rsid w:val="00315177"/>
    <w:rsid w:val="0031523A"/>
    <w:rsid w:val="00331658"/>
    <w:rsid w:val="003369B1"/>
    <w:rsid w:val="00342C05"/>
    <w:rsid w:val="00352C4E"/>
    <w:rsid w:val="00354EBD"/>
    <w:rsid w:val="00355DE9"/>
    <w:rsid w:val="003613AE"/>
    <w:rsid w:val="00361DB1"/>
    <w:rsid w:val="00370711"/>
    <w:rsid w:val="0037154B"/>
    <w:rsid w:val="00371DB7"/>
    <w:rsid w:val="0037632A"/>
    <w:rsid w:val="0038000F"/>
    <w:rsid w:val="00381D5A"/>
    <w:rsid w:val="00383090"/>
    <w:rsid w:val="0039078B"/>
    <w:rsid w:val="00391A7C"/>
    <w:rsid w:val="0039626F"/>
    <w:rsid w:val="00396AA7"/>
    <w:rsid w:val="003A2F10"/>
    <w:rsid w:val="003A7B58"/>
    <w:rsid w:val="003B0699"/>
    <w:rsid w:val="003B2C51"/>
    <w:rsid w:val="003B3836"/>
    <w:rsid w:val="003B728B"/>
    <w:rsid w:val="003C2927"/>
    <w:rsid w:val="003C3475"/>
    <w:rsid w:val="003C78EB"/>
    <w:rsid w:val="003D16D3"/>
    <w:rsid w:val="003D4977"/>
    <w:rsid w:val="003D5142"/>
    <w:rsid w:val="003D671D"/>
    <w:rsid w:val="003D6BA0"/>
    <w:rsid w:val="003E23E4"/>
    <w:rsid w:val="003F034E"/>
    <w:rsid w:val="003F08EA"/>
    <w:rsid w:val="003F4CAD"/>
    <w:rsid w:val="00402AAE"/>
    <w:rsid w:val="0040317F"/>
    <w:rsid w:val="00404813"/>
    <w:rsid w:val="00413764"/>
    <w:rsid w:val="00416420"/>
    <w:rsid w:val="00422214"/>
    <w:rsid w:val="0042604C"/>
    <w:rsid w:val="004303AA"/>
    <w:rsid w:val="004369E4"/>
    <w:rsid w:val="0044022A"/>
    <w:rsid w:val="004404FC"/>
    <w:rsid w:val="004421F3"/>
    <w:rsid w:val="0044379A"/>
    <w:rsid w:val="004544F1"/>
    <w:rsid w:val="0045457F"/>
    <w:rsid w:val="0045611D"/>
    <w:rsid w:val="0046448E"/>
    <w:rsid w:val="0046453E"/>
    <w:rsid w:val="00464CBA"/>
    <w:rsid w:val="00465F28"/>
    <w:rsid w:val="004713C6"/>
    <w:rsid w:val="00476775"/>
    <w:rsid w:val="00485118"/>
    <w:rsid w:val="00485E21"/>
    <w:rsid w:val="00492B1B"/>
    <w:rsid w:val="00495C4A"/>
    <w:rsid w:val="0049749E"/>
    <w:rsid w:val="004A0B86"/>
    <w:rsid w:val="004A6FFE"/>
    <w:rsid w:val="004B1966"/>
    <w:rsid w:val="004B578F"/>
    <w:rsid w:val="004C1D96"/>
    <w:rsid w:val="004C7EE0"/>
    <w:rsid w:val="004D4E8E"/>
    <w:rsid w:val="004F1FF4"/>
    <w:rsid w:val="004F3DE1"/>
    <w:rsid w:val="004F4353"/>
    <w:rsid w:val="004F6FDB"/>
    <w:rsid w:val="005035BC"/>
    <w:rsid w:val="005055E2"/>
    <w:rsid w:val="005073A9"/>
    <w:rsid w:val="00522DB0"/>
    <w:rsid w:val="005253B8"/>
    <w:rsid w:val="0052589D"/>
    <w:rsid w:val="00525A17"/>
    <w:rsid w:val="005271DB"/>
    <w:rsid w:val="00531810"/>
    <w:rsid w:val="005362AA"/>
    <w:rsid w:val="0053798A"/>
    <w:rsid w:val="0054084A"/>
    <w:rsid w:val="005433D7"/>
    <w:rsid w:val="0055424F"/>
    <w:rsid w:val="0055569C"/>
    <w:rsid w:val="005576A7"/>
    <w:rsid w:val="0056038F"/>
    <w:rsid w:val="005613D2"/>
    <w:rsid w:val="0056266D"/>
    <w:rsid w:val="00565DC0"/>
    <w:rsid w:val="00565E02"/>
    <w:rsid w:val="00571942"/>
    <w:rsid w:val="005740D8"/>
    <w:rsid w:val="0057536C"/>
    <w:rsid w:val="005757A1"/>
    <w:rsid w:val="00575B23"/>
    <w:rsid w:val="005810F6"/>
    <w:rsid w:val="00582634"/>
    <w:rsid w:val="00583BE2"/>
    <w:rsid w:val="00584C00"/>
    <w:rsid w:val="00585DCF"/>
    <w:rsid w:val="0059664F"/>
    <w:rsid w:val="00596E66"/>
    <w:rsid w:val="005A015F"/>
    <w:rsid w:val="005A0B02"/>
    <w:rsid w:val="005A0FA2"/>
    <w:rsid w:val="005A2772"/>
    <w:rsid w:val="005A2F2E"/>
    <w:rsid w:val="005C2A6B"/>
    <w:rsid w:val="005C2DE3"/>
    <w:rsid w:val="005C45C1"/>
    <w:rsid w:val="005C4956"/>
    <w:rsid w:val="005D49DA"/>
    <w:rsid w:val="005E0B5C"/>
    <w:rsid w:val="005E3EC1"/>
    <w:rsid w:val="005E4B3F"/>
    <w:rsid w:val="005E6390"/>
    <w:rsid w:val="005F41D0"/>
    <w:rsid w:val="005F51F4"/>
    <w:rsid w:val="005F6733"/>
    <w:rsid w:val="006047D3"/>
    <w:rsid w:val="00620A25"/>
    <w:rsid w:val="0062426E"/>
    <w:rsid w:val="00624DB8"/>
    <w:rsid w:val="006272B8"/>
    <w:rsid w:val="00630EF3"/>
    <w:rsid w:val="00631233"/>
    <w:rsid w:val="00632BEC"/>
    <w:rsid w:val="00636605"/>
    <w:rsid w:val="0064258E"/>
    <w:rsid w:val="00645EA1"/>
    <w:rsid w:val="006522D9"/>
    <w:rsid w:val="00654860"/>
    <w:rsid w:val="00654CCA"/>
    <w:rsid w:val="006560EC"/>
    <w:rsid w:val="006572C5"/>
    <w:rsid w:val="00660F91"/>
    <w:rsid w:val="00663B05"/>
    <w:rsid w:val="00663E2F"/>
    <w:rsid w:val="00667637"/>
    <w:rsid w:val="006706C8"/>
    <w:rsid w:val="0067275D"/>
    <w:rsid w:val="00674AB2"/>
    <w:rsid w:val="00677902"/>
    <w:rsid w:val="00677E79"/>
    <w:rsid w:val="006808E9"/>
    <w:rsid w:val="00681DEA"/>
    <w:rsid w:val="00683AFF"/>
    <w:rsid w:val="0068421B"/>
    <w:rsid w:val="006913A4"/>
    <w:rsid w:val="00693EBC"/>
    <w:rsid w:val="006942EE"/>
    <w:rsid w:val="00694BFC"/>
    <w:rsid w:val="006A1B40"/>
    <w:rsid w:val="006A27C6"/>
    <w:rsid w:val="006A6698"/>
    <w:rsid w:val="006A6904"/>
    <w:rsid w:val="006A711C"/>
    <w:rsid w:val="006B07C8"/>
    <w:rsid w:val="006B085D"/>
    <w:rsid w:val="006B21A2"/>
    <w:rsid w:val="006B3A37"/>
    <w:rsid w:val="006B3DB7"/>
    <w:rsid w:val="006B3E9C"/>
    <w:rsid w:val="006B437E"/>
    <w:rsid w:val="006B4CD3"/>
    <w:rsid w:val="006B7B7D"/>
    <w:rsid w:val="006C5044"/>
    <w:rsid w:val="006C5B5B"/>
    <w:rsid w:val="006C7A99"/>
    <w:rsid w:val="006D49E6"/>
    <w:rsid w:val="006D4DCE"/>
    <w:rsid w:val="006E3D6E"/>
    <w:rsid w:val="006F2B2A"/>
    <w:rsid w:val="006F440D"/>
    <w:rsid w:val="006F4D49"/>
    <w:rsid w:val="00700933"/>
    <w:rsid w:val="00711DEC"/>
    <w:rsid w:val="00712938"/>
    <w:rsid w:val="007139D3"/>
    <w:rsid w:val="00716120"/>
    <w:rsid w:val="00723C64"/>
    <w:rsid w:val="007250AF"/>
    <w:rsid w:val="0073252B"/>
    <w:rsid w:val="0073375C"/>
    <w:rsid w:val="00734579"/>
    <w:rsid w:val="00743364"/>
    <w:rsid w:val="00745C14"/>
    <w:rsid w:val="00747355"/>
    <w:rsid w:val="00754389"/>
    <w:rsid w:val="00757062"/>
    <w:rsid w:val="007574E2"/>
    <w:rsid w:val="0076520D"/>
    <w:rsid w:val="00770120"/>
    <w:rsid w:val="007702EE"/>
    <w:rsid w:val="0077323E"/>
    <w:rsid w:val="007732C5"/>
    <w:rsid w:val="00773EB4"/>
    <w:rsid w:val="00774A75"/>
    <w:rsid w:val="007750DB"/>
    <w:rsid w:val="00775CA6"/>
    <w:rsid w:val="0077633B"/>
    <w:rsid w:val="0077757F"/>
    <w:rsid w:val="00777FF7"/>
    <w:rsid w:val="00782638"/>
    <w:rsid w:val="00794675"/>
    <w:rsid w:val="007946B0"/>
    <w:rsid w:val="00794E76"/>
    <w:rsid w:val="007A2D7C"/>
    <w:rsid w:val="007A2F5E"/>
    <w:rsid w:val="007A634C"/>
    <w:rsid w:val="007B4002"/>
    <w:rsid w:val="007B5CB8"/>
    <w:rsid w:val="007C17AD"/>
    <w:rsid w:val="007C537B"/>
    <w:rsid w:val="007C62BD"/>
    <w:rsid w:val="007D1FEA"/>
    <w:rsid w:val="007D3180"/>
    <w:rsid w:val="007D7CA6"/>
    <w:rsid w:val="007E120A"/>
    <w:rsid w:val="007F31D5"/>
    <w:rsid w:val="007F3E6B"/>
    <w:rsid w:val="007F451D"/>
    <w:rsid w:val="008013D1"/>
    <w:rsid w:val="0080213A"/>
    <w:rsid w:val="008037A6"/>
    <w:rsid w:val="0080501E"/>
    <w:rsid w:val="00806DEC"/>
    <w:rsid w:val="00806E32"/>
    <w:rsid w:val="00807B15"/>
    <w:rsid w:val="008100FB"/>
    <w:rsid w:val="00815EB1"/>
    <w:rsid w:val="00820C5E"/>
    <w:rsid w:val="008211DA"/>
    <w:rsid w:val="00821261"/>
    <w:rsid w:val="008212B3"/>
    <w:rsid w:val="00826FA9"/>
    <w:rsid w:val="008331EA"/>
    <w:rsid w:val="0084168D"/>
    <w:rsid w:val="008442AB"/>
    <w:rsid w:val="00850079"/>
    <w:rsid w:val="00853B91"/>
    <w:rsid w:val="00856005"/>
    <w:rsid w:val="008621FE"/>
    <w:rsid w:val="00863C2A"/>
    <w:rsid w:val="00871592"/>
    <w:rsid w:val="008722A0"/>
    <w:rsid w:val="008732CD"/>
    <w:rsid w:val="00873725"/>
    <w:rsid w:val="00874115"/>
    <w:rsid w:val="008770C8"/>
    <w:rsid w:val="00877CDB"/>
    <w:rsid w:val="008816DD"/>
    <w:rsid w:val="00882E09"/>
    <w:rsid w:val="008834CA"/>
    <w:rsid w:val="008856F7"/>
    <w:rsid w:val="0089099F"/>
    <w:rsid w:val="008A0CB8"/>
    <w:rsid w:val="008A2A6B"/>
    <w:rsid w:val="008A78B1"/>
    <w:rsid w:val="008B16FC"/>
    <w:rsid w:val="008B2749"/>
    <w:rsid w:val="008C12C6"/>
    <w:rsid w:val="008C4846"/>
    <w:rsid w:val="008C6557"/>
    <w:rsid w:val="008D36D8"/>
    <w:rsid w:val="008E3D31"/>
    <w:rsid w:val="008F5200"/>
    <w:rsid w:val="009025E7"/>
    <w:rsid w:val="00903744"/>
    <w:rsid w:val="00903A0D"/>
    <w:rsid w:val="009073D0"/>
    <w:rsid w:val="009158AA"/>
    <w:rsid w:val="00917853"/>
    <w:rsid w:val="0092160E"/>
    <w:rsid w:val="00922504"/>
    <w:rsid w:val="009230E0"/>
    <w:rsid w:val="00923284"/>
    <w:rsid w:val="009235B6"/>
    <w:rsid w:val="0093431D"/>
    <w:rsid w:val="00935643"/>
    <w:rsid w:val="00943DC9"/>
    <w:rsid w:val="00945234"/>
    <w:rsid w:val="00957DE6"/>
    <w:rsid w:val="00965564"/>
    <w:rsid w:val="0097222E"/>
    <w:rsid w:val="009747CC"/>
    <w:rsid w:val="00980E2B"/>
    <w:rsid w:val="00991AFD"/>
    <w:rsid w:val="00992C9E"/>
    <w:rsid w:val="0099772A"/>
    <w:rsid w:val="009A000E"/>
    <w:rsid w:val="009A1E6C"/>
    <w:rsid w:val="009A1FE4"/>
    <w:rsid w:val="009A7337"/>
    <w:rsid w:val="009B41DE"/>
    <w:rsid w:val="009B78D9"/>
    <w:rsid w:val="009C15C7"/>
    <w:rsid w:val="009C319B"/>
    <w:rsid w:val="009C538B"/>
    <w:rsid w:val="009D0915"/>
    <w:rsid w:val="009D2A49"/>
    <w:rsid w:val="009E4344"/>
    <w:rsid w:val="009E45F0"/>
    <w:rsid w:val="009E464A"/>
    <w:rsid w:val="009E6F5B"/>
    <w:rsid w:val="009F1EFA"/>
    <w:rsid w:val="00A013A0"/>
    <w:rsid w:val="00A02697"/>
    <w:rsid w:val="00A0440E"/>
    <w:rsid w:val="00A228DE"/>
    <w:rsid w:val="00A27C06"/>
    <w:rsid w:val="00A377E9"/>
    <w:rsid w:val="00A45191"/>
    <w:rsid w:val="00A46EEE"/>
    <w:rsid w:val="00A51A76"/>
    <w:rsid w:val="00A53601"/>
    <w:rsid w:val="00A54257"/>
    <w:rsid w:val="00A5650C"/>
    <w:rsid w:val="00A57231"/>
    <w:rsid w:val="00A8030D"/>
    <w:rsid w:val="00A83850"/>
    <w:rsid w:val="00A83C49"/>
    <w:rsid w:val="00A84867"/>
    <w:rsid w:val="00A856FD"/>
    <w:rsid w:val="00A90073"/>
    <w:rsid w:val="00A94CFD"/>
    <w:rsid w:val="00AA2B8B"/>
    <w:rsid w:val="00AB3521"/>
    <w:rsid w:val="00AB51D9"/>
    <w:rsid w:val="00AC0A75"/>
    <w:rsid w:val="00AC47EE"/>
    <w:rsid w:val="00AC4FE2"/>
    <w:rsid w:val="00AD0B0E"/>
    <w:rsid w:val="00AD4C37"/>
    <w:rsid w:val="00AE0227"/>
    <w:rsid w:val="00AE1FE6"/>
    <w:rsid w:val="00AF2E0F"/>
    <w:rsid w:val="00AF3B22"/>
    <w:rsid w:val="00AF45D5"/>
    <w:rsid w:val="00AF73D5"/>
    <w:rsid w:val="00B0226C"/>
    <w:rsid w:val="00B043FB"/>
    <w:rsid w:val="00B07D67"/>
    <w:rsid w:val="00B20454"/>
    <w:rsid w:val="00B24136"/>
    <w:rsid w:val="00B30023"/>
    <w:rsid w:val="00B52DFD"/>
    <w:rsid w:val="00B63D0A"/>
    <w:rsid w:val="00B66D85"/>
    <w:rsid w:val="00B66F7E"/>
    <w:rsid w:val="00B7119A"/>
    <w:rsid w:val="00B73DAE"/>
    <w:rsid w:val="00B832B4"/>
    <w:rsid w:val="00B83F7E"/>
    <w:rsid w:val="00B87F50"/>
    <w:rsid w:val="00B90698"/>
    <w:rsid w:val="00B91193"/>
    <w:rsid w:val="00B91539"/>
    <w:rsid w:val="00B93F6C"/>
    <w:rsid w:val="00B9565F"/>
    <w:rsid w:val="00B9751A"/>
    <w:rsid w:val="00BA1FD2"/>
    <w:rsid w:val="00BA298E"/>
    <w:rsid w:val="00BA3B07"/>
    <w:rsid w:val="00BB151A"/>
    <w:rsid w:val="00BB59C9"/>
    <w:rsid w:val="00BC07E2"/>
    <w:rsid w:val="00BC0DDE"/>
    <w:rsid w:val="00BC51EC"/>
    <w:rsid w:val="00BC5256"/>
    <w:rsid w:val="00BD0E31"/>
    <w:rsid w:val="00BD1485"/>
    <w:rsid w:val="00BE4311"/>
    <w:rsid w:val="00BF5D5F"/>
    <w:rsid w:val="00C00469"/>
    <w:rsid w:val="00C031CA"/>
    <w:rsid w:val="00C062D4"/>
    <w:rsid w:val="00C135CD"/>
    <w:rsid w:val="00C15A8A"/>
    <w:rsid w:val="00C22E1C"/>
    <w:rsid w:val="00C3069A"/>
    <w:rsid w:val="00C313D8"/>
    <w:rsid w:val="00C34C53"/>
    <w:rsid w:val="00C408D0"/>
    <w:rsid w:val="00C43C1F"/>
    <w:rsid w:val="00C46A61"/>
    <w:rsid w:val="00C46BC0"/>
    <w:rsid w:val="00C54659"/>
    <w:rsid w:val="00C5488B"/>
    <w:rsid w:val="00C551CD"/>
    <w:rsid w:val="00C56D6C"/>
    <w:rsid w:val="00C74288"/>
    <w:rsid w:val="00C74BA5"/>
    <w:rsid w:val="00C76DB4"/>
    <w:rsid w:val="00C84B66"/>
    <w:rsid w:val="00C85CC3"/>
    <w:rsid w:val="00C97063"/>
    <w:rsid w:val="00C97C4A"/>
    <w:rsid w:val="00CA1F75"/>
    <w:rsid w:val="00CB2669"/>
    <w:rsid w:val="00CB44B1"/>
    <w:rsid w:val="00CB663A"/>
    <w:rsid w:val="00CC60AC"/>
    <w:rsid w:val="00CD6658"/>
    <w:rsid w:val="00CE2069"/>
    <w:rsid w:val="00CE788A"/>
    <w:rsid w:val="00CF010C"/>
    <w:rsid w:val="00CF3627"/>
    <w:rsid w:val="00D01A5E"/>
    <w:rsid w:val="00D02220"/>
    <w:rsid w:val="00D03DC3"/>
    <w:rsid w:val="00D03FB9"/>
    <w:rsid w:val="00D078F9"/>
    <w:rsid w:val="00D1210C"/>
    <w:rsid w:val="00D17D48"/>
    <w:rsid w:val="00D20E57"/>
    <w:rsid w:val="00D25F20"/>
    <w:rsid w:val="00D27BD3"/>
    <w:rsid w:val="00D31036"/>
    <w:rsid w:val="00D31E61"/>
    <w:rsid w:val="00D369B9"/>
    <w:rsid w:val="00D425D8"/>
    <w:rsid w:val="00D46EFC"/>
    <w:rsid w:val="00D47A7F"/>
    <w:rsid w:val="00D55EE1"/>
    <w:rsid w:val="00D57518"/>
    <w:rsid w:val="00D5785D"/>
    <w:rsid w:val="00D61C80"/>
    <w:rsid w:val="00D62727"/>
    <w:rsid w:val="00D70061"/>
    <w:rsid w:val="00D7264F"/>
    <w:rsid w:val="00D8091B"/>
    <w:rsid w:val="00D812F8"/>
    <w:rsid w:val="00D844B4"/>
    <w:rsid w:val="00D84EB5"/>
    <w:rsid w:val="00D91845"/>
    <w:rsid w:val="00D95104"/>
    <w:rsid w:val="00DA51B5"/>
    <w:rsid w:val="00DB06F3"/>
    <w:rsid w:val="00DB0CC9"/>
    <w:rsid w:val="00DB28AA"/>
    <w:rsid w:val="00DB38B2"/>
    <w:rsid w:val="00DB5ECF"/>
    <w:rsid w:val="00DB6D04"/>
    <w:rsid w:val="00DB7C18"/>
    <w:rsid w:val="00DC2C2B"/>
    <w:rsid w:val="00DC3529"/>
    <w:rsid w:val="00DC4FFA"/>
    <w:rsid w:val="00DC610E"/>
    <w:rsid w:val="00DC725A"/>
    <w:rsid w:val="00DC72D3"/>
    <w:rsid w:val="00DE17FC"/>
    <w:rsid w:val="00DE1D7F"/>
    <w:rsid w:val="00DE28FC"/>
    <w:rsid w:val="00DE34C5"/>
    <w:rsid w:val="00DE7E39"/>
    <w:rsid w:val="00DF4036"/>
    <w:rsid w:val="00DF4335"/>
    <w:rsid w:val="00DF5C5A"/>
    <w:rsid w:val="00E06DCF"/>
    <w:rsid w:val="00E10DF0"/>
    <w:rsid w:val="00E10FD9"/>
    <w:rsid w:val="00E12DC4"/>
    <w:rsid w:val="00E1559C"/>
    <w:rsid w:val="00E21FF4"/>
    <w:rsid w:val="00E27DFF"/>
    <w:rsid w:val="00E310B2"/>
    <w:rsid w:val="00E35977"/>
    <w:rsid w:val="00E406BD"/>
    <w:rsid w:val="00E408CD"/>
    <w:rsid w:val="00E4294E"/>
    <w:rsid w:val="00E431EE"/>
    <w:rsid w:val="00E4382F"/>
    <w:rsid w:val="00E46E3D"/>
    <w:rsid w:val="00E4765C"/>
    <w:rsid w:val="00E509D2"/>
    <w:rsid w:val="00E50FC1"/>
    <w:rsid w:val="00E51232"/>
    <w:rsid w:val="00E52724"/>
    <w:rsid w:val="00E55255"/>
    <w:rsid w:val="00E656EB"/>
    <w:rsid w:val="00E67FAD"/>
    <w:rsid w:val="00E723AF"/>
    <w:rsid w:val="00E74CA7"/>
    <w:rsid w:val="00E77728"/>
    <w:rsid w:val="00E7783C"/>
    <w:rsid w:val="00E82E20"/>
    <w:rsid w:val="00E87A06"/>
    <w:rsid w:val="00E9098E"/>
    <w:rsid w:val="00E91B97"/>
    <w:rsid w:val="00E924CB"/>
    <w:rsid w:val="00E96CAA"/>
    <w:rsid w:val="00E96D67"/>
    <w:rsid w:val="00EA05D2"/>
    <w:rsid w:val="00EA0A5F"/>
    <w:rsid w:val="00EA22BF"/>
    <w:rsid w:val="00EA2B90"/>
    <w:rsid w:val="00EA335A"/>
    <w:rsid w:val="00EB2586"/>
    <w:rsid w:val="00EB4573"/>
    <w:rsid w:val="00EC5637"/>
    <w:rsid w:val="00EC748E"/>
    <w:rsid w:val="00ED1857"/>
    <w:rsid w:val="00ED19C2"/>
    <w:rsid w:val="00ED37EB"/>
    <w:rsid w:val="00ED52C1"/>
    <w:rsid w:val="00EE0DCD"/>
    <w:rsid w:val="00EE2BE2"/>
    <w:rsid w:val="00EE5903"/>
    <w:rsid w:val="00EF0992"/>
    <w:rsid w:val="00EF2436"/>
    <w:rsid w:val="00EF2780"/>
    <w:rsid w:val="00EF2A8F"/>
    <w:rsid w:val="00F14D75"/>
    <w:rsid w:val="00F1775D"/>
    <w:rsid w:val="00F17CCF"/>
    <w:rsid w:val="00F23630"/>
    <w:rsid w:val="00F27AB1"/>
    <w:rsid w:val="00F3170F"/>
    <w:rsid w:val="00F33011"/>
    <w:rsid w:val="00F344A9"/>
    <w:rsid w:val="00F54636"/>
    <w:rsid w:val="00F55265"/>
    <w:rsid w:val="00F55428"/>
    <w:rsid w:val="00F67EE8"/>
    <w:rsid w:val="00F72E79"/>
    <w:rsid w:val="00F8111C"/>
    <w:rsid w:val="00F8129E"/>
    <w:rsid w:val="00F90FE9"/>
    <w:rsid w:val="00F94EA0"/>
    <w:rsid w:val="00FA026A"/>
    <w:rsid w:val="00FA076C"/>
    <w:rsid w:val="00FA08C7"/>
    <w:rsid w:val="00FB518E"/>
    <w:rsid w:val="00FB551E"/>
    <w:rsid w:val="00FB67BD"/>
    <w:rsid w:val="00FB6C89"/>
    <w:rsid w:val="00FC063F"/>
    <w:rsid w:val="00FC138A"/>
    <w:rsid w:val="00FC18A1"/>
    <w:rsid w:val="00FC3158"/>
    <w:rsid w:val="00FD4F2B"/>
    <w:rsid w:val="00FD7AE8"/>
    <w:rsid w:val="00FE1344"/>
    <w:rsid w:val="00FE6295"/>
    <w:rsid w:val="00FF1C77"/>
    <w:rsid w:val="00FF2E2A"/>
    <w:rsid w:val="00FF5BC6"/>
    <w:rsid w:val="00FF6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705753"/>
  <w15:docId w15:val="{2C98EB5D-2140-4682-8D6C-23CDCACD5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PMingLiU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5457F"/>
    <w:pPr>
      <w:widowControl w:val="0"/>
    </w:pPr>
    <w:rPr>
      <w:rFonts w:ascii="Times New Roman" w:eastAsia="DFKai-SB" w:hAnsi="Times New Roman"/>
      <w:kern w:val="2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主題"/>
    <w:basedOn w:val="a"/>
    <w:rsid w:val="0045457F"/>
    <w:pPr>
      <w:jc w:val="center"/>
    </w:pPr>
    <w:rPr>
      <w:rFonts w:ascii="DFKai-SB" w:hAnsi="DFKai-SB" w:cs="PMingLiU"/>
      <w:b/>
      <w:bCs/>
      <w:sz w:val="36"/>
      <w:szCs w:val="20"/>
    </w:rPr>
  </w:style>
  <w:style w:type="paragraph" w:customStyle="1" w:styleId="1">
    <w:name w:val="1."/>
    <w:basedOn w:val="a"/>
    <w:autoRedefine/>
    <w:rsid w:val="00E74CA7"/>
    <w:pPr>
      <w:snapToGrid w:val="0"/>
      <w:spacing w:beforeLines="50" w:before="180" w:line="360" w:lineRule="auto"/>
      <w:ind w:left="492" w:hangingChars="205" w:hanging="492"/>
    </w:pPr>
    <w:rPr>
      <w:rFonts w:cs="PMingLiU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AD4C37"/>
    <w:rPr>
      <w:rFonts w:ascii="Cambria" w:eastAsia="PMingLiU" w:hAnsi="Cambria"/>
      <w:kern w:val="0"/>
      <w:sz w:val="18"/>
      <w:szCs w:val="18"/>
    </w:rPr>
  </w:style>
  <w:style w:type="character" w:customStyle="1" w:styleId="a5">
    <w:name w:val="註解方塊文字 字元"/>
    <w:link w:val="a4"/>
    <w:uiPriority w:val="99"/>
    <w:semiHidden/>
    <w:rsid w:val="00AD4C37"/>
    <w:rPr>
      <w:rFonts w:ascii="Cambria" w:eastAsia="PMingLiU" w:hAnsi="Cambria" w:cs="Times New Roman"/>
      <w:sz w:val="18"/>
      <w:szCs w:val="18"/>
    </w:rPr>
  </w:style>
  <w:style w:type="paragraph" w:customStyle="1" w:styleId="10">
    <w:name w:val="內文1"/>
    <w:basedOn w:val="a"/>
    <w:rsid w:val="00DC4FFA"/>
    <w:pPr>
      <w:spacing w:line="360" w:lineRule="auto"/>
      <w:ind w:firstLineChars="200" w:firstLine="480"/>
      <w:jc w:val="both"/>
    </w:pPr>
    <w:rPr>
      <w:rFonts w:cs="PMingLiU"/>
      <w:szCs w:val="20"/>
    </w:rPr>
  </w:style>
  <w:style w:type="paragraph" w:styleId="a6">
    <w:name w:val="header"/>
    <w:basedOn w:val="a"/>
    <w:link w:val="a7"/>
    <w:uiPriority w:val="99"/>
    <w:unhideWhenUsed/>
    <w:rsid w:val="002A2A9A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7">
    <w:name w:val="頁首 字元"/>
    <w:link w:val="a6"/>
    <w:uiPriority w:val="99"/>
    <w:rsid w:val="002A2A9A"/>
    <w:rPr>
      <w:rFonts w:ascii="Times New Roman" w:eastAsia="DFKai-SB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2A2A9A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9">
    <w:name w:val="頁尾 字元"/>
    <w:link w:val="a8"/>
    <w:uiPriority w:val="99"/>
    <w:rsid w:val="002A2A9A"/>
    <w:rPr>
      <w:rFonts w:ascii="Times New Roman" w:eastAsia="DFKai-SB" w:hAnsi="Times New Roman" w:cs="Times New Roman"/>
      <w:sz w:val="20"/>
      <w:szCs w:val="20"/>
    </w:rPr>
  </w:style>
  <w:style w:type="paragraph" w:customStyle="1" w:styleId="7">
    <w:name w:val="表格(7)"/>
    <w:basedOn w:val="a"/>
    <w:rsid w:val="003D16D3"/>
    <w:pPr>
      <w:numPr>
        <w:numId w:val="1"/>
      </w:numPr>
      <w:spacing w:line="360" w:lineRule="auto"/>
      <w:jc w:val="both"/>
    </w:pPr>
  </w:style>
  <w:style w:type="character" w:styleId="aa">
    <w:name w:val="Placeholder Text"/>
    <w:uiPriority w:val="99"/>
    <w:semiHidden/>
    <w:rsid w:val="00991AFD"/>
    <w:rPr>
      <w:color w:val="808080"/>
    </w:rPr>
  </w:style>
  <w:style w:type="paragraph" w:customStyle="1" w:styleId="ab">
    <w:name w:val="表標題"/>
    <w:basedOn w:val="a"/>
    <w:autoRedefine/>
    <w:rsid w:val="005F6733"/>
    <w:pPr>
      <w:jc w:val="center"/>
    </w:pPr>
  </w:style>
  <w:style w:type="paragraph" w:customStyle="1" w:styleId="ac">
    <w:name w:val="表格"/>
    <w:basedOn w:val="a"/>
    <w:rsid w:val="009D2A49"/>
    <w:pPr>
      <w:widowControl/>
      <w:jc w:val="center"/>
    </w:pPr>
    <w:rPr>
      <w:rFonts w:hAnsi="DFKai-SB"/>
      <w:kern w:val="0"/>
    </w:rPr>
  </w:style>
  <w:style w:type="paragraph" w:customStyle="1" w:styleId="ad">
    <w:name w:val="表格靠左"/>
    <w:basedOn w:val="a"/>
    <w:rsid w:val="009D2A49"/>
    <w:pPr>
      <w:widowControl/>
      <w:jc w:val="both"/>
    </w:pPr>
    <w:rPr>
      <w:rFonts w:hAnsi="DFKai-SB" w:cs="PMingLiU"/>
      <w:kern w:val="0"/>
      <w:szCs w:val="20"/>
    </w:rPr>
  </w:style>
  <w:style w:type="paragraph" w:customStyle="1" w:styleId="12">
    <w:name w:val="1.2"/>
    <w:basedOn w:val="1"/>
    <w:autoRedefine/>
    <w:rsid w:val="00F3170F"/>
    <w:pPr>
      <w:ind w:firstLineChars="0" w:firstLine="0"/>
    </w:pPr>
  </w:style>
  <w:style w:type="paragraph" w:customStyle="1" w:styleId="11">
    <w:name w:val="(1)"/>
    <w:basedOn w:val="a"/>
    <w:rsid w:val="000665DA"/>
    <w:pPr>
      <w:spacing w:line="360" w:lineRule="auto"/>
      <w:jc w:val="both"/>
    </w:pPr>
    <w:rPr>
      <w:rFonts w:cs="PMingLiU"/>
      <w:szCs w:val="20"/>
    </w:rPr>
  </w:style>
  <w:style w:type="paragraph" w:customStyle="1" w:styleId="ae">
    <w:name w:val="(a)"/>
    <w:basedOn w:val="a"/>
    <w:link w:val="af"/>
    <w:rsid w:val="00191B37"/>
    <w:pPr>
      <w:tabs>
        <w:tab w:val="center" w:pos="1440"/>
      </w:tabs>
      <w:spacing w:line="360" w:lineRule="auto"/>
      <w:ind w:leftChars="95" w:left="612" w:hangingChars="160" w:hanging="384"/>
      <w:jc w:val="both"/>
    </w:pPr>
    <w:rPr>
      <w:rFonts w:ascii="Calibri" w:hAnsi="Calibri" w:cs="PMingLiU"/>
      <w:color w:val="000000"/>
      <w:szCs w:val="20"/>
    </w:rPr>
  </w:style>
  <w:style w:type="paragraph" w:customStyle="1" w:styleId="Default">
    <w:name w:val="Default"/>
    <w:rsid w:val="00E10FD9"/>
    <w:pPr>
      <w:widowControl w:val="0"/>
      <w:autoSpaceDE w:val="0"/>
      <w:autoSpaceDN w:val="0"/>
      <w:adjustRightInd w:val="0"/>
    </w:pPr>
    <w:rPr>
      <w:rFonts w:ascii="DFKai-SB" w:eastAsia="DFKai-SB" w:hAnsi="Times New Roman" w:cs="DFKai-SB"/>
      <w:color w:val="000000"/>
      <w:sz w:val="24"/>
      <w:szCs w:val="24"/>
    </w:rPr>
  </w:style>
  <w:style w:type="character" w:customStyle="1" w:styleId="af">
    <w:name w:val="(a) 字元"/>
    <w:link w:val="ae"/>
    <w:rsid w:val="009A1FE4"/>
    <w:rPr>
      <w:rFonts w:eastAsia="DFKai-SB" w:cs="PMingLiU"/>
      <w:color w:val="000000"/>
      <w:kern w:val="2"/>
      <w:sz w:val="24"/>
      <w:lang w:val="en-US" w:eastAsia="zh-TW" w:bidi="ar-SA"/>
    </w:rPr>
  </w:style>
  <w:style w:type="character" w:styleId="af0">
    <w:name w:val="annotation reference"/>
    <w:basedOn w:val="a0"/>
    <w:uiPriority w:val="99"/>
    <w:semiHidden/>
    <w:unhideWhenUsed/>
    <w:rsid w:val="0010081B"/>
    <w:rPr>
      <w:sz w:val="18"/>
      <w:szCs w:val="18"/>
    </w:rPr>
  </w:style>
  <w:style w:type="paragraph" w:styleId="af1">
    <w:name w:val="annotation text"/>
    <w:basedOn w:val="a"/>
    <w:link w:val="af2"/>
    <w:uiPriority w:val="99"/>
    <w:semiHidden/>
    <w:unhideWhenUsed/>
    <w:rsid w:val="0010081B"/>
  </w:style>
  <w:style w:type="character" w:customStyle="1" w:styleId="af2">
    <w:name w:val="註解文字 字元"/>
    <w:basedOn w:val="a0"/>
    <w:link w:val="af1"/>
    <w:uiPriority w:val="99"/>
    <w:semiHidden/>
    <w:rsid w:val="0010081B"/>
    <w:rPr>
      <w:rFonts w:ascii="Times New Roman" w:eastAsia="DFKai-SB" w:hAnsi="Times New Roman"/>
      <w:kern w:val="2"/>
      <w:sz w:val="24"/>
      <w:szCs w:val="24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10081B"/>
    <w:rPr>
      <w:b/>
      <w:bCs/>
    </w:rPr>
  </w:style>
  <w:style w:type="character" w:customStyle="1" w:styleId="af4">
    <w:name w:val="註解主旨 字元"/>
    <w:basedOn w:val="af2"/>
    <w:link w:val="af3"/>
    <w:uiPriority w:val="99"/>
    <w:semiHidden/>
    <w:rsid w:val="0010081B"/>
    <w:rPr>
      <w:rFonts w:ascii="Times New Roman" w:eastAsia="DFKai-SB" w:hAnsi="Times New Roman"/>
      <w:b/>
      <w:bCs/>
      <w:kern w:val="2"/>
      <w:sz w:val="24"/>
      <w:szCs w:val="24"/>
    </w:rPr>
  </w:style>
  <w:style w:type="paragraph" w:styleId="af5">
    <w:name w:val="List Paragraph"/>
    <w:basedOn w:val="a"/>
    <w:uiPriority w:val="34"/>
    <w:qFormat/>
    <w:rsid w:val="008F5200"/>
    <w:pPr>
      <w:ind w:leftChars="200" w:left="480"/>
    </w:pPr>
  </w:style>
  <w:style w:type="paragraph" w:styleId="af6">
    <w:name w:val="Revision"/>
    <w:hidden/>
    <w:uiPriority w:val="99"/>
    <w:semiHidden/>
    <w:rsid w:val="00264906"/>
    <w:rPr>
      <w:rFonts w:ascii="Times New Roman" w:eastAsia="DFKai-SB" w:hAnsi="Times New Roman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080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1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8B559F-0028-4334-A1DC-492778856C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130</Words>
  <Characters>741</Characters>
  <Application>Microsoft Office Word</Application>
  <DocSecurity>0</DocSecurity>
  <Lines>6</Lines>
  <Paragraphs>1</Paragraphs>
  <ScaleCrop>false</ScaleCrop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工研院UTIL勞務採購規範書</dc:title>
  <dc:subject/>
  <dc:creator>610</dc:creator>
  <cp:keywords/>
  <dc:description/>
  <cp:lastModifiedBy>Eric Yu</cp:lastModifiedBy>
  <cp:revision>5</cp:revision>
  <cp:lastPrinted>2017-03-17T06:41:00Z</cp:lastPrinted>
  <dcterms:created xsi:type="dcterms:W3CDTF">2026-04-14T03:57:00Z</dcterms:created>
  <dcterms:modified xsi:type="dcterms:W3CDTF">2026-04-29T11:45:00Z</dcterms:modified>
</cp:coreProperties>
</file>