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1E729" w14:textId="33DCEBCD" w:rsidR="00486FF9" w:rsidRPr="001E04F7" w:rsidRDefault="004D11BA" w:rsidP="00486FF9">
      <w:pPr>
        <w:snapToGrid w:val="0"/>
        <w:jc w:val="center"/>
        <w:rPr>
          <w:rFonts w:ascii="微軟正黑體" w:eastAsia="微軟正黑體" w:hAnsi="微軟正黑體"/>
          <w:b/>
          <w:bCs/>
          <w:color w:val="FF0000"/>
          <w:sz w:val="36"/>
          <w:szCs w:val="36"/>
        </w:rPr>
      </w:pPr>
      <w:r w:rsidRPr="004D11BA">
        <w:rPr>
          <w:rFonts w:ascii="微軟正黑體" w:eastAsia="微軟正黑體" w:hAnsi="微軟正黑體" w:hint="eastAsia"/>
          <w:b/>
          <w:bCs/>
          <w:sz w:val="36"/>
          <w:szCs w:val="36"/>
        </w:rPr>
        <w:t>書本輸送線模組材料</w:t>
      </w:r>
    </w:p>
    <w:p w14:paraId="289E035C" w14:textId="77777777" w:rsidR="00F2540E" w:rsidRPr="00E11F04" w:rsidRDefault="00F2540E" w:rsidP="00486FF9">
      <w:pPr>
        <w:widowControl/>
        <w:numPr>
          <w:ilvl w:val="0"/>
          <w:numId w:val="14"/>
        </w:numPr>
        <w:autoSpaceDE w:val="0"/>
        <w:autoSpaceDN w:val="0"/>
        <w:spacing w:beforeLines="100" w:before="240"/>
        <w:textAlignment w:val="bottom"/>
        <w:rPr>
          <w:rFonts w:ascii="微軟正黑體" w:eastAsia="微軟正黑體" w:hAnsi="微軟正黑體"/>
          <w:b/>
          <w:sz w:val="32"/>
          <w:szCs w:val="32"/>
        </w:rPr>
      </w:pPr>
      <w:r w:rsidRPr="00E11F04">
        <w:rPr>
          <w:rFonts w:ascii="微軟正黑體" w:eastAsia="微軟正黑體" w:hAnsi="微軟正黑體"/>
          <w:b/>
          <w:sz w:val="32"/>
          <w:szCs w:val="32"/>
        </w:rPr>
        <w:t>服務之目的、項目及工作範圍</w:t>
      </w:r>
    </w:p>
    <w:p w14:paraId="17A8E6D6" w14:textId="1B9088BD" w:rsidR="002532BD" w:rsidRPr="00C96BBE" w:rsidRDefault="00486FF9" w:rsidP="003F5A16">
      <w:pPr>
        <w:widowControl/>
        <w:numPr>
          <w:ilvl w:val="0"/>
          <w:numId w:val="15"/>
        </w:numPr>
        <w:autoSpaceDE w:val="0"/>
        <w:autoSpaceDN w:val="0"/>
        <w:spacing w:before="240" w:line="520" w:lineRule="exact"/>
        <w:textAlignment w:val="bottom"/>
        <w:rPr>
          <w:rFonts w:ascii="微軟正黑體" w:eastAsia="微軟正黑體" w:hAnsi="微軟正黑體"/>
          <w:b/>
          <w:sz w:val="32"/>
          <w:szCs w:val="32"/>
        </w:rPr>
      </w:pPr>
      <w:bookmarkStart w:id="0" w:name="OLE_LINK1"/>
      <w:r w:rsidRPr="00C96BBE">
        <w:rPr>
          <w:rFonts w:ascii="微軟正黑體" w:eastAsia="微軟正黑體" w:hAnsi="微軟正黑體"/>
          <w:b/>
          <w:sz w:val="32"/>
          <w:szCs w:val="32"/>
        </w:rPr>
        <w:t>品名：</w:t>
      </w:r>
      <w:bookmarkEnd w:id="0"/>
      <w:r w:rsidR="004D11BA" w:rsidRPr="00C96BBE">
        <w:rPr>
          <w:rFonts w:ascii="微軟正黑體" w:eastAsia="微軟正黑體" w:hAnsi="微軟正黑體" w:hint="eastAsia"/>
          <w:b/>
          <w:sz w:val="32"/>
          <w:szCs w:val="32"/>
        </w:rPr>
        <w:t>書本輸送線模組材料製作</w:t>
      </w:r>
    </w:p>
    <w:p w14:paraId="65F6CD94" w14:textId="2E3438A6" w:rsidR="00987E99" w:rsidRPr="00C96BBE" w:rsidRDefault="00486FF9" w:rsidP="00A47C94">
      <w:pPr>
        <w:widowControl/>
        <w:numPr>
          <w:ilvl w:val="0"/>
          <w:numId w:val="15"/>
        </w:numPr>
        <w:autoSpaceDE w:val="0"/>
        <w:autoSpaceDN w:val="0"/>
        <w:spacing w:before="240" w:line="520" w:lineRule="exact"/>
        <w:jc w:val="both"/>
        <w:textAlignment w:val="bottom"/>
        <w:rPr>
          <w:rFonts w:ascii="微軟正黑體" w:eastAsia="微軟正黑體" w:hAnsi="微軟正黑體"/>
          <w:sz w:val="28"/>
          <w:szCs w:val="28"/>
        </w:rPr>
      </w:pPr>
      <w:r w:rsidRPr="00C96BBE">
        <w:rPr>
          <w:rFonts w:ascii="微軟正黑體" w:eastAsia="微軟正黑體" w:hAnsi="微軟正黑體"/>
          <w:b/>
          <w:sz w:val="32"/>
          <w:szCs w:val="32"/>
        </w:rPr>
        <w:t>目的：</w:t>
      </w:r>
      <w:bookmarkStart w:id="1" w:name="_Hlk107560896"/>
      <w:r w:rsidR="00103D0B" w:rsidRPr="00C96BBE">
        <w:rPr>
          <w:rFonts w:ascii="微軟正黑體" w:eastAsia="微軟正黑體" w:hAnsi="微軟正黑體"/>
          <w:kern w:val="0"/>
          <w:sz w:val="28"/>
        </w:rPr>
        <w:t xml:space="preserve"> </w:t>
      </w:r>
      <w:bookmarkEnd w:id="1"/>
      <w:r w:rsidR="00EA0DDB" w:rsidRPr="00C96BBE">
        <w:rPr>
          <w:rFonts w:ascii="微軟正黑體" w:eastAsia="微軟正黑體" w:hAnsi="微軟正黑體" w:hint="eastAsia"/>
          <w:sz w:val="28"/>
          <w:szCs w:val="28"/>
        </w:rPr>
        <w:t>書立得服務全國學校與各縣市圖書館圖書採購編目。隨時為客戶提供迅速、多元的商品資訊，任何客戶交付的案件</w:t>
      </w:r>
      <w:bookmarkStart w:id="2" w:name="_Hlk230268023"/>
      <w:r w:rsidR="00EA0DDB" w:rsidRPr="00C96BBE">
        <w:rPr>
          <w:rFonts w:ascii="微軟正黑體" w:eastAsia="微軟正黑體" w:hAnsi="微軟正黑體" w:hint="eastAsia"/>
          <w:sz w:val="28"/>
          <w:szCs w:val="28"/>
        </w:rPr>
        <w:t>，</w:t>
      </w:r>
      <w:bookmarkEnd w:id="2"/>
      <w:r w:rsidR="00EA0DDB" w:rsidRPr="00C96BBE">
        <w:rPr>
          <w:rFonts w:ascii="微軟正黑體" w:eastAsia="微軟正黑體" w:hAnsi="微軟正黑體" w:hint="eastAsia"/>
          <w:sz w:val="28"/>
          <w:szCs w:val="28"/>
        </w:rPr>
        <w:t>絕對做到服務快速。為因應未來業務上之發展，提供更快速與便利的產品服務，特別委託工業技術研究院，協助建置書籍快速分揀系統，以滿足業務上的多元發展與快速分揀之效率。透過自動化高速分揀設備，優化書籍分揀模式，提高作業效能，大幅減少分揀書籍之勞動成本，滿足B2B之物流及出貨需求。</w:t>
      </w:r>
    </w:p>
    <w:p w14:paraId="52B566E5" w14:textId="4C042CFD" w:rsidR="00152907" w:rsidRPr="00152907" w:rsidRDefault="00152907" w:rsidP="00EA0DDB">
      <w:pPr>
        <w:widowControl/>
        <w:autoSpaceDE w:val="0"/>
        <w:autoSpaceDN w:val="0"/>
        <w:spacing w:before="240" w:line="520" w:lineRule="exact"/>
        <w:ind w:left="480"/>
        <w:jc w:val="both"/>
        <w:textAlignment w:val="bottom"/>
        <w:rPr>
          <w:rFonts w:ascii="微軟正黑體" w:eastAsia="微軟正黑體" w:hAnsi="微軟正黑體"/>
          <w:sz w:val="28"/>
          <w:szCs w:val="28"/>
        </w:rPr>
      </w:pPr>
      <w:r w:rsidRPr="00152907">
        <w:rPr>
          <w:rFonts w:ascii="微軟正黑體" w:eastAsia="微軟正黑體" w:hAnsi="微軟正黑體" w:hint="eastAsia"/>
          <w:sz w:val="28"/>
          <w:szCs w:val="28"/>
        </w:rPr>
        <w:t>書本輸送線模組材料製作之目的，依據系統輸送需求選用適當結構材料與零組件，建構穩定且耐用之輸送機構。模組可提供書籍平穩移動與定位功能，降低運送過程</w:t>
      </w:r>
      <w:proofErr w:type="gramStart"/>
      <w:r w:rsidRPr="00152907">
        <w:rPr>
          <w:rFonts w:ascii="微軟正黑體" w:eastAsia="微軟正黑體" w:hAnsi="微軟正黑體" w:hint="eastAsia"/>
          <w:sz w:val="28"/>
          <w:szCs w:val="28"/>
        </w:rPr>
        <w:t>中的卡書</w:t>
      </w:r>
      <w:proofErr w:type="gramEnd"/>
      <w:r w:rsidRPr="00152907">
        <w:rPr>
          <w:rFonts w:ascii="微軟正黑體" w:eastAsia="微軟正黑體" w:hAnsi="微軟正黑體" w:hint="eastAsia"/>
          <w:sz w:val="28"/>
          <w:szCs w:val="28"/>
        </w:rPr>
        <w:t>、偏移或損傷情形，並提升輸送效率與設備使用壽命，以滿足自動化分揀系統長時間運轉需求。</w:t>
      </w:r>
    </w:p>
    <w:p w14:paraId="14180F71" w14:textId="380CA3D6" w:rsidR="00B405A0" w:rsidRPr="00E11F04" w:rsidRDefault="004D11BA" w:rsidP="004D6191">
      <w:pPr>
        <w:widowControl/>
        <w:numPr>
          <w:ilvl w:val="0"/>
          <w:numId w:val="15"/>
        </w:numPr>
        <w:autoSpaceDE w:val="0"/>
        <w:autoSpaceDN w:val="0"/>
        <w:spacing w:before="240" w:line="520" w:lineRule="exact"/>
        <w:textAlignment w:val="bottom"/>
        <w:rPr>
          <w:rFonts w:ascii="微軟正黑體" w:eastAsia="微軟正黑體" w:hAnsi="微軟正黑體"/>
          <w:b/>
          <w:sz w:val="32"/>
          <w:szCs w:val="32"/>
        </w:rPr>
      </w:pPr>
      <w:r w:rsidRPr="004D11BA">
        <w:rPr>
          <w:rFonts w:ascii="微軟正黑體" w:eastAsia="微軟正黑體" w:hAnsi="微軟正黑體" w:hint="eastAsia"/>
          <w:b/>
          <w:sz w:val="32"/>
          <w:szCs w:val="32"/>
        </w:rPr>
        <w:t>書本輸送線模組材料</w:t>
      </w:r>
      <w:r w:rsidR="00F24F00">
        <w:rPr>
          <w:rFonts w:ascii="微軟正黑體" w:eastAsia="微軟正黑體" w:hAnsi="微軟正黑體" w:hint="eastAsia"/>
          <w:b/>
          <w:sz w:val="32"/>
          <w:szCs w:val="32"/>
        </w:rPr>
        <w:t>明細</w:t>
      </w:r>
      <w:r w:rsidR="00EA0DDB" w:rsidRPr="00103D0B">
        <w:rPr>
          <w:rFonts w:ascii="微軟正黑體" w:eastAsia="微軟正黑體" w:hAnsi="微軟正黑體"/>
          <w:b/>
          <w:sz w:val="32"/>
          <w:szCs w:val="32"/>
        </w:rPr>
        <w:t>：</w:t>
      </w:r>
    </w:p>
    <w:tbl>
      <w:tblPr>
        <w:tblW w:w="4426" w:type="pct"/>
        <w:tblInd w:w="41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A0" w:firstRow="1" w:lastRow="0" w:firstColumn="1" w:lastColumn="0" w:noHBand="0" w:noVBand="0"/>
      </w:tblPr>
      <w:tblGrid>
        <w:gridCol w:w="1848"/>
        <w:gridCol w:w="7390"/>
      </w:tblGrid>
      <w:tr w:rsidR="00730225" w:rsidRPr="001E04F7" w14:paraId="088B995C" w14:textId="77777777" w:rsidTr="00E24D53">
        <w:trPr>
          <w:trHeight w:val="498"/>
        </w:trPr>
        <w:tc>
          <w:tcPr>
            <w:tcW w:w="1701" w:type="dxa"/>
            <w:tcBorders>
              <w:top w:val="double" w:sz="4" w:space="0" w:color="auto"/>
            </w:tcBorders>
            <w:vAlign w:val="center"/>
          </w:tcPr>
          <w:p w14:paraId="185A5186" w14:textId="4EBDD41D" w:rsidR="00730225" w:rsidRPr="001E04F7" w:rsidRDefault="00103D0B" w:rsidP="00A76904">
            <w:pPr>
              <w:pStyle w:val="21"/>
              <w:widowControl w:val="0"/>
              <w:snapToGrid w:val="0"/>
              <w:spacing w:beforeLines="0" w:line="240" w:lineRule="auto"/>
              <w:ind w:firstLineChars="0" w:firstLine="0"/>
              <w:jc w:val="center"/>
              <w:rPr>
                <w:rFonts w:ascii="微軟正黑體" w:eastAsia="微軟正黑體" w:hAnsi="微軟正黑體"/>
                <w:b/>
                <w:szCs w:val="24"/>
              </w:rPr>
            </w:pPr>
            <w:r>
              <w:rPr>
                <w:rFonts w:ascii="微軟正黑體" w:eastAsia="微軟正黑體" w:hAnsi="微軟正黑體" w:hint="eastAsia"/>
                <w:b/>
                <w:szCs w:val="24"/>
              </w:rPr>
              <w:t>項次</w:t>
            </w:r>
          </w:p>
        </w:tc>
        <w:tc>
          <w:tcPr>
            <w:tcW w:w="6804" w:type="dxa"/>
            <w:tcBorders>
              <w:top w:val="double" w:sz="4" w:space="0" w:color="auto"/>
            </w:tcBorders>
            <w:vAlign w:val="center"/>
          </w:tcPr>
          <w:p w14:paraId="5BF64B08" w14:textId="1B2C0FD7" w:rsidR="00730225" w:rsidRPr="001E04F7" w:rsidRDefault="00103D0B" w:rsidP="00A76904">
            <w:pPr>
              <w:pStyle w:val="21"/>
              <w:widowControl w:val="0"/>
              <w:snapToGrid w:val="0"/>
              <w:spacing w:beforeLines="0" w:line="240" w:lineRule="auto"/>
              <w:ind w:firstLineChars="0" w:firstLine="0"/>
              <w:jc w:val="center"/>
              <w:rPr>
                <w:rFonts w:ascii="微軟正黑體" w:eastAsia="微軟正黑體" w:hAnsi="微軟正黑體"/>
                <w:b/>
                <w:szCs w:val="24"/>
              </w:rPr>
            </w:pPr>
            <w:r>
              <w:rPr>
                <w:rFonts w:ascii="微軟正黑體" w:eastAsia="微軟正黑體" w:hAnsi="微軟正黑體" w:hint="eastAsia"/>
                <w:b/>
                <w:szCs w:val="24"/>
              </w:rPr>
              <w:t>名稱</w:t>
            </w:r>
          </w:p>
        </w:tc>
      </w:tr>
      <w:tr w:rsidR="00103D0B" w:rsidRPr="001E04F7" w14:paraId="20E65FC0" w14:textId="77777777" w:rsidTr="00E24D53">
        <w:trPr>
          <w:trHeight w:val="392"/>
        </w:trPr>
        <w:tc>
          <w:tcPr>
            <w:tcW w:w="1701" w:type="dxa"/>
          </w:tcPr>
          <w:p w14:paraId="4C2E741A" w14:textId="7C7BF09C" w:rsidR="00103D0B" w:rsidRPr="001E04F7" w:rsidRDefault="00103D0B" w:rsidP="001E04F7">
            <w:pPr>
              <w:pStyle w:val="Web"/>
              <w:spacing w:before="0" w:beforeAutospacing="0" w:after="0" w:afterAutospacing="0"/>
              <w:jc w:val="center"/>
              <w:textAlignment w:val="center"/>
              <w:rPr>
                <w:rFonts w:ascii="微軟正黑體" w:eastAsia="微軟正黑體" w:hAnsi="微軟正黑體" w:cs="Times New Roman"/>
                <w:sz w:val="28"/>
                <w:szCs w:val="20"/>
              </w:rPr>
            </w:pPr>
            <w:r>
              <w:rPr>
                <w:rFonts w:ascii="微軟正黑體" w:eastAsia="微軟正黑體" w:hAnsi="微軟正黑體" w:cs="Times New Roman" w:hint="eastAsia"/>
                <w:sz w:val="28"/>
                <w:szCs w:val="20"/>
              </w:rPr>
              <w:t>1</w:t>
            </w:r>
            <w:r>
              <w:rPr>
                <w:rFonts w:ascii="微軟正黑體" w:eastAsia="微軟正黑體" w:hAnsi="微軟正黑體" w:cs="Times New Roman"/>
                <w:sz w:val="28"/>
                <w:szCs w:val="20"/>
              </w:rPr>
              <w:t>.</w:t>
            </w:r>
          </w:p>
        </w:tc>
        <w:tc>
          <w:tcPr>
            <w:tcW w:w="6804" w:type="dxa"/>
          </w:tcPr>
          <w:p w14:paraId="1384C621" w14:textId="08B27612" w:rsidR="00103D0B" w:rsidRPr="001E04F7" w:rsidRDefault="00EA0DDB" w:rsidP="002033A0">
            <w:pPr>
              <w:pStyle w:val="21"/>
              <w:widowControl w:val="0"/>
              <w:snapToGrid w:val="0"/>
              <w:spacing w:beforeLines="0" w:line="240" w:lineRule="auto"/>
              <w:ind w:firstLineChars="0" w:firstLine="0"/>
              <w:jc w:val="left"/>
              <w:rPr>
                <w:rFonts w:ascii="微軟正黑體" w:eastAsia="微軟正黑體" w:hAnsi="微軟正黑體"/>
                <w:szCs w:val="28"/>
              </w:rPr>
            </w:pPr>
            <w:r>
              <w:rPr>
                <w:rFonts w:ascii="微軟正黑體" w:eastAsia="微軟正黑體" w:hAnsi="微軟正黑體" w:hint="eastAsia"/>
                <w:color w:val="000000"/>
                <w:kern w:val="2"/>
                <w:szCs w:val="24"/>
              </w:rPr>
              <w:t>投入輸送模組</w:t>
            </w:r>
            <w:r w:rsidR="00103D0B" w:rsidRPr="001E04F7">
              <w:rPr>
                <w:rFonts w:ascii="微軟正黑體" w:eastAsia="微軟正黑體" w:hAnsi="微軟正黑體"/>
                <w:color w:val="000000"/>
                <w:kern w:val="2"/>
                <w:szCs w:val="24"/>
              </w:rPr>
              <w:t xml:space="preserve"> </w:t>
            </w:r>
          </w:p>
        </w:tc>
      </w:tr>
      <w:tr w:rsidR="00103D0B" w:rsidRPr="001E04F7" w14:paraId="3BD00FB7" w14:textId="77777777" w:rsidTr="00E24D53">
        <w:trPr>
          <w:trHeight w:val="490"/>
        </w:trPr>
        <w:tc>
          <w:tcPr>
            <w:tcW w:w="1701" w:type="dxa"/>
          </w:tcPr>
          <w:p w14:paraId="78C9C81C" w14:textId="554A4128" w:rsidR="00103D0B" w:rsidRPr="001E04F7" w:rsidRDefault="00103D0B" w:rsidP="001E04F7">
            <w:pPr>
              <w:pStyle w:val="Web"/>
              <w:spacing w:before="0" w:beforeAutospacing="0" w:after="0" w:afterAutospacing="0"/>
              <w:jc w:val="center"/>
              <w:rPr>
                <w:rFonts w:ascii="微軟正黑體" w:eastAsia="微軟正黑體" w:hAnsi="微軟正黑體" w:cs="Times New Roman"/>
                <w:sz w:val="28"/>
                <w:szCs w:val="20"/>
              </w:rPr>
            </w:pPr>
            <w:r>
              <w:rPr>
                <w:rFonts w:ascii="微軟正黑體" w:eastAsia="微軟正黑體" w:hAnsi="微軟正黑體" w:cs="Times New Roman" w:hint="eastAsia"/>
                <w:sz w:val="28"/>
                <w:szCs w:val="20"/>
              </w:rPr>
              <w:t>2</w:t>
            </w:r>
            <w:r>
              <w:rPr>
                <w:rFonts w:ascii="微軟正黑體" w:eastAsia="微軟正黑體" w:hAnsi="微軟正黑體" w:cs="Times New Roman"/>
                <w:sz w:val="28"/>
                <w:szCs w:val="20"/>
              </w:rPr>
              <w:t>.</w:t>
            </w:r>
          </w:p>
        </w:tc>
        <w:tc>
          <w:tcPr>
            <w:tcW w:w="6804" w:type="dxa"/>
          </w:tcPr>
          <w:p w14:paraId="700ED80C" w14:textId="510B7D67" w:rsidR="00103D0B" w:rsidRPr="001E04F7" w:rsidRDefault="00EA0DDB" w:rsidP="002033A0">
            <w:pPr>
              <w:pStyle w:val="21"/>
              <w:widowControl w:val="0"/>
              <w:snapToGrid w:val="0"/>
              <w:spacing w:beforeLines="0" w:line="240" w:lineRule="auto"/>
              <w:ind w:firstLineChars="0" w:firstLine="0"/>
              <w:jc w:val="left"/>
              <w:rPr>
                <w:rFonts w:ascii="微軟正黑體" w:eastAsia="微軟正黑體" w:hAnsi="微軟正黑體"/>
                <w:kern w:val="24"/>
                <w:szCs w:val="28"/>
              </w:rPr>
            </w:pPr>
            <w:r>
              <w:rPr>
                <w:rFonts w:ascii="微軟正黑體" w:eastAsia="微軟正黑體" w:hAnsi="微軟正黑體" w:hint="eastAsia"/>
                <w:kern w:val="24"/>
                <w:szCs w:val="28"/>
              </w:rPr>
              <w:t>爬升輸送模組</w:t>
            </w:r>
          </w:p>
        </w:tc>
      </w:tr>
      <w:tr w:rsidR="00103D0B" w:rsidRPr="001E04F7" w14:paraId="6A59118A" w14:textId="77777777" w:rsidTr="00E24D53">
        <w:trPr>
          <w:trHeight w:val="471"/>
        </w:trPr>
        <w:tc>
          <w:tcPr>
            <w:tcW w:w="1701" w:type="dxa"/>
          </w:tcPr>
          <w:p w14:paraId="6FCBD8F1" w14:textId="68C80BD3" w:rsidR="00103D0B" w:rsidRPr="001E04F7" w:rsidRDefault="00103D0B" w:rsidP="00103D0B">
            <w:pPr>
              <w:pStyle w:val="Web"/>
              <w:spacing w:before="0" w:beforeAutospacing="0" w:after="0" w:afterAutospacing="0"/>
              <w:jc w:val="center"/>
              <w:rPr>
                <w:rFonts w:ascii="微軟正黑體" w:eastAsia="微軟正黑體" w:hAnsi="微軟正黑體" w:cs="Times New Roman"/>
                <w:sz w:val="28"/>
                <w:szCs w:val="20"/>
              </w:rPr>
            </w:pPr>
            <w:r>
              <w:rPr>
                <w:rFonts w:ascii="微軟正黑體" w:eastAsia="微軟正黑體" w:hAnsi="微軟正黑體" w:cs="Times New Roman"/>
                <w:sz w:val="28"/>
                <w:szCs w:val="20"/>
              </w:rPr>
              <w:t>3.</w:t>
            </w:r>
          </w:p>
        </w:tc>
        <w:tc>
          <w:tcPr>
            <w:tcW w:w="6804" w:type="dxa"/>
          </w:tcPr>
          <w:p w14:paraId="2FCECD29" w14:textId="51AC39BC" w:rsidR="00103D0B" w:rsidRPr="00BB6DA6" w:rsidRDefault="00EA0DDB" w:rsidP="00103D0B">
            <w:pPr>
              <w:pStyle w:val="Web"/>
              <w:spacing w:before="0" w:beforeAutospacing="0" w:after="0" w:afterAutospacing="0"/>
              <w:textAlignment w:val="center"/>
              <w:rPr>
                <w:rFonts w:ascii="微軟正黑體" w:eastAsia="微軟正黑體" w:hAnsi="微軟正黑體"/>
                <w:color w:val="000000"/>
                <w:kern w:val="2"/>
              </w:rPr>
            </w:pPr>
            <w:proofErr w:type="gramStart"/>
            <w:r>
              <w:rPr>
                <w:rFonts w:ascii="微軟正黑體" w:eastAsia="微軟正黑體" w:hAnsi="微軟正黑體" w:cs="Times New Roman" w:hint="eastAsia"/>
                <w:sz w:val="28"/>
                <w:szCs w:val="20"/>
              </w:rPr>
              <w:t>條碼掃讀模組</w:t>
            </w:r>
            <w:proofErr w:type="gramEnd"/>
          </w:p>
        </w:tc>
      </w:tr>
      <w:tr w:rsidR="00103D0B" w:rsidRPr="001E04F7" w14:paraId="41790DC9" w14:textId="77777777" w:rsidTr="00E24D53">
        <w:trPr>
          <w:trHeight w:val="59"/>
        </w:trPr>
        <w:tc>
          <w:tcPr>
            <w:tcW w:w="1701" w:type="dxa"/>
          </w:tcPr>
          <w:p w14:paraId="334F7BA4" w14:textId="29EF6E6C" w:rsidR="00103D0B" w:rsidRPr="001E04F7" w:rsidRDefault="00E64865" w:rsidP="00103D0B">
            <w:pPr>
              <w:pStyle w:val="21"/>
              <w:widowControl w:val="0"/>
              <w:snapToGrid w:val="0"/>
              <w:spacing w:beforeLines="0" w:line="240" w:lineRule="auto"/>
              <w:ind w:firstLineChars="0" w:firstLine="0"/>
              <w:jc w:val="center"/>
              <w:rPr>
                <w:rFonts w:ascii="微軟正黑體" w:eastAsia="微軟正黑體" w:hAnsi="微軟正黑體"/>
                <w:szCs w:val="24"/>
              </w:rPr>
            </w:pPr>
            <w:r>
              <w:rPr>
                <w:rFonts w:ascii="微軟正黑體" w:eastAsia="微軟正黑體" w:hAnsi="微軟正黑體" w:hint="eastAsia"/>
                <w:szCs w:val="24"/>
              </w:rPr>
              <w:t>4</w:t>
            </w:r>
            <w:r w:rsidR="00103D0B">
              <w:rPr>
                <w:rFonts w:ascii="微軟正黑體" w:eastAsia="微軟正黑體" w:hAnsi="微軟正黑體"/>
                <w:szCs w:val="24"/>
              </w:rPr>
              <w:t>.</w:t>
            </w:r>
          </w:p>
        </w:tc>
        <w:tc>
          <w:tcPr>
            <w:tcW w:w="6804" w:type="dxa"/>
          </w:tcPr>
          <w:p w14:paraId="0B47183A" w14:textId="51FBADDF" w:rsidR="00103D0B" w:rsidRPr="001E04F7" w:rsidRDefault="00EA0DDB" w:rsidP="00103D0B">
            <w:pPr>
              <w:pStyle w:val="21"/>
              <w:widowControl w:val="0"/>
              <w:snapToGrid w:val="0"/>
              <w:spacing w:beforeLines="0" w:line="240" w:lineRule="auto"/>
              <w:ind w:firstLineChars="0" w:firstLine="0"/>
              <w:jc w:val="left"/>
              <w:rPr>
                <w:rFonts w:ascii="微軟正黑體" w:eastAsia="微軟正黑體" w:hAnsi="微軟正黑體"/>
                <w:color w:val="000000"/>
                <w:kern w:val="2"/>
                <w:szCs w:val="24"/>
              </w:rPr>
            </w:pPr>
            <w:r>
              <w:rPr>
                <w:rFonts w:ascii="微軟正黑體" w:eastAsia="微軟正黑體" w:hAnsi="微軟正黑體" w:hint="eastAsia"/>
                <w:color w:val="000000"/>
                <w:kern w:val="2"/>
                <w:szCs w:val="24"/>
              </w:rPr>
              <w:t>讀取區Chamber</w:t>
            </w:r>
          </w:p>
        </w:tc>
      </w:tr>
      <w:tr w:rsidR="00F24F00" w:rsidRPr="001E04F7" w14:paraId="1860B4A4" w14:textId="77777777" w:rsidTr="00E24D53">
        <w:trPr>
          <w:trHeight w:val="59"/>
        </w:trPr>
        <w:tc>
          <w:tcPr>
            <w:tcW w:w="1701" w:type="dxa"/>
          </w:tcPr>
          <w:p w14:paraId="1289428C" w14:textId="04708CBF" w:rsidR="00F24F00" w:rsidRDefault="00E64865" w:rsidP="00103D0B">
            <w:pPr>
              <w:pStyle w:val="21"/>
              <w:widowControl w:val="0"/>
              <w:snapToGrid w:val="0"/>
              <w:spacing w:beforeLines="0" w:line="240" w:lineRule="auto"/>
              <w:ind w:firstLineChars="0" w:firstLine="0"/>
              <w:jc w:val="center"/>
              <w:rPr>
                <w:rFonts w:ascii="微軟正黑體" w:eastAsia="微軟正黑體" w:hAnsi="微軟正黑體"/>
                <w:szCs w:val="24"/>
              </w:rPr>
            </w:pPr>
            <w:r>
              <w:rPr>
                <w:rFonts w:ascii="微軟正黑體" w:eastAsia="微軟正黑體" w:hAnsi="微軟正黑體"/>
                <w:szCs w:val="24"/>
              </w:rPr>
              <w:t>5</w:t>
            </w:r>
            <w:r w:rsidR="00F24F00">
              <w:rPr>
                <w:rFonts w:ascii="微軟正黑體" w:eastAsia="微軟正黑體" w:hAnsi="微軟正黑體"/>
                <w:szCs w:val="24"/>
              </w:rPr>
              <w:t>.</w:t>
            </w:r>
          </w:p>
        </w:tc>
        <w:tc>
          <w:tcPr>
            <w:tcW w:w="6804" w:type="dxa"/>
          </w:tcPr>
          <w:p w14:paraId="36CAAD22" w14:textId="7EFB8611" w:rsidR="00F24F00" w:rsidRDefault="00E64865" w:rsidP="00103D0B">
            <w:pPr>
              <w:pStyle w:val="21"/>
              <w:widowControl w:val="0"/>
              <w:snapToGrid w:val="0"/>
              <w:spacing w:beforeLines="0" w:line="240" w:lineRule="auto"/>
              <w:ind w:firstLineChars="0" w:firstLine="0"/>
              <w:jc w:val="left"/>
              <w:rPr>
                <w:rFonts w:ascii="微軟正黑體" w:eastAsia="微軟正黑體" w:hAnsi="微軟正黑體"/>
                <w:color w:val="000000"/>
                <w:kern w:val="2"/>
                <w:szCs w:val="24"/>
              </w:rPr>
            </w:pPr>
            <w:r>
              <w:rPr>
                <w:rFonts w:ascii="微軟正黑體" w:eastAsia="微軟正黑體" w:hAnsi="微軟正黑體" w:hint="eastAsia"/>
                <w:color w:val="000000"/>
                <w:kern w:val="2"/>
                <w:szCs w:val="24"/>
              </w:rPr>
              <w:t>條碼</w:t>
            </w:r>
            <w:r w:rsidR="00EA0DDB">
              <w:rPr>
                <w:rFonts w:ascii="微軟正黑體" w:eastAsia="微軟正黑體" w:hAnsi="微軟正黑體" w:hint="eastAsia"/>
                <w:color w:val="000000"/>
                <w:kern w:val="2"/>
                <w:szCs w:val="24"/>
              </w:rPr>
              <w:t>資料串接控制器</w:t>
            </w:r>
          </w:p>
        </w:tc>
      </w:tr>
    </w:tbl>
    <w:p w14:paraId="1ACD918C" w14:textId="7031D221" w:rsidR="00EA0DDB" w:rsidRPr="00EA0DDB" w:rsidRDefault="004D11BA" w:rsidP="00EA0DDB">
      <w:pPr>
        <w:widowControl/>
        <w:numPr>
          <w:ilvl w:val="0"/>
          <w:numId w:val="15"/>
        </w:numPr>
        <w:autoSpaceDE w:val="0"/>
        <w:autoSpaceDN w:val="0"/>
        <w:spacing w:before="240" w:line="520" w:lineRule="exact"/>
        <w:jc w:val="both"/>
        <w:textAlignment w:val="bottom"/>
        <w:rPr>
          <w:rFonts w:ascii="微軟正黑體" w:eastAsia="微軟正黑體" w:hAnsi="微軟正黑體"/>
          <w:sz w:val="28"/>
          <w:szCs w:val="28"/>
        </w:rPr>
      </w:pPr>
      <w:r w:rsidRPr="004D11BA">
        <w:rPr>
          <w:rFonts w:ascii="微軟正黑體" w:eastAsia="微軟正黑體" w:hAnsi="微軟正黑體" w:hint="eastAsia"/>
          <w:b/>
          <w:sz w:val="32"/>
          <w:szCs w:val="32"/>
        </w:rPr>
        <w:t>書本輸送線模組</w:t>
      </w:r>
      <w:r w:rsidR="00E64865">
        <w:rPr>
          <w:rFonts w:ascii="微軟正黑體" w:eastAsia="微軟正黑體" w:hAnsi="微軟正黑體" w:hint="eastAsia"/>
          <w:b/>
          <w:sz w:val="32"/>
          <w:szCs w:val="32"/>
        </w:rPr>
        <w:t>功能與</w:t>
      </w:r>
      <w:r w:rsidR="00EA0DDB">
        <w:rPr>
          <w:rFonts w:ascii="微軟正黑體" w:eastAsia="微軟正黑體" w:hAnsi="微軟正黑體" w:hint="eastAsia"/>
          <w:b/>
          <w:sz w:val="32"/>
          <w:szCs w:val="32"/>
        </w:rPr>
        <w:t>規格</w:t>
      </w:r>
      <w:r w:rsidR="00EA0DDB" w:rsidRPr="00103D0B">
        <w:rPr>
          <w:rFonts w:ascii="微軟正黑體" w:eastAsia="微軟正黑體" w:hAnsi="微軟正黑體"/>
          <w:b/>
          <w:sz w:val="32"/>
          <w:szCs w:val="32"/>
        </w:rPr>
        <w:t>：</w:t>
      </w:r>
      <w:r w:rsidR="00EA0DDB" w:rsidRPr="00103D0B">
        <w:rPr>
          <w:rFonts w:ascii="微軟正黑體" w:eastAsia="微軟正黑體" w:hAnsi="微軟正黑體"/>
          <w:kern w:val="0"/>
          <w:sz w:val="28"/>
        </w:rPr>
        <w:t xml:space="preserve"> </w:t>
      </w:r>
    </w:p>
    <w:p w14:paraId="63B9CFE6" w14:textId="79A702FD" w:rsidR="00EA0DDB" w:rsidRPr="00E64865" w:rsidRDefault="00EA0DDB" w:rsidP="00C96BBE">
      <w:pPr>
        <w:pStyle w:val="ac"/>
        <w:widowControl/>
        <w:numPr>
          <w:ilvl w:val="1"/>
          <w:numId w:val="46"/>
        </w:numPr>
        <w:autoSpaceDE w:val="0"/>
        <w:autoSpaceDN w:val="0"/>
        <w:spacing w:before="240" w:line="520" w:lineRule="exact"/>
        <w:ind w:leftChars="0"/>
        <w:jc w:val="both"/>
        <w:textAlignment w:val="bottom"/>
        <w:rPr>
          <w:rFonts w:ascii="微軟正黑體" w:eastAsia="微軟正黑體" w:hAnsi="微軟正黑體"/>
          <w:szCs w:val="28"/>
        </w:rPr>
      </w:pPr>
      <w:r w:rsidRPr="00E64865">
        <w:rPr>
          <w:rFonts w:ascii="微軟正黑體" w:eastAsia="微軟正黑體" w:hAnsi="微軟正黑體" w:hint="eastAsia"/>
          <w:szCs w:val="28"/>
        </w:rPr>
        <w:t>投入輸送模組</w:t>
      </w:r>
      <w:r w:rsidR="00E64865" w:rsidRPr="00E64865">
        <w:rPr>
          <w:rFonts w:ascii="微軟正黑體" w:eastAsia="微軟正黑體" w:hAnsi="微軟正黑體"/>
          <w:szCs w:val="28"/>
        </w:rPr>
        <w:t>：</w:t>
      </w:r>
      <w:r w:rsidR="00E64865" w:rsidRPr="00E64865">
        <w:rPr>
          <w:rFonts w:ascii="微軟正黑體" w:eastAsia="微軟正黑體" w:hAnsi="微軟正黑體" w:hint="eastAsia"/>
          <w:szCs w:val="28"/>
        </w:rPr>
        <w:t>投入輸送模組主要負責接收使用者投入之書籍，並透過輸送機構將書籍平穩移送至條碼讀取區。系統於讀取區進行書籍條碼辨識與資料確認，</w:t>
      </w:r>
      <w:r w:rsidR="00E64865" w:rsidRPr="00E64865">
        <w:rPr>
          <w:rFonts w:ascii="微軟正黑體" w:eastAsia="微軟正黑體" w:hAnsi="微軟正黑體" w:hint="eastAsia"/>
          <w:szCs w:val="28"/>
        </w:rPr>
        <w:lastRenderedPageBreak/>
        <w:t>作為後續分類、</w:t>
      </w:r>
      <w:proofErr w:type="gramStart"/>
      <w:r w:rsidR="00E64865" w:rsidRPr="00E64865">
        <w:rPr>
          <w:rFonts w:ascii="微軟正黑體" w:eastAsia="微軟正黑體" w:hAnsi="微軟正黑體" w:hint="eastAsia"/>
          <w:szCs w:val="28"/>
        </w:rPr>
        <w:t>借還書</w:t>
      </w:r>
      <w:proofErr w:type="gramEnd"/>
      <w:r w:rsidR="00E64865" w:rsidRPr="00E64865">
        <w:rPr>
          <w:rFonts w:ascii="微軟正黑體" w:eastAsia="微軟正黑體" w:hAnsi="微軟正黑體" w:hint="eastAsia"/>
          <w:szCs w:val="28"/>
        </w:rPr>
        <w:t>處理及館藏管理之依據，以提升作業效率與自動化管理能力。</w:t>
      </w:r>
    </w:p>
    <w:p w14:paraId="0A2B3940" w14:textId="32F7BF29" w:rsidR="00EA0DDB" w:rsidRPr="00E64865" w:rsidRDefault="00EA0DDB" w:rsidP="00C96BBE">
      <w:pPr>
        <w:pStyle w:val="ac"/>
        <w:widowControl/>
        <w:numPr>
          <w:ilvl w:val="1"/>
          <w:numId w:val="46"/>
        </w:numPr>
        <w:autoSpaceDE w:val="0"/>
        <w:autoSpaceDN w:val="0"/>
        <w:spacing w:before="240" w:line="520" w:lineRule="exact"/>
        <w:ind w:leftChars="0"/>
        <w:jc w:val="both"/>
        <w:textAlignment w:val="bottom"/>
        <w:rPr>
          <w:rFonts w:ascii="微軟正黑體" w:eastAsia="微軟正黑體" w:hAnsi="微軟正黑體"/>
          <w:szCs w:val="28"/>
        </w:rPr>
      </w:pPr>
      <w:r>
        <w:rPr>
          <w:rFonts w:ascii="微軟正黑體" w:eastAsia="微軟正黑體" w:hAnsi="微軟正黑體" w:hint="eastAsia"/>
          <w:szCs w:val="28"/>
        </w:rPr>
        <w:t>爬升輸送模組</w:t>
      </w:r>
      <w:r w:rsidR="00E64865" w:rsidRPr="00E64865">
        <w:rPr>
          <w:rFonts w:ascii="微軟正黑體" w:eastAsia="微軟正黑體" w:hAnsi="微軟正黑體"/>
          <w:szCs w:val="28"/>
        </w:rPr>
        <w:t>：爬升輸送模組於書籍完成條碼讀取後，負責將書籍由低處平穩提升並輸送至分撥主線高度，使書籍能順利銜接後續分揀流程。模組具備穩定輸送與高度轉換功能，可降低</w:t>
      </w:r>
      <w:proofErr w:type="gramStart"/>
      <w:r w:rsidR="00E64865" w:rsidRPr="00E64865">
        <w:rPr>
          <w:rFonts w:ascii="微軟正黑體" w:eastAsia="微軟正黑體" w:hAnsi="微軟正黑體"/>
          <w:szCs w:val="28"/>
        </w:rPr>
        <w:t>書籍卡滯風險</w:t>
      </w:r>
      <w:proofErr w:type="gramEnd"/>
      <w:r w:rsidR="00E64865" w:rsidRPr="00E64865">
        <w:rPr>
          <w:rFonts w:ascii="微軟正黑體" w:eastAsia="微軟正黑體" w:hAnsi="微軟正黑體"/>
          <w:szCs w:val="28"/>
        </w:rPr>
        <w:t>，提升整體輸送效率與自動化分揀作業之穩定性。</w:t>
      </w:r>
    </w:p>
    <w:p w14:paraId="4BD7D29D" w14:textId="49DB1DA5" w:rsidR="00EA0DDB" w:rsidRDefault="00EA0DDB" w:rsidP="00C96BBE">
      <w:pPr>
        <w:pStyle w:val="ac"/>
        <w:widowControl/>
        <w:numPr>
          <w:ilvl w:val="1"/>
          <w:numId w:val="46"/>
        </w:numPr>
        <w:autoSpaceDE w:val="0"/>
        <w:autoSpaceDN w:val="0"/>
        <w:spacing w:before="240" w:line="520" w:lineRule="exact"/>
        <w:ind w:leftChars="0"/>
        <w:jc w:val="both"/>
        <w:textAlignment w:val="bottom"/>
        <w:rPr>
          <w:rFonts w:ascii="微軟正黑體" w:eastAsia="微軟正黑體" w:hAnsi="微軟正黑體"/>
          <w:szCs w:val="28"/>
        </w:rPr>
      </w:pPr>
      <w:proofErr w:type="gramStart"/>
      <w:r>
        <w:rPr>
          <w:rFonts w:ascii="微軟正黑體" w:eastAsia="微軟正黑體" w:hAnsi="微軟正黑體" w:hint="eastAsia"/>
          <w:szCs w:val="20"/>
        </w:rPr>
        <w:t>條碼掃讀模組</w:t>
      </w:r>
      <w:proofErr w:type="gramEnd"/>
      <w:r w:rsidR="00E64865" w:rsidRPr="00E64865">
        <w:rPr>
          <w:rFonts w:ascii="微軟正黑體" w:eastAsia="微軟正黑體" w:hAnsi="微軟正黑體"/>
          <w:szCs w:val="28"/>
        </w:rPr>
        <w:t>：</w:t>
      </w:r>
      <w:proofErr w:type="gramStart"/>
      <w:r w:rsidR="00E64865" w:rsidRPr="00E64865">
        <w:rPr>
          <w:rFonts w:ascii="微軟正黑體" w:eastAsia="微軟正黑體" w:hAnsi="微軟正黑體" w:hint="eastAsia"/>
          <w:szCs w:val="28"/>
        </w:rPr>
        <w:t>條碼掃讀模組</w:t>
      </w:r>
      <w:proofErr w:type="gramEnd"/>
      <w:r w:rsidR="00E64865" w:rsidRPr="00E64865">
        <w:rPr>
          <w:rFonts w:ascii="微軟正黑體" w:eastAsia="微軟正黑體" w:hAnsi="微軟正黑體" w:hint="eastAsia"/>
          <w:szCs w:val="28"/>
        </w:rPr>
        <w:t>主要功能為自動讀取書籍條碼資訊，並將辨識結果傳送至控制系統進行資料比對與判斷。系統依據書籍條碼內容快速確認對應之分</w:t>
      </w:r>
      <w:proofErr w:type="gramStart"/>
      <w:r w:rsidR="00E64865" w:rsidRPr="00E64865">
        <w:rPr>
          <w:rFonts w:ascii="微軟正黑體" w:eastAsia="微軟正黑體" w:hAnsi="微軟正黑體" w:hint="eastAsia"/>
          <w:szCs w:val="28"/>
        </w:rPr>
        <w:t>撥流道</w:t>
      </w:r>
      <w:proofErr w:type="gramEnd"/>
      <w:r w:rsidR="00E64865" w:rsidRPr="00E64865">
        <w:rPr>
          <w:rFonts w:ascii="微軟正黑體" w:eastAsia="微軟正黑體" w:hAnsi="微軟正黑體" w:hint="eastAsia"/>
          <w:szCs w:val="28"/>
        </w:rPr>
        <w:t>與目的位置，作為後續分揀與輸送控制依據，以提升書籍分流效率及整體自動化作業準確性。</w:t>
      </w:r>
    </w:p>
    <w:p w14:paraId="38E647FF" w14:textId="63F5B977" w:rsidR="00EA0DDB" w:rsidRPr="00EA0DDB" w:rsidRDefault="00EA0DDB" w:rsidP="00C96BBE">
      <w:pPr>
        <w:pStyle w:val="ac"/>
        <w:widowControl/>
        <w:numPr>
          <w:ilvl w:val="1"/>
          <w:numId w:val="46"/>
        </w:numPr>
        <w:autoSpaceDE w:val="0"/>
        <w:autoSpaceDN w:val="0"/>
        <w:spacing w:before="240" w:line="520" w:lineRule="exact"/>
        <w:ind w:leftChars="0"/>
        <w:jc w:val="both"/>
        <w:textAlignment w:val="bottom"/>
        <w:rPr>
          <w:rFonts w:ascii="微軟正黑體" w:eastAsia="微軟正黑體" w:hAnsi="微軟正黑體"/>
          <w:szCs w:val="28"/>
        </w:rPr>
      </w:pPr>
      <w:r w:rsidRPr="00EA0DDB">
        <w:rPr>
          <w:rFonts w:ascii="微軟正黑體" w:eastAsia="微軟正黑體" w:hAnsi="微軟正黑體" w:hint="eastAsia"/>
          <w:color w:val="000000"/>
        </w:rPr>
        <w:t>讀取區Chamber</w:t>
      </w:r>
      <w:r w:rsidR="00E64865" w:rsidRPr="00E64865">
        <w:rPr>
          <w:rFonts w:ascii="微軟正黑體" w:eastAsia="微軟正黑體" w:hAnsi="微軟正黑體"/>
          <w:szCs w:val="28"/>
        </w:rPr>
        <w:t>：</w:t>
      </w:r>
      <w:r w:rsidR="00E64865" w:rsidRPr="00E64865">
        <w:rPr>
          <w:rFonts w:ascii="微軟正黑體" w:eastAsia="微軟正黑體" w:hAnsi="微軟正黑體" w:hint="eastAsia"/>
          <w:szCs w:val="28"/>
        </w:rPr>
        <w:t>讀取區 Chamber 主要用於隔絕外部環境光源干擾，提供穩定且一致的條碼掃描環境。書籍進入讀取區後，可降低因光線變化、反射或陰影造成之辨識誤差，提升條碼讀取成功率與穩定性，確保後續</w:t>
      </w:r>
      <w:proofErr w:type="gramStart"/>
      <w:r w:rsidR="00E64865" w:rsidRPr="00E64865">
        <w:rPr>
          <w:rFonts w:ascii="微軟正黑體" w:eastAsia="微軟正黑體" w:hAnsi="微軟正黑體" w:hint="eastAsia"/>
          <w:szCs w:val="28"/>
        </w:rPr>
        <w:t>分撥與輸送</w:t>
      </w:r>
      <w:proofErr w:type="gramEnd"/>
      <w:r w:rsidR="00E64865" w:rsidRPr="00E64865">
        <w:rPr>
          <w:rFonts w:ascii="微軟正黑體" w:eastAsia="微軟正黑體" w:hAnsi="微軟正黑體" w:hint="eastAsia"/>
          <w:szCs w:val="28"/>
        </w:rPr>
        <w:t>流程能順利進行，強化整體自動化作業品質。</w:t>
      </w:r>
    </w:p>
    <w:p w14:paraId="1AC8BED7" w14:textId="4481A84F" w:rsidR="00E86AE9" w:rsidRPr="00C96BBE" w:rsidRDefault="00E64865" w:rsidP="00C96BBE">
      <w:pPr>
        <w:pStyle w:val="ac"/>
        <w:widowControl/>
        <w:numPr>
          <w:ilvl w:val="1"/>
          <w:numId w:val="46"/>
        </w:numPr>
        <w:autoSpaceDE w:val="0"/>
        <w:autoSpaceDN w:val="0"/>
        <w:spacing w:before="240" w:line="520" w:lineRule="exact"/>
        <w:ind w:leftChars="0"/>
        <w:jc w:val="both"/>
        <w:textAlignment w:val="bottom"/>
        <w:rPr>
          <w:rFonts w:ascii="微軟正黑體" w:eastAsia="微軟正黑體" w:hAnsi="微軟正黑體"/>
          <w:szCs w:val="28"/>
        </w:rPr>
      </w:pPr>
      <w:r>
        <w:rPr>
          <w:rFonts w:ascii="微軟正黑體" w:eastAsia="微軟正黑體" w:hAnsi="微軟正黑體" w:hint="eastAsia"/>
          <w:color w:val="000000"/>
        </w:rPr>
        <w:t>條碼</w:t>
      </w:r>
      <w:r w:rsidR="00EA0DDB">
        <w:rPr>
          <w:rFonts w:ascii="微軟正黑體" w:eastAsia="微軟正黑體" w:hAnsi="微軟正黑體" w:hint="eastAsia"/>
          <w:color w:val="000000"/>
        </w:rPr>
        <w:t>資料串接控制器</w:t>
      </w:r>
      <w:r w:rsidRPr="00E64865">
        <w:rPr>
          <w:rFonts w:ascii="微軟正黑體" w:eastAsia="微軟正黑體" w:hAnsi="微軟正黑體"/>
          <w:szCs w:val="28"/>
        </w:rPr>
        <w:t>：</w:t>
      </w:r>
      <w:r w:rsidRPr="00E64865">
        <w:rPr>
          <w:rFonts w:ascii="微軟正黑體" w:eastAsia="微軟正黑體" w:hAnsi="微軟正黑體" w:hint="eastAsia"/>
          <w:szCs w:val="28"/>
        </w:rPr>
        <w:t>條碼資料串接控制器主要負責分揀控制主機與條碼讀取模組間之資料串接與傳遞。當條碼模組完成書籍辨識後，控制器即時接收並轉換相關資料，傳送至分揀控制系統</w:t>
      </w:r>
      <w:proofErr w:type="gramStart"/>
      <w:r w:rsidRPr="00E64865">
        <w:rPr>
          <w:rFonts w:ascii="微軟正黑體" w:eastAsia="微軟正黑體" w:hAnsi="微軟正黑體" w:hint="eastAsia"/>
          <w:szCs w:val="28"/>
        </w:rPr>
        <w:t>進行流道判斷</w:t>
      </w:r>
      <w:proofErr w:type="gramEnd"/>
      <w:r w:rsidRPr="00E64865">
        <w:rPr>
          <w:rFonts w:ascii="微軟正黑體" w:eastAsia="微軟正黑體" w:hAnsi="微軟正黑體" w:hint="eastAsia"/>
          <w:szCs w:val="28"/>
        </w:rPr>
        <w:t>與作業控制，確保資料傳輸穩定、訊號同步正確，提升整體分揀效率與系統可靠性。</w:t>
      </w:r>
    </w:p>
    <w:p w14:paraId="03D621D2" w14:textId="3C8997F7" w:rsidR="00E86AE9" w:rsidRDefault="00E86AE9" w:rsidP="00E86AE9">
      <w:pPr>
        <w:snapToGrid w:val="0"/>
        <w:jc w:val="center"/>
        <w:rPr>
          <w:rFonts w:ascii="微軟正黑體" w:eastAsia="微軟正黑體" w:hAnsi="微軟正黑體"/>
          <w:szCs w:val="28"/>
        </w:rPr>
      </w:pPr>
      <w:r w:rsidRPr="00E86AE9">
        <w:rPr>
          <w:rFonts w:ascii="微軟正黑體" w:eastAsia="微軟正黑體" w:hAnsi="微軟正黑體"/>
          <w:noProof/>
          <w:szCs w:val="28"/>
        </w:rPr>
        <w:lastRenderedPageBreak/>
        <w:drawing>
          <wp:inline distT="0" distB="0" distL="0" distR="0" wp14:anchorId="198A0ECC" wp14:editId="1837A385">
            <wp:extent cx="5611792" cy="2914650"/>
            <wp:effectExtent l="0" t="0" r="825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24357" cy="2921176"/>
                    </a:xfrm>
                    <a:prstGeom prst="rect">
                      <a:avLst/>
                    </a:prstGeom>
                  </pic:spPr>
                </pic:pic>
              </a:graphicData>
            </a:graphic>
          </wp:inline>
        </w:drawing>
      </w:r>
    </w:p>
    <w:p w14:paraId="0597C47D" w14:textId="36D27E55" w:rsidR="00E86AE9" w:rsidRPr="00E86AE9" w:rsidRDefault="00E86AE9" w:rsidP="00E86AE9">
      <w:pPr>
        <w:snapToGrid w:val="0"/>
        <w:jc w:val="center"/>
        <w:rPr>
          <w:rFonts w:ascii="微軟正黑體" w:eastAsia="微軟正黑體" w:hAnsi="微軟正黑體"/>
          <w:b/>
          <w:bCs/>
          <w:sz w:val="28"/>
          <w:szCs w:val="28"/>
        </w:rPr>
      </w:pPr>
      <w:r>
        <w:rPr>
          <w:rFonts w:ascii="微軟正黑體" w:eastAsia="微軟正黑體" w:hAnsi="微軟正黑體" w:hint="eastAsia"/>
          <w:b/>
          <w:bCs/>
          <w:sz w:val="28"/>
          <w:szCs w:val="28"/>
        </w:rPr>
        <w:t>圖一.</w:t>
      </w:r>
      <w:r w:rsidRPr="00E86AE9">
        <w:rPr>
          <w:rFonts w:ascii="微軟正黑體" w:eastAsia="微軟正黑體" w:hAnsi="微軟正黑體" w:hint="eastAsia"/>
          <w:b/>
          <w:bCs/>
          <w:sz w:val="28"/>
          <w:szCs w:val="28"/>
        </w:rPr>
        <w:t>書本輸送線模組上視圖</w:t>
      </w:r>
    </w:p>
    <w:p w14:paraId="1F9438BE" w14:textId="1451A698" w:rsidR="00E86AE9" w:rsidRDefault="00E86AE9" w:rsidP="00E86AE9">
      <w:pPr>
        <w:snapToGrid w:val="0"/>
        <w:jc w:val="center"/>
        <w:rPr>
          <w:rFonts w:ascii="微軟正黑體" w:eastAsia="微軟正黑體" w:hAnsi="微軟正黑體"/>
          <w:b/>
          <w:bCs/>
          <w:szCs w:val="28"/>
        </w:rPr>
      </w:pPr>
    </w:p>
    <w:p w14:paraId="1B70D955" w14:textId="69748CBC" w:rsidR="00E86AE9" w:rsidRDefault="00E86AE9" w:rsidP="00E86AE9">
      <w:pPr>
        <w:snapToGrid w:val="0"/>
        <w:jc w:val="center"/>
        <w:rPr>
          <w:rFonts w:ascii="微軟正黑體" w:eastAsia="微軟正黑體" w:hAnsi="微軟正黑體"/>
          <w:b/>
          <w:bCs/>
          <w:szCs w:val="28"/>
        </w:rPr>
      </w:pPr>
      <w:r w:rsidRPr="00E86AE9">
        <w:rPr>
          <w:rFonts w:ascii="微軟正黑體" w:eastAsia="微軟正黑體" w:hAnsi="微軟正黑體"/>
          <w:b/>
          <w:bCs/>
          <w:noProof/>
          <w:szCs w:val="28"/>
        </w:rPr>
        <w:drawing>
          <wp:inline distT="0" distB="0" distL="0" distR="0" wp14:anchorId="5B050218" wp14:editId="43E62409">
            <wp:extent cx="5669349" cy="2698750"/>
            <wp:effectExtent l="0" t="0" r="7620" b="635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1712" cy="2723676"/>
                    </a:xfrm>
                    <a:prstGeom prst="rect">
                      <a:avLst/>
                    </a:prstGeom>
                  </pic:spPr>
                </pic:pic>
              </a:graphicData>
            </a:graphic>
          </wp:inline>
        </w:drawing>
      </w:r>
    </w:p>
    <w:p w14:paraId="14D66248" w14:textId="15FBACBE" w:rsidR="00E86AE9" w:rsidRPr="00C96BBE" w:rsidRDefault="00E86AE9" w:rsidP="00C96BBE">
      <w:pPr>
        <w:snapToGrid w:val="0"/>
        <w:jc w:val="center"/>
        <w:rPr>
          <w:rFonts w:ascii="微軟正黑體" w:eastAsia="微軟正黑體" w:hAnsi="微軟正黑體" w:hint="eastAsia"/>
          <w:b/>
          <w:bCs/>
          <w:sz w:val="28"/>
          <w:szCs w:val="28"/>
        </w:rPr>
      </w:pPr>
      <w:r>
        <w:rPr>
          <w:rFonts w:ascii="微軟正黑體" w:eastAsia="微軟正黑體" w:hAnsi="微軟正黑體" w:hint="eastAsia"/>
          <w:b/>
          <w:bCs/>
          <w:sz w:val="28"/>
          <w:szCs w:val="28"/>
        </w:rPr>
        <w:t>圖二</w:t>
      </w:r>
      <w:r>
        <w:rPr>
          <w:rFonts w:ascii="微軟正黑體" w:eastAsia="微軟正黑體" w:hAnsi="微軟正黑體"/>
          <w:b/>
          <w:bCs/>
          <w:sz w:val="28"/>
          <w:szCs w:val="28"/>
        </w:rPr>
        <w:t>.</w:t>
      </w:r>
      <w:r w:rsidRPr="00E86AE9">
        <w:rPr>
          <w:rFonts w:ascii="微軟正黑體" w:eastAsia="微軟正黑體" w:hAnsi="微軟正黑體" w:hint="eastAsia"/>
          <w:b/>
          <w:bCs/>
          <w:sz w:val="28"/>
          <w:szCs w:val="28"/>
        </w:rPr>
        <w:t>書本輸送線模組側視圖</w:t>
      </w:r>
    </w:p>
    <w:p w14:paraId="5241A861" w14:textId="55C32910" w:rsidR="002033A0" w:rsidRPr="00E11F04" w:rsidRDefault="00286A07" w:rsidP="002033A0">
      <w:pPr>
        <w:widowControl/>
        <w:numPr>
          <w:ilvl w:val="0"/>
          <w:numId w:val="14"/>
        </w:numPr>
        <w:autoSpaceDE w:val="0"/>
        <w:autoSpaceDN w:val="0"/>
        <w:spacing w:before="240"/>
        <w:textAlignment w:val="bottom"/>
        <w:rPr>
          <w:rFonts w:ascii="微軟正黑體" w:eastAsia="微軟正黑體" w:hAnsi="微軟正黑體"/>
          <w:b/>
          <w:bCs/>
          <w:sz w:val="32"/>
          <w:szCs w:val="32"/>
        </w:rPr>
      </w:pPr>
      <w:r>
        <w:rPr>
          <w:rFonts w:ascii="微軟正黑體" w:eastAsia="微軟正黑體" w:hAnsi="微軟正黑體" w:hint="eastAsia"/>
          <w:b/>
          <w:bCs/>
          <w:sz w:val="32"/>
          <w:szCs w:val="32"/>
        </w:rPr>
        <w:t>交付與</w:t>
      </w:r>
      <w:r w:rsidR="002033A0" w:rsidRPr="00E11F04">
        <w:rPr>
          <w:rFonts w:ascii="微軟正黑體" w:eastAsia="微軟正黑體" w:hAnsi="微軟正黑體"/>
          <w:b/>
          <w:bCs/>
          <w:sz w:val="32"/>
          <w:szCs w:val="32"/>
        </w:rPr>
        <w:t>驗收：</w:t>
      </w:r>
    </w:p>
    <w:p w14:paraId="3B0DAB42" w14:textId="6C57D7DE" w:rsidR="00D84E04" w:rsidRPr="00C96BBE" w:rsidRDefault="00D84E04" w:rsidP="002033A0">
      <w:pPr>
        <w:snapToGrid w:val="0"/>
        <w:spacing w:line="480" w:lineRule="exact"/>
        <w:ind w:leftChars="116" w:left="278" w:firstLineChars="100" w:firstLine="280"/>
        <w:rPr>
          <w:rFonts w:ascii="微軟正黑體" w:eastAsia="微軟正黑體" w:hAnsi="微軟正黑體"/>
          <w:sz w:val="28"/>
          <w:szCs w:val="28"/>
        </w:rPr>
      </w:pPr>
      <w:r w:rsidRPr="00C96BBE">
        <w:rPr>
          <w:rFonts w:ascii="微軟正黑體" w:eastAsia="微軟正黑體" w:hAnsi="微軟正黑體"/>
          <w:sz w:val="28"/>
          <w:szCs w:val="28"/>
        </w:rPr>
        <w:t>交付項目：</w:t>
      </w:r>
      <w:r w:rsidR="004D11BA" w:rsidRPr="00C96BBE">
        <w:rPr>
          <w:rFonts w:ascii="微軟正黑體" w:eastAsia="微軟正黑體" w:hAnsi="微軟正黑體" w:hint="eastAsia"/>
          <w:sz w:val="28"/>
          <w:szCs w:val="28"/>
        </w:rPr>
        <w:t>交付書本輸送線模組</w:t>
      </w:r>
      <w:r w:rsidR="00E64865" w:rsidRPr="00C96BBE">
        <w:rPr>
          <w:rFonts w:ascii="微軟正黑體" w:eastAsia="微軟正黑體" w:hAnsi="微軟正黑體" w:hint="eastAsia"/>
          <w:sz w:val="28"/>
          <w:szCs w:val="28"/>
        </w:rPr>
        <w:t>材料</w:t>
      </w:r>
      <w:r w:rsidR="00470DDF" w:rsidRPr="00C96BBE">
        <w:rPr>
          <w:rFonts w:ascii="微軟正黑體" w:eastAsia="微軟正黑體" w:hAnsi="微軟正黑體" w:hint="eastAsia"/>
          <w:sz w:val="28"/>
          <w:szCs w:val="28"/>
        </w:rPr>
        <w:t>一</w:t>
      </w:r>
      <w:r w:rsidR="00E64865" w:rsidRPr="00C96BBE">
        <w:rPr>
          <w:rFonts w:ascii="微軟正黑體" w:eastAsia="微軟正黑體" w:hAnsi="微軟正黑體" w:hint="eastAsia"/>
          <w:sz w:val="28"/>
          <w:szCs w:val="28"/>
        </w:rPr>
        <w:t>套</w:t>
      </w:r>
      <w:r w:rsidR="006205D9" w:rsidRPr="00C96BBE">
        <w:rPr>
          <w:rFonts w:ascii="微軟正黑體" w:eastAsia="微軟正黑體" w:hAnsi="微軟正黑體"/>
          <w:sz w:val="28"/>
          <w:szCs w:val="28"/>
        </w:rPr>
        <w:t>。</w:t>
      </w:r>
    </w:p>
    <w:p w14:paraId="41D3BD2F" w14:textId="173897C4" w:rsidR="00290BE7" w:rsidRPr="00C96BBE" w:rsidRDefault="002033A0" w:rsidP="00290BE7">
      <w:pPr>
        <w:snapToGrid w:val="0"/>
        <w:spacing w:line="480" w:lineRule="exact"/>
        <w:ind w:leftChars="116" w:left="278" w:firstLineChars="100" w:firstLine="280"/>
        <w:rPr>
          <w:rFonts w:ascii="微軟正黑體" w:eastAsia="微軟正黑體" w:hAnsi="微軟正黑體"/>
          <w:sz w:val="28"/>
          <w:szCs w:val="28"/>
        </w:rPr>
      </w:pPr>
      <w:r w:rsidRPr="00C96BBE">
        <w:rPr>
          <w:rFonts w:ascii="微軟正黑體" w:eastAsia="微軟正黑體" w:hAnsi="微軟正黑體"/>
          <w:sz w:val="28"/>
          <w:szCs w:val="28"/>
        </w:rPr>
        <w:t>交付日期：20</w:t>
      </w:r>
      <w:r w:rsidR="00230507" w:rsidRPr="00C96BBE">
        <w:rPr>
          <w:rFonts w:ascii="微軟正黑體" w:eastAsia="微軟正黑體" w:hAnsi="微軟正黑體" w:hint="eastAsia"/>
          <w:sz w:val="28"/>
          <w:szCs w:val="28"/>
        </w:rPr>
        <w:t>2</w:t>
      </w:r>
      <w:r w:rsidR="00103D0B" w:rsidRPr="00C96BBE">
        <w:rPr>
          <w:rFonts w:ascii="微軟正黑體" w:eastAsia="微軟正黑體" w:hAnsi="微軟正黑體" w:hint="eastAsia"/>
          <w:sz w:val="28"/>
          <w:szCs w:val="28"/>
        </w:rPr>
        <w:t>6</w:t>
      </w:r>
      <w:r w:rsidRPr="00C96BBE">
        <w:rPr>
          <w:rFonts w:ascii="微軟正黑體" w:eastAsia="微軟正黑體" w:hAnsi="微軟正黑體"/>
          <w:sz w:val="28"/>
          <w:szCs w:val="28"/>
        </w:rPr>
        <w:t>/</w:t>
      </w:r>
      <w:r w:rsidR="00103D0B" w:rsidRPr="00C96BBE">
        <w:rPr>
          <w:rFonts w:ascii="微軟正黑體" w:eastAsia="微軟正黑體" w:hAnsi="微軟正黑體"/>
          <w:sz w:val="28"/>
          <w:szCs w:val="28"/>
        </w:rPr>
        <w:t>0</w:t>
      </w:r>
      <w:r w:rsidR="00E64865" w:rsidRPr="00C96BBE">
        <w:rPr>
          <w:rFonts w:ascii="微軟正黑體" w:eastAsia="微軟正黑體" w:hAnsi="微軟正黑體"/>
          <w:sz w:val="28"/>
          <w:szCs w:val="28"/>
        </w:rPr>
        <w:t>6</w:t>
      </w:r>
      <w:r w:rsidRPr="00C96BBE">
        <w:rPr>
          <w:rFonts w:ascii="微軟正黑體" w:eastAsia="微軟正黑體" w:hAnsi="微軟正黑體"/>
          <w:sz w:val="28"/>
          <w:szCs w:val="28"/>
        </w:rPr>
        <w:t>/</w:t>
      </w:r>
      <w:r w:rsidR="00E64865" w:rsidRPr="00C96BBE">
        <w:rPr>
          <w:rFonts w:ascii="微軟正黑體" w:eastAsia="微軟正黑體" w:hAnsi="微軟正黑體"/>
          <w:sz w:val="28"/>
          <w:szCs w:val="28"/>
        </w:rPr>
        <w:t>30</w:t>
      </w:r>
      <w:r w:rsidR="006205D9" w:rsidRPr="00C96BBE">
        <w:rPr>
          <w:rFonts w:ascii="微軟正黑體" w:eastAsia="微軟正黑體" w:hAnsi="微軟正黑體"/>
          <w:sz w:val="28"/>
          <w:szCs w:val="28"/>
        </w:rPr>
        <w:t>。</w:t>
      </w:r>
    </w:p>
    <w:p w14:paraId="17CD81FD" w14:textId="4AA874DB" w:rsidR="00E64865" w:rsidRPr="00C96BBE" w:rsidRDefault="002033A0" w:rsidP="00E64865">
      <w:pPr>
        <w:snapToGrid w:val="0"/>
        <w:spacing w:line="480" w:lineRule="exact"/>
        <w:ind w:leftChars="116" w:left="278" w:firstLineChars="100" w:firstLine="280"/>
        <w:rPr>
          <w:rFonts w:ascii="微軟正黑體" w:eastAsia="微軟正黑體" w:hAnsi="微軟正黑體"/>
          <w:sz w:val="28"/>
          <w:szCs w:val="28"/>
        </w:rPr>
      </w:pPr>
      <w:r w:rsidRPr="00C96BBE">
        <w:rPr>
          <w:rFonts w:ascii="微軟正黑體" w:eastAsia="微軟正黑體" w:hAnsi="微軟正黑體"/>
          <w:sz w:val="28"/>
          <w:szCs w:val="28"/>
        </w:rPr>
        <w:t>交貨地點：</w:t>
      </w:r>
      <w:r w:rsidR="00E64865" w:rsidRPr="00C96BBE">
        <w:rPr>
          <w:rFonts w:ascii="微軟正黑體" w:eastAsia="微軟正黑體" w:hAnsi="微軟正黑體" w:hint="eastAsia"/>
          <w:sz w:val="28"/>
          <w:szCs w:val="28"/>
        </w:rPr>
        <w:t>書立得事業</w:t>
      </w:r>
      <w:r w:rsidR="00C96BBE" w:rsidRPr="00C96BBE">
        <w:rPr>
          <w:rFonts w:ascii="微軟正黑體" w:eastAsia="微軟正黑體" w:hAnsi="微軟正黑體" w:hint="eastAsia"/>
          <w:sz w:val="28"/>
          <w:szCs w:val="28"/>
        </w:rPr>
        <w:t>股份有限公司</w:t>
      </w:r>
      <w:r w:rsidR="00263A65" w:rsidRPr="00C96BBE">
        <w:rPr>
          <w:rFonts w:ascii="微軟正黑體" w:eastAsia="微軟正黑體" w:hAnsi="微軟正黑體" w:hint="eastAsia"/>
          <w:sz w:val="28"/>
          <w:szCs w:val="28"/>
        </w:rPr>
        <w:t xml:space="preserve"> </w:t>
      </w:r>
      <w:r w:rsidR="00C96BBE" w:rsidRPr="00C96BBE">
        <w:rPr>
          <w:rFonts w:ascii="微軟正黑體" w:eastAsia="微軟正黑體" w:hAnsi="微軟正黑體" w:hint="eastAsia"/>
          <w:sz w:val="28"/>
          <w:szCs w:val="28"/>
        </w:rPr>
        <w:t>(</w:t>
      </w:r>
      <w:proofErr w:type="gramStart"/>
      <w:r w:rsidR="00AE65F1" w:rsidRPr="00C96BBE">
        <w:rPr>
          <w:rFonts w:ascii="微軟正黑體" w:eastAsia="微軟正黑體" w:hAnsi="微軟正黑體" w:hint="eastAsia"/>
          <w:sz w:val="28"/>
          <w:szCs w:val="28"/>
        </w:rPr>
        <w:t>臺</w:t>
      </w:r>
      <w:proofErr w:type="gramEnd"/>
      <w:r w:rsidR="00AE65F1" w:rsidRPr="00C96BBE">
        <w:rPr>
          <w:rFonts w:ascii="微軟正黑體" w:eastAsia="微軟正黑體" w:hAnsi="微軟正黑體" w:hint="eastAsia"/>
          <w:sz w:val="28"/>
          <w:szCs w:val="28"/>
        </w:rPr>
        <w:t>中市西屯區廣福路226巷5-3號</w:t>
      </w:r>
      <w:r w:rsidR="00C96BBE" w:rsidRPr="00C96BBE">
        <w:rPr>
          <w:rFonts w:ascii="微軟正黑體" w:eastAsia="微軟正黑體" w:hAnsi="微軟正黑體" w:hint="eastAsia"/>
          <w:sz w:val="28"/>
          <w:szCs w:val="28"/>
        </w:rPr>
        <w:t>)</w:t>
      </w:r>
    </w:p>
    <w:p w14:paraId="66915233" w14:textId="03AA2116" w:rsidR="002532BD" w:rsidRPr="00C96BBE" w:rsidRDefault="002033A0" w:rsidP="00704778">
      <w:pPr>
        <w:snapToGrid w:val="0"/>
        <w:spacing w:line="480" w:lineRule="exact"/>
        <w:ind w:firstLineChars="200" w:firstLine="560"/>
        <w:rPr>
          <w:rFonts w:ascii="微軟正黑體" w:eastAsia="微軟正黑體" w:hAnsi="微軟正黑體"/>
          <w:sz w:val="28"/>
          <w:szCs w:val="28"/>
        </w:rPr>
      </w:pPr>
      <w:r w:rsidRPr="00C96BBE">
        <w:rPr>
          <w:rFonts w:ascii="微軟正黑體" w:eastAsia="微軟正黑體" w:hAnsi="微軟正黑體"/>
          <w:sz w:val="28"/>
          <w:szCs w:val="28"/>
        </w:rPr>
        <w:t>驗收方式：</w:t>
      </w:r>
      <w:r w:rsidR="00704778" w:rsidRPr="00C96BBE">
        <w:rPr>
          <w:rFonts w:ascii="微軟正黑體" w:eastAsia="微軟正黑體" w:hAnsi="微軟正黑體" w:hint="eastAsia"/>
          <w:sz w:val="28"/>
          <w:szCs w:val="28"/>
        </w:rPr>
        <w:t>以實體照片</w:t>
      </w:r>
      <w:r w:rsidR="001E04F7" w:rsidRPr="00C96BBE">
        <w:rPr>
          <w:rFonts w:ascii="微軟正黑體" w:eastAsia="微軟正黑體" w:hAnsi="微軟正黑體" w:hint="eastAsia"/>
          <w:sz w:val="28"/>
          <w:szCs w:val="28"/>
        </w:rPr>
        <w:t>與成果交付</w:t>
      </w:r>
      <w:r w:rsidR="006205D9" w:rsidRPr="00C96BBE">
        <w:rPr>
          <w:rFonts w:ascii="微軟正黑體" w:eastAsia="微軟正黑體" w:hAnsi="微軟正黑體" w:hint="eastAsia"/>
          <w:sz w:val="28"/>
          <w:szCs w:val="28"/>
        </w:rPr>
        <w:t>單</w:t>
      </w:r>
      <w:r w:rsidR="001E04F7" w:rsidRPr="00C96BBE">
        <w:rPr>
          <w:rFonts w:ascii="微軟正黑體" w:eastAsia="微軟正黑體" w:hAnsi="微軟正黑體" w:hint="eastAsia"/>
          <w:sz w:val="28"/>
          <w:szCs w:val="28"/>
        </w:rPr>
        <w:t>簽收</w:t>
      </w:r>
      <w:r w:rsidR="006205D9" w:rsidRPr="00C96BBE">
        <w:rPr>
          <w:rFonts w:ascii="微軟正黑體" w:eastAsia="微軟正黑體" w:hAnsi="微軟正黑體" w:hint="eastAsia"/>
          <w:sz w:val="28"/>
          <w:szCs w:val="28"/>
        </w:rPr>
        <w:t>為</w:t>
      </w:r>
      <w:r w:rsidR="00852EE8" w:rsidRPr="00C96BBE">
        <w:rPr>
          <w:rFonts w:ascii="微軟正黑體" w:eastAsia="微軟正黑體" w:hAnsi="微軟正黑體" w:hint="eastAsia"/>
          <w:sz w:val="28"/>
          <w:szCs w:val="28"/>
        </w:rPr>
        <w:t>主</w:t>
      </w:r>
    </w:p>
    <w:p w14:paraId="4BBC7981" w14:textId="5D29D446" w:rsidR="002748EB" w:rsidRPr="00C96BBE" w:rsidRDefault="00286A07" w:rsidP="00C96BBE">
      <w:pPr>
        <w:widowControl/>
        <w:numPr>
          <w:ilvl w:val="0"/>
          <w:numId w:val="14"/>
        </w:numPr>
        <w:autoSpaceDE w:val="0"/>
        <w:autoSpaceDN w:val="0"/>
        <w:spacing w:before="240"/>
        <w:textAlignment w:val="bottom"/>
        <w:rPr>
          <w:rFonts w:ascii="微軟正黑體" w:eastAsia="微軟正黑體" w:hAnsi="微軟正黑體"/>
          <w:sz w:val="28"/>
          <w:szCs w:val="28"/>
        </w:rPr>
      </w:pPr>
      <w:r w:rsidRPr="00C96BBE">
        <w:rPr>
          <w:rFonts w:ascii="微軟正黑體" w:eastAsia="微軟正黑體" w:hAnsi="微軟正黑體" w:hint="eastAsia"/>
          <w:b/>
          <w:bCs/>
          <w:sz w:val="32"/>
          <w:szCs w:val="32"/>
        </w:rPr>
        <w:t>付款條件</w:t>
      </w:r>
      <w:r w:rsidRPr="00C96BBE">
        <w:rPr>
          <w:rFonts w:ascii="微軟正黑體" w:eastAsia="微軟正黑體" w:hAnsi="微軟正黑體"/>
          <w:b/>
          <w:bCs/>
          <w:sz w:val="32"/>
          <w:szCs w:val="32"/>
        </w:rPr>
        <w:t>：</w:t>
      </w:r>
      <w:r w:rsidR="002748EB" w:rsidRPr="00C96BBE">
        <w:rPr>
          <w:rFonts w:ascii="微軟正黑體" w:eastAsia="微軟正黑體" w:hAnsi="微軟正黑體" w:hint="eastAsia"/>
          <w:sz w:val="28"/>
          <w:szCs w:val="28"/>
        </w:rPr>
        <w:t>驗收</w:t>
      </w:r>
      <w:r w:rsidR="002748EB" w:rsidRPr="00C96BBE">
        <w:rPr>
          <w:rFonts w:ascii="微軟正黑體" w:eastAsia="微軟正黑體" w:hAnsi="微軟正黑體" w:hint="eastAsia"/>
          <w:sz w:val="28"/>
          <w:szCs w:val="28"/>
        </w:rPr>
        <w:t>合格，並確認本院收到書</w:t>
      </w:r>
      <w:r w:rsidR="002748EB" w:rsidRPr="00C96BBE">
        <w:rPr>
          <w:rFonts w:ascii="微軟正黑體" w:eastAsia="微軟正黑體" w:hAnsi="微軟正黑體" w:hint="eastAsia"/>
          <w:sz w:val="28"/>
          <w:szCs w:val="28"/>
        </w:rPr>
        <w:t>立得支付第一期款</w:t>
      </w:r>
      <w:r w:rsidR="002748EB" w:rsidRPr="00C96BBE">
        <w:rPr>
          <w:rFonts w:ascii="微軟正黑體" w:eastAsia="微軟正黑體" w:hAnsi="微軟正黑體" w:hint="eastAsia"/>
          <w:sz w:val="28"/>
          <w:szCs w:val="28"/>
        </w:rPr>
        <w:t>，</w:t>
      </w:r>
      <w:r w:rsidR="00C96BBE" w:rsidRPr="00C96BBE">
        <w:rPr>
          <w:rFonts w:ascii="微軟正黑體" w:eastAsia="微軟正黑體" w:hAnsi="微軟正黑體" w:hint="eastAsia"/>
          <w:sz w:val="28"/>
          <w:szCs w:val="28"/>
        </w:rPr>
        <w:t>且</w:t>
      </w:r>
      <w:r w:rsidR="002748EB" w:rsidRPr="00C96BBE">
        <w:rPr>
          <w:rFonts w:ascii="微軟正黑體" w:eastAsia="微軟正黑體" w:hAnsi="微軟正黑體" w:hint="eastAsia"/>
          <w:sz w:val="28"/>
          <w:szCs w:val="28"/>
        </w:rPr>
        <w:t>收到廠商請款單據</w:t>
      </w:r>
      <w:r w:rsidR="002748EB" w:rsidRPr="00C96BBE">
        <w:rPr>
          <w:rFonts w:ascii="微軟正黑體" w:eastAsia="微軟正黑體" w:hAnsi="微軟正黑體" w:hint="eastAsia"/>
          <w:sz w:val="28"/>
          <w:szCs w:val="28"/>
        </w:rPr>
        <w:t>後，</w:t>
      </w:r>
      <w:r w:rsidR="002748EB" w:rsidRPr="00C96BBE">
        <w:rPr>
          <w:rFonts w:ascii="微軟正黑體" w:eastAsia="微軟正黑體" w:hAnsi="微軟正黑體" w:hint="eastAsia"/>
          <w:sz w:val="28"/>
          <w:szCs w:val="28"/>
        </w:rPr>
        <w:t>十個工作天內支付</w:t>
      </w:r>
      <w:r w:rsidR="002748EB" w:rsidRPr="00C96BBE">
        <w:rPr>
          <w:rFonts w:ascii="微軟正黑體" w:eastAsia="微軟正黑體" w:hAnsi="微軟正黑體" w:hint="eastAsia"/>
          <w:sz w:val="28"/>
          <w:szCs w:val="28"/>
        </w:rPr>
        <w:t>貨款</w:t>
      </w:r>
      <w:r w:rsidR="002748EB" w:rsidRPr="00C96BBE">
        <w:rPr>
          <w:rFonts w:ascii="微軟正黑體" w:eastAsia="微軟正黑體" w:hAnsi="微軟正黑體"/>
          <w:sz w:val="28"/>
          <w:szCs w:val="28"/>
        </w:rPr>
        <w:t>。</w:t>
      </w:r>
    </w:p>
    <w:sectPr w:rsidR="002748EB" w:rsidRPr="00C96BBE" w:rsidSect="00C96BBE">
      <w:headerReference w:type="default" r:id="rId10"/>
      <w:footerReference w:type="even" r:id="rId11"/>
      <w:footerReference w:type="default" r:id="rId12"/>
      <w:pgSz w:w="11906" w:h="16838" w:code="9"/>
      <w:pgMar w:top="720" w:right="720" w:bottom="720" w:left="720" w:header="567" w:footer="567" w:gutter="0"/>
      <w:cols w:space="425"/>
      <w:docGrid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F9B25" w14:textId="77777777" w:rsidR="00401146" w:rsidRDefault="00401146">
      <w:r>
        <w:separator/>
      </w:r>
    </w:p>
  </w:endnote>
  <w:endnote w:type="continuationSeparator" w:id="0">
    <w:p w14:paraId="0FBB649F" w14:textId="77777777" w:rsidR="00401146" w:rsidRDefault="00401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華康中楷體">
    <w:altName w:val="細明體"/>
    <w:panose1 w:val="00000000000000000000"/>
    <w:charset w:val="88"/>
    <w:family w:val="modern"/>
    <w:notTrueType/>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新細明體"/>
    <w:charset w:val="00"/>
    <w:family w:val="roman"/>
    <w:pitch w:val="variable"/>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F16AC" w14:textId="77777777" w:rsidR="00A318BE" w:rsidRDefault="00A318BE" w:rsidP="00A318BE">
    <w:pPr>
      <w:pStyle w:val="a8"/>
      <w:framePr w:wrap="around" w:vAnchor="text" w:hAnchor="margin" w:y="1"/>
      <w:rPr>
        <w:rStyle w:val="a7"/>
      </w:rPr>
    </w:pPr>
    <w:r>
      <w:rPr>
        <w:rStyle w:val="a7"/>
      </w:rPr>
      <w:fldChar w:fldCharType="begin"/>
    </w:r>
    <w:r>
      <w:rPr>
        <w:rStyle w:val="a7"/>
      </w:rPr>
      <w:instrText xml:space="preserve">PAGE  </w:instrText>
    </w:r>
    <w:r>
      <w:rPr>
        <w:rStyle w:val="a7"/>
      </w:rPr>
      <w:fldChar w:fldCharType="end"/>
    </w:r>
  </w:p>
  <w:p w14:paraId="6C7587C5" w14:textId="77777777" w:rsidR="00A318BE" w:rsidRDefault="00A318BE" w:rsidP="00A318BE">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3A206" w14:textId="77777777" w:rsidR="002A22DA" w:rsidRDefault="002A22DA" w:rsidP="00502AA3">
    <w:pPr>
      <w:pStyle w:val="a8"/>
      <w:tabs>
        <w:tab w:val="clear" w:pos="8306"/>
      </w:tabs>
      <w:ind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5DFF1" w14:textId="77777777" w:rsidR="00401146" w:rsidRDefault="00401146">
      <w:r>
        <w:separator/>
      </w:r>
    </w:p>
  </w:footnote>
  <w:footnote w:type="continuationSeparator" w:id="0">
    <w:p w14:paraId="49F8A432" w14:textId="77777777" w:rsidR="00401146" w:rsidRDefault="00401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483FC" w14:textId="77777777" w:rsidR="00841B52" w:rsidRDefault="00280708">
    <w:pPr>
      <w:pStyle w:val="a6"/>
    </w:pPr>
    <w:r w:rsidRPr="00187489">
      <w:rPr>
        <w:rFonts w:hint="eastAsia"/>
        <w:noProof/>
        <w:sz w:val="44"/>
        <w:szCs w:val="44"/>
      </w:rPr>
      <w:drawing>
        <wp:inline distT="0" distB="0" distL="0" distR="0" wp14:anchorId="27448B1A" wp14:editId="0B99276F">
          <wp:extent cx="2070100" cy="469900"/>
          <wp:effectExtent l="0" t="0" r="0" b="0"/>
          <wp:docPr id="4" name="圖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0100" cy="469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CAB"/>
    <w:multiLevelType w:val="hybridMultilevel"/>
    <w:tmpl w:val="75EC564C"/>
    <w:lvl w:ilvl="0" w:tplc="0409000D">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34C221E"/>
    <w:multiLevelType w:val="hybridMultilevel"/>
    <w:tmpl w:val="227C6FA0"/>
    <w:lvl w:ilvl="0" w:tplc="BFB40C64">
      <w:start w:val="1"/>
      <w:numFmt w:val="decimal"/>
      <w:lvlText w:val="%1."/>
      <w:lvlJc w:val="left"/>
      <w:pPr>
        <w:tabs>
          <w:tab w:val="num" w:pos="720"/>
        </w:tabs>
        <w:ind w:left="720" w:hanging="360"/>
      </w:pPr>
    </w:lvl>
    <w:lvl w:ilvl="1" w:tplc="CD04BB9E" w:tentative="1">
      <w:start w:val="1"/>
      <w:numFmt w:val="decimal"/>
      <w:lvlText w:val="%2."/>
      <w:lvlJc w:val="left"/>
      <w:pPr>
        <w:tabs>
          <w:tab w:val="num" w:pos="1440"/>
        </w:tabs>
        <w:ind w:left="1440" w:hanging="360"/>
      </w:pPr>
    </w:lvl>
    <w:lvl w:ilvl="2" w:tplc="54FCC7F0" w:tentative="1">
      <w:start w:val="1"/>
      <w:numFmt w:val="decimal"/>
      <w:lvlText w:val="%3."/>
      <w:lvlJc w:val="left"/>
      <w:pPr>
        <w:tabs>
          <w:tab w:val="num" w:pos="2160"/>
        </w:tabs>
        <w:ind w:left="2160" w:hanging="360"/>
      </w:pPr>
    </w:lvl>
    <w:lvl w:ilvl="3" w:tplc="FDFC5E9A" w:tentative="1">
      <w:start w:val="1"/>
      <w:numFmt w:val="decimal"/>
      <w:lvlText w:val="%4."/>
      <w:lvlJc w:val="left"/>
      <w:pPr>
        <w:tabs>
          <w:tab w:val="num" w:pos="2880"/>
        </w:tabs>
        <w:ind w:left="2880" w:hanging="360"/>
      </w:pPr>
    </w:lvl>
    <w:lvl w:ilvl="4" w:tplc="BC1C2824" w:tentative="1">
      <w:start w:val="1"/>
      <w:numFmt w:val="decimal"/>
      <w:lvlText w:val="%5."/>
      <w:lvlJc w:val="left"/>
      <w:pPr>
        <w:tabs>
          <w:tab w:val="num" w:pos="3600"/>
        </w:tabs>
        <w:ind w:left="3600" w:hanging="360"/>
      </w:pPr>
    </w:lvl>
    <w:lvl w:ilvl="5" w:tplc="46EC4A80" w:tentative="1">
      <w:start w:val="1"/>
      <w:numFmt w:val="decimal"/>
      <w:lvlText w:val="%6."/>
      <w:lvlJc w:val="left"/>
      <w:pPr>
        <w:tabs>
          <w:tab w:val="num" w:pos="4320"/>
        </w:tabs>
        <w:ind w:left="4320" w:hanging="360"/>
      </w:pPr>
    </w:lvl>
    <w:lvl w:ilvl="6" w:tplc="971EFEC8" w:tentative="1">
      <w:start w:val="1"/>
      <w:numFmt w:val="decimal"/>
      <w:lvlText w:val="%7."/>
      <w:lvlJc w:val="left"/>
      <w:pPr>
        <w:tabs>
          <w:tab w:val="num" w:pos="5040"/>
        </w:tabs>
        <w:ind w:left="5040" w:hanging="360"/>
      </w:pPr>
    </w:lvl>
    <w:lvl w:ilvl="7" w:tplc="D5A4ACB0" w:tentative="1">
      <w:start w:val="1"/>
      <w:numFmt w:val="decimal"/>
      <w:lvlText w:val="%8."/>
      <w:lvlJc w:val="left"/>
      <w:pPr>
        <w:tabs>
          <w:tab w:val="num" w:pos="5760"/>
        </w:tabs>
        <w:ind w:left="5760" w:hanging="360"/>
      </w:pPr>
    </w:lvl>
    <w:lvl w:ilvl="8" w:tplc="8E5CE46A" w:tentative="1">
      <w:start w:val="1"/>
      <w:numFmt w:val="decimal"/>
      <w:lvlText w:val="%9."/>
      <w:lvlJc w:val="left"/>
      <w:pPr>
        <w:tabs>
          <w:tab w:val="num" w:pos="6480"/>
        </w:tabs>
        <w:ind w:left="6480" w:hanging="360"/>
      </w:pPr>
    </w:lvl>
  </w:abstractNum>
  <w:abstractNum w:abstractNumId="2" w15:restartNumberingAfterBreak="0">
    <w:nsid w:val="03AD456D"/>
    <w:multiLevelType w:val="hybridMultilevel"/>
    <w:tmpl w:val="31F272DE"/>
    <w:lvl w:ilvl="0" w:tplc="0409000F">
      <w:start w:val="1"/>
      <w:numFmt w:val="decimal"/>
      <w:lvlText w:val="%1."/>
      <w:lvlJc w:val="left"/>
      <w:pPr>
        <w:tabs>
          <w:tab w:val="num" w:pos="1460"/>
        </w:tabs>
        <w:ind w:left="1460" w:hanging="480"/>
      </w:pPr>
    </w:lvl>
    <w:lvl w:ilvl="1" w:tplc="04090019" w:tentative="1">
      <w:start w:val="1"/>
      <w:numFmt w:val="ideographTraditional"/>
      <w:lvlText w:val="%2、"/>
      <w:lvlJc w:val="left"/>
      <w:pPr>
        <w:tabs>
          <w:tab w:val="num" w:pos="1940"/>
        </w:tabs>
        <w:ind w:left="1940" w:hanging="480"/>
      </w:pPr>
    </w:lvl>
    <w:lvl w:ilvl="2" w:tplc="0409001B" w:tentative="1">
      <w:start w:val="1"/>
      <w:numFmt w:val="lowerRoman"/>
      <w:lvlText w:val="%3."/>
      <w:lvlJc w:val="right"/>
      <w:pPr>
        <w:tabs>
          <w:tab w:val="num" w:pos="2420"/>
        </w:tabs>
        <w:ind w:left="2420" w:hanging="480"/>
      </w:pPr>
    </w:lvl>
    <w:lvl w:ilvl="3" w:tplc="0409000F" w:tentative="1">
      <w:start w:val="1"/>
      <w:numFmt w:val="decimal"/>
      <w:lvlText w:val="%4."/>
      <w:lvlJc w:val="left"/>
      <w:pPr>
        <w:tabs>
          <w:tab w:val="num" w:pos="2900"/>
        </w:tabs>
        <w:ind w:left="2900" w:hanging="480"/>
      </w:pPr>
    </w:lvl>
    <w:lvl w:ilvl="4" w:tplc="04090019" w:tentative="1">
      <w:start w:val="1"/>
      <w:numFmt w:val="ideographTraditional"/>
      <w:lvlText w:val="%5、"/>
      <w:lvlJc w:val="left"/>
      <w:pPr>
        <w:tabs>
          <w:tab w:val="num" w:pos="3380"/>
        </w:tabs>
        <w:ind w:left="3380" w:hanging="480"/>
      </w:pPr>
    </w:lvl>
    <w:lvl w:ilvl="5" w:tplc="0409001B" w:tentative="1">
      <w:start w:val="1"/>
      <w:numFmt w:val="lowerRoman"/>
      <w:lvlText w:val="%6."/>
      <w:lvlJc w:val="right"/>
      <w:pPr>
        <w:tabs>
          <w:tab w:val="num" w:pos="3860"/>
        </w:tabs>
        <w:ind w:left="3860" w:hanging="480"/>
      </w:pPr>
    </w:lvl>
    <w:lvl w:ilvl="6" w:tplc="0409000F" w:tentative="1">
      <w:start w:val="1"/>
      <w:numFmt w:val="decimal"/>
      <w:lvlText w:val="%7."/>
      <w:lvlJc w:val="left"/>
      <w:pPr>
        <w:tabs>
          <w:tab w:val="num" w:pos="4340"/>
        </w:tabs>
        <w:ind w:left="4340" w:hanging="480"/>
      </w:pPr>
    </w:lvl>
    <w:lvl w:ilvl="7" w:tplc="04090019" w:tentative="1">
      <w:start w:val="1"/>
      <w:numFmt w:val="ideographTraditional"/>
      <w:lvlText w:val="%8、"/>
      <w:lvlJc w:val="left"/>
      <w:pPr>
        <w:tabs>
          <w:tab w:val="num" w:pos="4820"/>
        </w:tabs>
        <w:ind w:left="4820" w:hanging="480"/>
      </w:pPr>
    </w:lvl>
    <w:lvl w:ilvl="8" w:tplc="0409001B" w:tentative="1">
      <w:start w:val="1"/>
      <w:numFmt w:val="lowerRoman"/>
      <w:lvlText w:val="%9."/>
      <w:lvlJc w:val="right"/>
      <w:pPr>
        <w:tabs>
          <w:tab w:val="num" w:pos="5300"/>
        </w:tabs>
        <w:ind w:left="5300" w:hanging="480"/>
      </w:pPr>
    </w:lvl>
  </w:abstractNum>
  <w:abstractNum w:abstractNumId="3" w15:restartNumberingAfterBreak="0">
    <w:nsid w:val="07F97E88"/>
    <w:multiLevelType w:val="hybridMultilevel"/>
    <w:tmpl w:val="D59A260C"/>
    <w:lvl w:ilvl="0" w:tplc="EE84DCE6">
      <w:start w:val="1"/>
      <w:numFmt w:val="decimal"/>
      <w:lvlText w:val="%1."/>
      <w:lvlJc w:val="left"/>
      <w:pPr>
        <w:tabs>
          <w:tab w:val="num" w:pos="720"/>
        </w:tabs>
        <w:ind w:left="720" w:hanging="360"/>
      </w:pPr>
    </w:lvl>
    <w:lvl w:ilvl="1" w:tplc="01402E42" w:tentative="1">
      <w:start w:val="1"/>
      <w:numFmt w:val="decimal"/>
      <w:lvlText w:val="%2."/>
      <w:lvlJc w:val="left"/>
      <w:pPr>
        <w:tabs>
          <w:tab w:val="num" w:pos="1440"/>
        </w:tabs>
        <w:ind w:left="1440" w:hanging="360"/>
      </w:pPr>
    </w:lvl>
    <w:lvl w:ilvl="2" w:tplc="E9305D1C" w:tentative="1">
      <w:start w:val="1"/>
      <w:numFmt w:val="decimal"/>
      <w:lvlText w:val="%3."/>
      <w:lvlJc w:val="left"/>
      <w:pPr>
        <w:tabs>
          <w:tab w:val="num" w:pos="2160"/>
        </w:tabs>
        <w:ind w:left="2160" w:hanging="360"/>
      </w:pPr>
    </w:lvl>
    <w:lvl w:ilvl="3" w:tplc="874CCEF8" w:tentative="1">
      <w:start w:val="1"/>
      <w:numFmt w:val="decimal"/>
      <w:lvlText w:val="%4."/>
      <w:lvlJc w:val="left"/>
      <w:pPr>
        <w:tabs>
          <w:tab w:val="num" w:pos="2880"/>
        </w:tabs>
        <w:ind w:left="2880" w:hanging="360"/>
      </w:pPr>
    </w:lvl>
    <w:lvl w:ilvl="4" w:tplc="A78E9DFC" w:tentative="1">
      <w:start w:val="1"/>
      <w:numFmt w:val="decimal"/>
      <w:lvlText w:val="%5."/>
      <w:lvlJc w:val="left"/>
      <w:pPr>
        <w:tabs>
          <w:tab w:val="num" w:pos="3600"/>
        </w:tabs>
        <w:ind w:left="3600" w:hanging="360"/>
      </w:pPr>
    </w:lvl>
    <w:lvl w:ilvl="5" w:tplc="650254EE" w:tentative="1">
      <w:start w:val="1"/>
      <w:numFmt w:val="decimal"/>
      <w:lvlText w:val="%6."/>
      <w:lvlJc w:val="left"/>
      <w:pPr>
        <w:tabs>
          <w:tab w:val="num" w:pos="4320"/>
        </w:tabs>
        <w:ind w:left="4320" w:hanging="360"/>
      </w:pPr>
    </w:lvl>
    <w:lvl w:ilvl="6" w:tplc="A4C80F8E" w:tentative="1">
      <w:start w:val="1"/>
      <w:numFmt w:val="decimal"/>
      <w:lvlText w:val="%7."/>
      <w:lvlJc w:val="left"/>
      <w:pPr>
        <w:tabs>
          <w:tab w:val="num" w:pos="5040"/>
        </w:tabs>
        <w:ind w:left="5040" w:hanging="360"/>
      </w:pPr>
    </w:lvl>
    <w:lvl w:ilvl="7" w:tplc="00529AE8" w:tentative="1">
      <w:start w:val="1"/>
      <w:numFmt w:val="decimal"/>
      <w:lvlText w:val="%8."/>
      <w:lvlJc w:val="left"/>
      <w:pPr>
        <w:tabs>
          <w:tab w:val="num" w:pos="5760"/>
        </w:tabs>
        <w:ind w:left="5760" w:hanging="360"/>
      </w:pPr>
    </w:lvl>
    <w:lvl w:ilvl="8" w:tplc="3C0C0476" w:tentative="1">
      <w:start w:val="1"/>
      <w:numFmt w:val="decimal"/>
      <w:lvlText w:val="%9."/>
      <w:lvlJc w:val="left"/>
      <w:pPr>
        <w:tabs>
          <w:tab w:val="num" w:pos="6480"/>
        </w:tabs>
        <w:ind w:left="6480" w:hanging="360"/>
      </w:pPr>
    </w:lvl>
  </w:abstractNum>
  <w:abstractNum w:abstractNumId="4" w15:restartNumberingAfterBreak="0">
    <w:nsid w:val="0B126D32"/>
    <w:multiLevelType w:val="hybridMultilevel"/>
    <w:tmpl w:val="B142C718"/>
    <w:lvl w:ilvl="0" w:tplc="5E18226E">
      <w:start w:val="1"/>
      <w:numFmt w:val="decimal"/>
      <w:lvlText w:val="%1."/>
      <w:lvlJc w:val="left"/>
      <w:pPr>
        <w:tabs>
          <w:tab w:val="num" w:pos="720"/>
        </w:tabs>
        <w:ind w:left="720" w:hanging="360"/>
      </w:pPr>
    </w:lvl>
    <w:lvl w:ilvl="1" w:tplc="44BC4E32" w:tentative="1">
      <w:start w:val="1"/>
      <w:numFmt w:val="decimal"/>
      <w:lvlText w:val="%2."/>
      <w:lvlJc w:val="left"/>
      <w:pPr>
        <w:tabs>
          <w:tab w:val="num" w:pos="1440"/>
        </w:tabs>
        <w:ind w:left="1440" w:hanging="360"/>
      </w:pPr>
    </w:lvl>
    <w:lvl w:ilvl="2" w:tplc="261670F6" w:tentative="1">
      <w:start w:val="1"/>
      <w:numFmt w:val="decimal"/>
      <w:lvlText w:val="%3."/>
      <w:lvlJc w:val="left"/>
      <w:pPr>
        <w:tabs>
          <w:tab w:val="num" w:pos="2160"/>
        </w:tabs>
        <w:ind w:left="2160" w:hanging="360"/>
      </w:pPr>
    </w:lvl>
    <w:lvl w:ilvl="3" w:tplc="FB661522" w:tentative="1">
      <w:start w:val="1"/>
      <w:numFmt w:val="decimal"/>
      <w:lvlText w:val="%4."/>
      <w:lvlJc w:val="left"/>
      <w:pPr>
        <w:tabs>
          <w:tab w:val="num" w:pos="2880"/>
        </w:tabs>
        <w:ind w:left="2880" w:hanging="360"/>
      </w:pPr>
    </w:lvl>
    <w:lvl w:ilvl="4" w:tplc="2A963A9A" w:tentative="1">
      <w:start w:val="1"/>
      <w:numFmt w:val="decimal"/>
      <w:lvlText w:val="%5."/>
      <w:lvlJc w:val="left"/>
      <w:pPr>
        <w:tabs>
          <w:tab w:val="num" w:pos="3600"/>
        </w:tabs>
        <w:ind w:left="3600" w:hanging="360"/>
      </w:pPr>
    </w:lvl>
    <w:lvl w:ilvl="5" w:tplc="7D5E2782" w:tentative="1">
      <w:start w:val="1"/>
      <w:numFmt w:val="decimal"/>
      <w:lvlText w:val="%6."/>
      <w:lvlJc w:val="left"/>
      <w:pPr>
        <w:tabs>
          <w:tab w:val="num" w:pos="4320"/>
        </w:tabs>
        <w:ind w:left="4320" w:hanging="360"/>
      </w:pPr>
    </w:lvl>
    <w:lvl w:ilvl="6" w:tplc="231AE2FA" w:tentative="1">
      <w:start w:val="1"/>
      <w:numFmt w:val="decimal"/>
      <w:lvlText w:val="%7."/>
      <w:lvlJc w:val="left"/>
      <w:pPr>
        <w:tabs>
          <w:tab w:val="num" w:pos="5040"/>
        </w:tabs>
        <w:ind w:left="5040" w:hanging="360"/>
      </w:pPr>
    </w:lvl>
    <w:lvl w:ilvl="7" w:tplc="3648E840" w:tentative="1">
      <w:start w:val="1"/>
      <w:numFmt w:val="decimal"/>
      <w:lvlText w:val="%8."/>
      <w:lvlJc w:val="left"/>
      <w:pPr>
        <w:tabs>
          <w:tab w:val="num" w:pos="5760"/>
        </w:tabs>
        <w:ind w:left="5760" w:hanging="360"/>
      </w:pPr>
    </w:lvl>
    <w:lvl w:ilvl="8" w:tplc="7DCA136C" w:tentative="1">
      <w:start w:val="1"/>
      <w:numFmt w:val="decimal"/>
      <w:lvlText w:val="%9."/>
      <w:lvlJc w:val="left"/>
      <w:pPr>
        <w:tabs>
          <w:tab w:val="num" w:pos="6480"/>
        </w:tabs>
        <w:ind w:left="6480" w:hanging="360"/>
      </w:pPr>
    </w:lvl>
  </w:abstractNum>
  <w:abstractNum w:abstractNumId="5" w15:restartNumberingAfterBreak="0">
    <w:nsid w:val="0BB37C77"/>
    <w:multiLevelType w:val="hybridMultilevel"/>
    <w:tmpl w:val="8B887556"/>
    <w:lvl w:ilvl="0" w:tplc="D82CACF0">
      <w:start w:val="1"/>
      <w:numFmt w:val="decimal"/>
      <w:lvlText w:val="%1."/>
      <w:lvlJc w:val="left"/>
      <w:pPr>
        <w:tabs>
          <w:tab w:val="num" w:pos="720"/>
        </w:tabs>
        <w:ind w:left="720" w:hanging="360"/>
      </w:pPr>
    </w:lvl>
    <w:lvl w:ilvl="1" w:tplc="27A6915C" w:tentative="1">
      <w:start w:val="1"/>
      <w:numFmt w:val="decimal"/>
      <w:lvlText w:val="%2."/>
      <w:lvlJc w:val="left"/>
      <w:pPr>
        <w:tabs>
          <w:tab w:val="num" w:pos="1440"/>
        </w:tabs>
        <w:ind w:left="1440" w:hanging="360"/>
      </w:pPr>
    </w:lvl>
    <w:lvl w:ilvl="2" w:tplc="FE4C3132" w:tentative="1">
      <w:start w:val="1"/>
      <w:numFmt w:val="decimal"/>
      <w:lvlText w:val="%3."/>
      <w:lvlJc w:val="left"/>
      <w:pPr>
        <w:tabs>
          <w:tab w:val="num" w:pos="2160"/>
        </w:tabs>
        <w:ind w:left="2160" w:hanging="360"/>
      </w:pPr>
    </w:lvl>
    <w:lvl w:ilvl="3" w:tplc="D0CCD076" w:tentative="1">
      <w:start w:val="1"/>
      <w:numFmt w:val="decimal"/>
      <w:lvlText w:val="%4."/>
      <w:lvlJc w:val="left"/>
      <w:pPr>
        <w:tabs>
          <w:tab w:val="num" w:pos="2880"/>
        </w:tabs>
        <w:ind w:left="2880" w:hanging="360"/>
      </w:pPr>
    </w:lvl>
    <w:lvl w:ilvl="4" w:tplc="D6CE4750" w:tentative="1">
      <w:start w:val="1"/>
      <w:numFmt w:val="decimal"/>
      <w:lvlText w:val="%5."/>
      <w:lvlJc w:val="left"/>
      <w:pPr>
        <w:tabs>
          <w:tab w:val="num" w:pos="3600"/>
        </w:tabs>
        <w:ind w:left="3600" w:hanging="360"/>
      </w:pPr>
    </w:lvl>
    <w:lvl w:ilvl="5" w:tplc="52FAA910" w:tentative="1">
      <w:start w:val="1"/>
      <w:numFmt w:val="decimal"/>
      <w:lvlText w:val="%6."/>
      <w:lvlJc w:val="left"/>
      <w:pPr>
        <w:tabs>
          <w:tab w:val="num" w:pos="4320"/>
        </w:tabs>
        <w:ind w:left="4320" w:hanging="360"/>
      </w:pPr>
    </w:lvl>
    <w:lvl w:ilvl="6" w:tplc="7A1A998E" w:tentative="1">
      <w:start w:val="1"/>
      <w:numFmt w:val="decimal"/>
      <w:lvlText w:val="%7."/>
      <w:lvlJc w:val="left"/>
      <w:pPr>
        <w:tabs>
          <w:tab w:val="num" w:pos="5040"/>
        </w:tabs>
        <w:ind w:left="5040" w:hanging="360"/>
      </w:pPr>
    </w:lvl>
    <w:lvl w:ilvl="7" w:tplc="71507FA6" w:tentative="1">
      <w:start w:val="1"/>
      <w:numFmt w:val="decimal"/>
      <w:lvlText w:val="%8."/>
      <w:lvlJc w:val="left"/>
      <w:pPr>
        <w:tabs>
          <w:tab w:val="num" w:pos="5760"/>
        </w:tabs>
        <w:ind w:left="5760" w:hanging="360"/>
      </w:pPr>
    </w:lvl>
    <w:lvl w:ilvl="8" w:tplc="80B40B3E" w:tentative="1">
      <w:start w:val="1"/>
      <w:numFmt w:val="decimal"/>
      <w:lvlText w:val="%9."/>
      <w:lvlJc w:val="left"/>
      <w:pPr>
        <w:tabs>
          <w:tab w:val="num" w:pos="6480"/>
        </w:tabs>
        <w:ind w:left="6480" w:hanging="360"/>
      </w:pPr>
    </w:lvl>
  </w:abstractNum>
  <w:abstractNum w:abstractNumId="6" w15:restartNumberingAfterBreak="0">
    <w:nsid w:val="0EDC432A"/>
    <w:multiLevelType w:val="hybridMultilevel"/>
    <w:tmpl w:val="C8E0C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B7773F"/>
    <w:multiLevelType w:val="hybridMultilevel"/>
    <w:tmpl w:val="0CD492A4"/>
    <w:lvl w:ilvl="0" w:tplc="BCD0EA40">
      <w:start w:val="1"/>
      <w:numFmt w:val="taiwaneseCountingThousand"/>
      <w:lvlText w:val="%1、"/>
      <w:lvlJc w:val="left"/>
      <w:pPr>
        <w:tabs>
          <w:tab w:val="num" w:pos="1070"/>
        </w:tabs>
        <w:ind w:left="10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439059D"/>
    <w:multiLevelType w:val="hybridMultilevel"/>
    <w:tmpl w:val="034CE050"/>
    <w:lvl w:ilvl="0" w:tplc="4DEA7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E36F8C"/>
    <w:multiLevelType w:val="hybridMultilevel"/>
    <w:tmpl w:val="BEEE3514"/>
    <w:lvl w:ilvl="0" w:tplc="8B5A5EAE">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102475"/>
    <w:multiLevelType w:val="hybridMultilevel"/>
    <w:tmpl w:val="A6DCD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1F3079"/>
    <w:multiLevelType w:val="hybridMultilevel"/>
    <w:tmpl w:val="756667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CD26B1B"/>
    <w:multiLevelType w:val="hybridMultilevel"/>
    <w:tmpl w:val="861C698C"/>
    <w:lvl w:ilvl="0" w:tplc="FFFFFFFF">
      <w:start w:val="1"/>
      <w:numFmt w:val="decimal"/>
      <w:lvlText w:val="%1."/>
      <w:lvlJc w:val="left"/>
      <w:pPr>
        <w:tabs>
          <w:tab w:val="num" w:pos="567"/>
        </w:tabs>
        <w:ind w:left="567" w:hanging="567"/>
      </w:pPr>
      <w:rPr>
        <w:rFonts w:ascii="Times New Roman" w:hAnsi="Times New Roman" w:hint="default"/>
        <w:b w:val="0"/>
        <w:i/>
        <w:sz w:val="32"/>
        <w:szCs w:val="32"/>
      </w:rPr>
    </w:lvl>
    <w:lvl w:ilvl="1" w:tplc="FFFFFFFF">
      <w:start w:val="1"/>
      <w:numFmt w:val="bullet"/>
      <w:lvlText w:val=""/>
      <w:lvlJc w:val="left"/>
      <w:pPr>
        <w:tabs>
          <w:tab w:val="num" w:pos="567"/>
        </w:tabs>
        <w:ind w:left="567" w:hanging="567"/>
      </w:pPr>
      <w:rPr>
        <w:rFonts w:ascii="Wingdings" w:hAnsi="Wingdings" w:hint="default"/>
        <w:b w:val="0"/>
        <w:i w:val="0"/>
        <w:sz w:val="16"/>
        <w:szCs w:val="16"/>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3" w15:restartNumberingAfterBreak="0">
    <w:nsid w:val="24033EC9"/>
    <w:multiLevelType w:val="hybridMultilevel"/>
    <w:tmpl w:val="C08C3918"/>
    <w:lvl w:ilvl="0" w:tplc="D1483A66">
      <w:start w:val="1"/>
      <w:numFmt w:val="decimal"/>
      <w:lvlText w:val="%1."/>
      <w:lvlJc w:val="left"/>
      <w:pPr>
        <w:tabs>
          <w:tab w:val="num" w:pos="720"/>
        </w:tabs>
        <w:ind w:left="720" w:hanging="360"/>
      </w:pPr>
    </w:lvl>
    <w:lvl w:ilvl="1" w:tplc="B832ECAE" w:tentative="1">
      <w:start w:val="1"/>
      <w:numFmt w:val="decimal"/>
      <w:lvlText w:val="%2."/>
      <w:lvlJc w:val="left"/>
      <w:pPr>
        <w:tabs>
          <w:tab w:val="num" w:pos="1440"/>
        </w:tabs>
        <w:ind w:left="1440" w:hanging="360"/>
      </w:pPr>
    </w:lvl>
    <w:lvl w:ilvl="2" w:tplc="66C4D61C" w:tentative="1">
      <w:start w:val="1"/>
      <w:numFmt w:val="decimal"/>
      <w:lvlText w:val="%3."/>
      <w:lvlJc w:val="left"/>
      <w:pPr>
        <w:tabs>
          <w:tab w:val="num" w:pos="2160"/>
        </w:tabs>
        <w:ind w:left="2160" w:hanging="360"/>
      </w:pPr>
    </w:lvl>
    <w:lvl w:ilvl="3" w:tplc="AEC65CAA" w:tentative="1">
      <w:start w:val="1"/>
      <w:numFmt w:val="decimal"/>
      <w:lvlText w:val="%4."/>
      <w:lvlJc w:val="left"/>
      <w:pPr>
        <w:tabs>
          <w:tab w:val="num" w:pos="2880"/>
        </w:tabs>
        <w:ind w:left="2880" w:hanging="360"/>
      </w:pPr>
    </w:lvl>
    <w:lvl w:ilvl="4" w:tplc="4A38B23A" w:tentative="1">
      <w:start w:val="1"/>
      <w:numFmt w:val="decimal"/>
      <w:lvlText w:val="%5."/>
      <w:lvlJc w:val="left"/>
      <w:pPr>
        <w:tabs>
          <w:tab w:val="num" w:pos="3600"/>
        </w:tabs>
        <w:ind w:left="3600" w:hanging="360"/>
      </w:pPr>
    </w:lvl>
    <w:lvl w:ilvl="5" w:tplc="DBB89F9A" w:tentative="1">
      <w:start w:val="1"/>
      <w:numFmt w:val="decimal"/>
      <w:lvlText w:val="%6."/>
      <w:lvlJc w:val="left"/>
      <w:pPr>
        <w:tabs>
          <w:tab w:val="num" w:pos="4320"/>
        </w:tabs>
        <w:ind w:left="4320" w:hanging="360"/>
      </w:pPr>
    </w:lvl>
    <w:lvl w:ilvl="6" w:tplc="5448B88C" w:tentative="1">
      <w:start w:val="1"/>
      <w:numFmt w:val="decimal"/>
      <w:lvlText w:val="%7."/>
      <w:lvlJc w:val="left"/>
      <w:pPr>
        <w:tabs>
          <w:tab w:val="num" w:pos="5040"/>
        </w:tabs>
        <w:ind w:left="5040" w:hanging="360"/>
      </w:pPr>
    </w:lvl>
    <w:lvl w:ilvl="7" w:tplc="4732B8E4" w:tentative="1">
      <w:start w:val="1"/>
      <w:numFmt w:val="decimal"/>
      <w:lvlText w:val="%8."/>
      <w:lvlJc w:val="left"/>
      <w:pPr>
        <w:tabs>
          <w:tab w:val="num" w:pos="5760"/>
        </w:tabs>
        <w:ind w:left="5760" w:hanging="360"/>
      </w:pPr>
    </w:lvl>
    <w:lvl w:ilvl="8" w:tplc="755E01F0" w:tentative="1">
      <w:start w:val="1"/>
      <w:numFmt w:val="decimal"/>
      <w:lvlText w:val="%9."/>
      <w:lvlJc w:val="left"/>
      <w:pPr>
        <w:tabs>
          <w:tab w:val="num" w:pos="6480"/>
        </w:tabs>
        <w:ind w:left="6480" w:hanging="360"/>
      </w:pPr>
    </w:lvl>
  </w:abstractNum>
  <w:abstractNum w:abstractNumId="14" w15:restartNumberingAfterBreak="0">
    <w:nsid w:val="270A6B8D"/>
    <w:multiLevelType w:val="hybridMultilevel"/>
    <w:tmpl w:val="A85AF0F6"/>
    <w:lvl w:ilvl="0" w:tplc="3FB20154">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5" w15:restartNumberingAfterBreak="0">
    <w:nsid w:val="29AC68A6"/>
    <w:multiLevelType w:val="hybridMultilevel"/>
    <w:tmpl w:val="F2043C7E"/>
    <w:lvl w:ilvl="0" w:tplc="26BEBAA8">
      <w:start w:val="1"/>
      <w:numFmt w:val="decimal"/>
      <w:lvlText w:val="%1."/>
      <w:lvlJc w:val="left"/>
      <w:pPr>
        <w:tabs>
          <w:tab w:val="num" w:pos="720"/>
        </w:tabs>
        <w:ind w:left="720" w:hanging="360"/>
      </w:pPr>
    </w:lvl>
    <w:lvl w:ilvl="1" w:tplc="3CD66ECE" w:tentative="1">
      <w:start w:val="1"/>
      <w:numFmt w:val="decimal"/>
      <w:lvlText w:val="%2."/>
      <w:lvlJc w:val="left"/>
      <w:pPr>
        <w:tabs>
          <w:tab w:val="num" w:pos="1440"/>
        </w:tabs>
        <w:ind w:left="1440" w:hanging="360"/>
      </w:pPr>
    </w:lvl>
    <w:lvl w:ilvl="2" w:tplc="3B64D218" w:tentative="1">
      <w:start w:val="1"/>
      <w:numFmt w:val="decimal"/>
      <w:lvlText w:val="%3."/>
      <w:lvlJc w:val="left"/>
      <w:pPr>
        <w:tabs>
          <w:tab w:val="num" w:pos="2160"/>
        </w:tabs>
        <w:ind w:left="2160" w:hanging="360"/>
      </w:pPr>
    </w:lvl>
    <w:lvl w:ilvl="3" w:tplc="5D7E04CC" w:tentative="1">
      <w:start w:val="1"/>
      <w:numFmt w:val="decimal"/>
      <w:lvlText w:val="%4."/>
      <w:lvlJc w:val="left"/>
      <w:pPr>
        <w:tabs>
          <w:tab w:val="num" w:pos="2880"/>
        </w:tabs>
        <w:ind w:left="2880" w:hanging="360"/>
      </w:pPr>
    </w:lvl>
    <w:lvl w:ilvl="4" w:tplc="4080DF46" w:tentative="1">
      <w:start w:val="1"/>
      <w:numFmt w:val="decimal"/>
      <w:lvlText w:val="%5."/>
      <w:lvlJc w:val="left"/>
      <w:pPr>
        <w:tabs>
          <w:tab w:val="num" w:pos="3600"/>
        </w:tabs>
        <w:ind w:left="3600" w:hanging="360"/>
      </w:pPr>
    </w:lvl>
    <w:lvl w:ilvl="5" w:tplc="143EEA94" w:tentative="1">
      <w:start w:val="1"/>
      <w:numFmt w:val="decimal"/>
      <w:lvlText w:val="%6."/>
      <w:lvlJc w:val="left"/>
      <w:pPr>
        <w:tabs>
          <w:tab w:val="num" w:pos="4320"/>
        </w:tabs>
        <w:ind w:left="4320" w:hanging="360"/>
      </w:pPr>
    </w:lvl>
    <w:lvl w:ilvl="6" w:tplc="CB24C95C" w:tentative="1">
      <w:start w:val="1"/>
      <w:numFmt w:val="decimal"/>
      <w:lvlText w:val="%7."/>
      <w:lvlJc w:val="left"/>
      <w:pPr>
        <w:tabs>
          <w:tab w:val="num" w:pos="5040"/>
        </w:tabs>
        <w:ind w:left="5040" w:hanging="360"/>
      </w:pPr>
    </w:lvl>
    <w:lvl w:ilvl="7" w:tplc="83E08D2A" w:tentative="1">
      <w:start w:val="1"/>
      <w:numFmt w:val="decimal"/>
      <w:lvlText w:val="%8."/>
      <w:lvlJc w:val="left"/>
      <w:pPr>
        <w:tabs>
          <w:tab w:val="num" w:pos="5760"/>
        </w:tabs>
        <w:ind w:left="5760" w:hanging="360"/>
      </w:pPr>
    </w:lvl>
    <w:lvl w:ilvl="8" w:tplc="1954EF4E" w:tentative="1">
      <w:start w:val="1"/>
      <w:numFmt w:val="decimal"/>
      <w:lvlText w:val="%9."/>
      <w:lvlJc w:val="left"/>
      <w:pPr>
        <w:tabs>
          <w:tab w:val="num" w:pos="6480"/>
        </w:tabs>
        <w:ind w:left="6480" w:hanging="360"/>
      </w:pPr>
    </w:lvl>
  </w:abstractNum>
  <w:abstractNum w:abstractNumId="16" w15:restartNumberingAfterBreak="0">
    <w:nsid w:val="2B645EAF"/>
    <w:multiLevelType w:val="singleLevel"/>
    <w:tmpl w:val="5B74D6BA"/>
    <w:lvl w:ilvl="0">
      <w:start w:val="11"/>
      <w:numFmt w:val="bullet"/>
      <w:lvlText w:val="□"/>
      <w:lvlJc w:val="left"/>
      <w:pPr>
        <w:tabs>
          <w:tab w:val="num" w:pos="285"/>
        </w:tabs>
        <w:ind w:left="285" w:hanging="285"/>
      </w:pPr>
      <w:rPr>
        <w:rFonts w:ascii="華康中楷體" w:eastAsia="華康中楷體" w:hAnsi="Times New Roman" w:hint="eastAsia"/>
      </w:rPr>
    </w:lvl>
  </w:abstractNum>
  <w:abstractNum w:abstractNumId="17" w15:restartNumberingAfterBreak="0">
    <w:nsid w:val="2CB71C56"/>
    <w:multiLevelType w:val="hybridMultilevel"/>
    <w:tmpl w:val="14DA51FC"/>
    <w:lvl w:ilvl="0" w:tplc="83F6018E">
      <w:start w:val="1"/>
      <w:numFmt w:val="decimal"/>
      <w:lvlText w:val="%1."/>
      <w:lvlJc w:val="left"/>
      <w:pPr>
        <w:ind w:left="960" w:hanging="480"/>
      </w:pPr>
      <w:rPr>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2F9400CF"/>
    <w:multiLevelType w:val="singleLevel"/>
    <w:tmpl w:val="51EE80F8"/>
    <w:lvl w:ilvl="0">
      <w:start w:val="1"/>
      <w:numFmt w:val="decimal"/>
      <w:lvlText w:val="%1."/>
      <w:lvlJc w:val="left"/>
      <w:pPr>
        <w:tabs>
          <w:tab w:val="num" w:pos="780"/>
        </w:tabs>
        <w:ind w:left="780" w:hanging="300"/>
      </w:pPr>
      <w:rPr>
        <w:rFonts w:hint="eastAsia"/>
      </w:rPr>
    </w:lvl>
  </w:abstractNum>
  <w:abstractNum w:abstractNumId="19" w15:restartNumberingAfterBreak="0">
    <w:nsid w:val="322318F2"/>
    <w:multiLevelType w:val="hybridMultilevel"/>
    <w:tmpl w:val="77FC9C38"/>
    <w:lvl w:ilvl="0" w:tplc="BA6C5F96">
      <w:start w:val="1"/>
      <w:numFmt w:val="taiwaneseCountingThousand"/>
      <w:lvlText w:val="(%1)"/>
      <w:lvlJc w:val="left"/>
      <w:pPr>
        <w:ind w:left="480" w:hanging="480"/>
      </w:pPr>
      <w:rPr>
        <w:rFonts w:ascii="微軟正黑體" w:eastAsia="微軟正黑體" w:hAnsi="微軟正黑體" w:cs="Times New Roman" w:hint="default"/>
        <w:b/>
        <w:i w:val="0"/>
        <w:color w:val="auto"/>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9617D7A"/>
    <w:multiLevelType w:val="hybridMultilevel"/>
    <w:tmpl w:val="14DA51FC"/>
    <w:lvl w:ilvl="0" w:tplc="83F6018E">
      <w:start w:val="1"/>
      <w:numFmt w:val="decimal"/>
      <w:lvlText w:val="%1."/>
      <w:lvlJc w:val="left"/>
      <w:pPr>
        <w:ind w:left="960" w:hanging="480"/>
      </w:pPr>
      <w:rPr>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A2561EB"/>
    <w:multiLevelType w:val="singleLevel"/>
    <w:tmpl w:val="A44C7EAC"/>
    <w:lvl w:ilvl="0">
      <w:start w:val="1"/>
      <w:numFmt w:val="bullet"/>
      <w:lvlText w:val="＊"/>
      <w:lvlJc w:val="left"/>
      <w:pPr>
        <w:tabs>
          <w:tab w:val="num" w:pos="285"/>
        </w:tabs>
        <w:ind w:left="285" w:hanging="285"/>
      </w:pPr>
      <w:rPr>
        <w:rFonts w:ascii="華康中楷體" w:hint="eastAsia"/>
      </w:rPr>
    </w:lvl>
  </w:abstractNum>
  <w:abstractNum w:abstractNumId="22" w15:restartNumberingAfterBreak="0">
    <w:nsid w:val="3F084404"/>
    <w:multiLevelType w:val="hybridMultilevel"/>
    <w:tmpl w:val="7C3EB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EE4A51"/>
    <w:multiLevelType w:val="hybridMultilevel"/>
    <w:tmpl w:val="43BE24E2"/>
    <w:lvl w:ilvl="0" w:tplc="BCD0EA40">
      <w:start w:val="1"/>
      <w:numFmt w:val="taiwaneseCountingThousand"/>
      <w:lvlText w:val="%1、"/>
      <w:lvlJc w:val="left"/>
      <w:pPr>
        <w:tabs>
          <w:tab w:val="num" w:pos="1070"/>
        </w:tabs>
        <w:ind w:left="1070" w:hanging="570"/>
      </w:pPr>
      <w:rPr>
        <w:rFonts w:hint="default"/>
      </w:rPr>
    </w:lvl>
    <w:lvl w:ilvl="1" w:tplc="04090019" w:tentative="1">
      <w:start w:val="1"/>
      <w:numFmt w:val="ideographTraditional"/>
      <w:lvlText w:val="%2、"/>
      <w:lvlJc w:val="left"/>
      <w:pPr>
        <w:tabs>
          <w:tab w:val="num" w:pos="1460"/>
        </w:tabs>
        <w:ind w:left="1460" w:hanging="480"/>
      </w:pPr>
    </w:lvl>
    <w:lvl w:ilvl="2" w:tplc="0409001B" w:tentative="1">
      <w:start w:val="1"/>
      <w:numFmt w:val="lowerRoman"/>
      <w:lvlText w:val="%3."/>
      <w:lvlJc w:val="right"/>
      <w:pPr>
        <w:tabs>
          <w:tab w:val="num" w:pos="1940"/>
        </w:tabs>
        <w:ind w:left="1940" w:hanging="480"/>
      </w:pPr>
    </w:lvl>
    <w:lvl w:ilvl="3" w:tplc="0409000F" w:tentative="1">
      <w:start w:val="1"/>
      <w:numFmt w:val="decimal"/>
      <w:lvlText w:val="%4."/>
      <w:lvlJc w:val="left"/>
      <w:pPr>
        <w:tabs>
          <w:tab w:val="num" w:pos="2420"/>
        </w:tabs>
        <w:ind w:left="2420" w:hanging="480"/>
      </w:pPr>
    </w:lvl>
    <w:lvl w:ilvl="4" w:tplc="04090019" w:tentative="1">
      <w:start w:val="1"/>
      <w:numFmt w:val="ideographTraditional"/>
      <w:lvlText w:val="%5、"/>
      <w:lvlJc w:val="left"/>
      <w:pPr>
        <w:tabs>
          <w:tab w:val="num" w:pos="2900"/>
        </w:tabs>
        <w:ind w:left="2900" w:hanging="480"/>
      </w:pPr>
    </w:lvl>
    <w:lvl w:ilvl="5" w:tplc="0409001B" w:tentative="1">
      <w:start w:val="1"/>
      <w:numFmt w:val="lowerRoman"/>
      <w:lvlText w:val="%6."/>
      <w:lvlJc w:val="right"/>
      <w:pPr>
        <w:tabs>
          <w:tab w:val="num" w:pos="3380"/>
        </w:tabs>
        <w:ind w:left="3380" w:hanging="480"/>
      </w:pPr>
    </w:lvl>
    <w:lvl w:ilvl="6" w:tplc="0409000F" w:tentative="1">
      <w:start w:val="1"/>
      <w:numFmt w:val="decimal"/>
      <w:lvlText w:val="%7."/>
      <w:lvlJc w:val="left"/>
      <w:pPr>
        <w:tabs>
          <w:tab w:val="num" w:pos="3860"/>
        </w:tabs>
        <w:ind w:left="3860" w:hanging="480"/>
      </w:pPr>
    </w:lvl>
    <w:lvl w:ilvl="7" w:tplc="04090019" w:tentative="1">
      <w:start w:val="1"/>
      <w:numFmt w:val="ideographTraditional"/>
      <w:lvlText w:val="%8、"/>
      <w:lvlJc w:val="left"/>
      <w:pPr>
        <w:tabs>
          <w:tab w:val="num" w:pos="4340"/>
        </w:tabs>
        <w:ind w:left="4340" w:hanging="480"/>
      </w:pPr>
    </w:lvl>
    <w:lvl w:ilvl="8" w:tplc="0409001B" w:tentative="1">
      <w:start w:val="1"/>
      <w:numFmt w:val="lowerRoman"/>
      <w:lvlText w:val="%9."/>
      <w:lvlJc w:val="right"/>
      <w:pPr>
        <w:tabs>
          <w:tab w:val="num" w:pos="4820"/>
        </w:tabs>
        <w:ind w:left="4820" w:hanging="480"/>
      </w:pPr>
    </w:lvl>
  </w:abstractNum>
  <w:abstractNum w:abstractNumId="24" w15:restartNumberingAfterBreak="0">
    <w:nsid w:val="46C53046"/>
    <w:multiLevelType w:val="hybridMultilevel"/>
    <w:tmpl w:val="4B705A4E"/>
    <w:lvl w:ilvl="0" w:tplc="D39CA914">
      <w:start w:val="1"/>
      <w:numFmt w:val="decimal"/>
      <w:lvlText w:val="%1."/>
      <w:lvlJc w:val="left"/>
      <w:pPr>
        <w:tabs>
          <w:tab w:val="num" w:pos="720"/>
        </w:tabs>
        <w:ind w:left="720" w:hanging="360"/>
      </w:pPr>
    </w:lvl>
    <w:lvl w:ilvl="1" w:tplc="F1760080" w:tentative="1">
      <w:start w:val="1"/>
      <w:numFmt w:val="decimal"/>
      <w:lvlText w:val="%2."/>
      <w:lvlJc w:val="left"/>
      <w:pPr>
        <w:tabs>
          <w:tab w:val="num" w:pos="1440"/>
        </w:tabs>
        <w:ind w:left="1440" w:hanging="360"/>
      </w:pPr>
    </w:lvl>
    <w:lvl w:ilvl="2" w:tplc="82300C18" w:tentative="1">
      <w:start w:val="1"/>
      <w:numFmt w:val="decimal"/>
      <w:lvlText w:val="%3."/>
      <w:lvlJc w:val="left"/>
      <w:pPr>
        <w:tabs>
          <w:tab w:val="num" w:pos="2160"/>
        </w:tabs>
        <w:ind w:left="2160" w:hanging="360"/>
      </w:pPr>
    </w:lvl>
    <w:lvl w:ilvl="3" w:tplc="6DAE2A6A" w:tentative="1">
      <w:start w:val="1"/>
      <w:numFmt w:val="decimal"/>
      <w:lvlText w:val="%4."/>
      <w:lvlJc w:val="left"/>
      <w:pPr>
        <w:tabs>
          <w:tab w:val="num" w:pos="2880"/>
        </w:tabs>
        <w:ind w:left="2880" w:hanging="360"/>
      </w:pPr>
    </w:lvl>
    <w:lvl w:ilvl="4" w:tplc="8E3CF920" w:tentative="1">
      <w:start w:val="1"/>
      <w:numFmt w:val="decimal"/>
      <w:lvlText w:val="%5."/>
      <w:lvlJc w:val="left"/>
      <w:pPr>
        <w:tabs>
          <w:tab w:val="num" w:pos="3600"/>
        </w:tabs>
        <w:ind w:left="3600" w:hanging="360"/>
      </w:pPr>
    </w:lvl>
    <w:lvl w:ilvl="5" w:tplc="F718E686" w:tentative="1">
      <w:start w:val="1"/>
      <w:numFmt w:val="decimal"/>
      <w:lvlText w:val="%6."/>
      <w:lvlJc w:val="left"/>
      <w:pPr>
        <w:tabs>
          <w:tab w:val="num" w:pos="4320"/>
        </w:tabs>
        <w:ind w:left="4320" w:hanging="360"/>
      </w:pPr>
    </w:lvl>
    <w:lvl w:ilvl="6" w:tplc="218ECC6E" w:tentative="1">
      <w:start w:val="1"/>
      <w:numFmt w:val="decimal"/>
      <w:lvlText w:val="%7."/>
      <w:lvlJc w:val="left"/>
      <w:pPr>
        <w:tabs>
          <w:tab w:val="num" w:pos="5040"/>
        </w:tabs>
        <w:ind w:left="5040" w:hanging="360"/>
      </w:pPr>
    </w:lvl>
    <w:lvl w:ilvl="7" w:tplc="37C4D508" w:tentative="1">
      <w:start w:val="1"/>
      <w:numFmt w:val="decimal"/>
      <w:lvlText w:val="%8."/>
      <w:lvlJc w:val="left"/>
      <w:pPr>
        <w:tabs>
          <w:tab w:val="num" w:pos="5760"/>
        </w:tabs>
        <w:ind w:left="5760" w:hanging="360"/>
      </w:pPr>
    </w:lvl>
    <w:lvl w:ilvl="8" w:tplc="4E5A335E" w:tentative="1">
      <w:start w:val="1"/>
      <w:numFmt w:val="decimal"/>
      <w:lvlText w:val="%9."/>
      <w:lvlJc w:val="left"/>
      <w:pPr>
        <w:tabs>
          <w:tab w:val="num" w:pos="6480"/>
        </w:tabs>
        <w:ind w:left="6480" w:hanging="360"/>
      </w:pPr>
    </w:lvl>
  </w:abstractNum>
  <w:abstractNum w:abstractNumId="25" w15:restartNumberingAfterBreak="0">
    <w:nsid w:val="49157C7F"/>
    <w:multiLevelType w:val="multilevel"/>
    <w:tmpl w:val="8CB23238"/>
    <w:lvl w:ilvl="0">
      <w:start w:val="1"/>
      <w:numFmt w:val="taiwaneseCountingThousand"/>
      <w:lvlText w:val="%1、"/>
      <w:lvlJc w:val="left"/>
      <w:pPr>
        <w:ind w:left="480" w:hanging="480"/>
      </w:pPr>
      <w:rPr>
        <w:rFonts w:ascii="Times New Roman" w:eastAsia="標楷體" w:hAnsi="Times New Roman" w:cs="Times New Roman" w:hint="default"/>
        <w:b/>
        <w:i w:val="0"/>
        <w:color w:val="auto"/>
        <w:sz w:val="32"/>
        <w:u w:val="none"/>
      </w:rPr>
    </w:lvl>
    <w:lvl w:ilvl="1">
      <w:start w:val="1"/>
      <w:numFmt w:val="taiwaneseCountingThousand"/>
      <w:lvlText w:val="%2、"/>
      <w:lvlJc w:val="left"/>
      <w:pPr>
        <w:ind w:left="960" w:hanging="480"/>
      </w:pPr>
      <w:rPr>
        <w:rFonts w:ascii="Times New Roman" w:eastAsia="標楷體" w:hAnsi="Times New Roman" w:cs="Times New Roman" w:hint="default"/>
        <w:b/>
        <w:i w:val="0"/>
        <w:sz w:val="28"/>
      </w:rPr>
    </w:lvl>
    <w:lvl w:ilvl="2">
      <w:start w:val="1"/>
      <w:numFmt w:val="decimal"/>
      <w:lvlText w:val="%3."/>
      <w:lvlJc w:val="left"/>
      <w:pPr>
        <w:ind w:left="1440" w:hanging="480"/>
      </w:pPr>
      <w:rPr>
        <w:rFonts w:cs="Times New Roman" w:hint="eastAsia"/>
        <w:color w:val="auto"/>
      </w:rPr>
    </w:lvl>
    <w:lvl w:ilvl="3">
      <w:start w:val="1"/>
      <w:numFmt w:val="decimal"/>
      <w:lvlText w:val="%4."/>
      <w:lvlJc w:val="left"/>
      <w:pPr>
        <w:ind w:left="1920" w:hanging="480"/>
      </w:pPr>
      <w:rPr>
        <w:rFonts w:cs="Times New Roman" w:hint="eastAsia"/>
        <w:b/>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6" w15:restartNumberingAfterBreak="0">
    <w:nsid w:val="4B2E6CD1"/>
    <w:multiLevelType w:val="singleLevel"/>
    <w:tmpl w:val="AD38EC44"/>
    <w:lvl w:ilvl="0">
      <w:start w:val="1"/>
      <w:numFmt w:val="taiwaneseCountingThousand"/>
      <w:lvlText w:val="%1、"/>
      <w:lvlJc w:val="left"/>
      <w:pPr>
        <w:tabs>
          <w:tab w:val="num" w:pos="1605"/>
        </w:tabs>
        <w:ind w:left="1605" w:hanging="525"/>
      </w:pPr>
      <w:rPr>
        <w:rFonts w:hint="eastAsia"/>
      </w:rPr>
    </w:lvl>
  </w:abstractNum>
  <w:abstractNum w:abstractNumId="27" w15:restartNumberingAfterBreak="0">
    <w:nsid w:val="4F6353E4"/>
    <w:multiLevelType w:val="multilevel"/>
    <w:tmpl w:val="43BE24E2"/>
    <w:lvl w:ilvl="0">
      <w:start w:val="1"/>
      <w:numFmt w:val="taiwaneseCountingThousand"/>
      <w:lvlText w:val="%1、"/>
      <w:lvlJc w:val="left"/>
      <w:pPr>
        <w:tabs>
          <w:tab w:val="num" w:pos="1070"/>
        </w:tabs>
        <w:ind w:left="1070" w:hanging="570"/>
      </w:pPr>
      <w:rPr>
        <w:rFonts w:hint="default"/>
      </w:rPr>
    </w:lvl>
    <w:lvl w:ilvl="1">
      <w:start w:val="1"/>
      <w:numFmt w:val="ideographTraditional"/>
      <w:lvlText w:val="%2、"/>
      <w:lvlJc w:val="left"/>
      <w:pPr>
        <w:tabs>
          <w:tab w:val="num" w:pos="1460"/>
        </w:tabs>
        <w:ind w:left="1460" w:hanging="480"/>
      </w:pPr>
    </w:lvl>
    <w:lvl w:ilvl="2">
      <w:start w:val="1"/>
      <w:numFmt w:val="lowerRoman"/>
      <w:lvlText w:val="%3."/>
      <w:lvlJc w:val="right"/>
      <w:pPr>
        <w:tabs>
          <w:tab w:val="num" w:pos="1940"/>
        </w:tabs>
        <w:ind w:left="1940" w:hanging="480"/>
      </w:pPr>
    </w:lvl>
    <w:lvl w:ilvl="3">
      <w:start w:val="1"/>
      <w:numFmt w:val="decimal"/>
      <w:lvlText w:val="%4."/>
      <w:lvlJc w:val="left"/>
      <w:pPr>
        <w:tabs>
          <w:tab w:val="num" w:pos="2420"/>
        </w:tabs>
        <w:ind w:left="2420" w:hanging="480"/>
      </w:pPr>
    </w:lvl>
    <w:lvl w:ilvl="4">
      <w:start w:val="1"/>
      <w:numFmt w:val="ideographTraditional"/>
      <w:lvlText w:val="%5、"/>
      <w:lvlJc w:val="left"/>
      <w:pPr>
        <w:tabs>
          <w:tab w:val="num" w:pos="2900"/>
        </w:tabs>
        <w:ind w:left="2900" w:hanging="480"/>
      </w:pPr>
    </w:lvl>
    <w:lvl w:ilvl="5">
      <w:start w:val="1"/>
      <w:numFmt w:val="lowerRoman"/>
      <w:lvlText w:val="%6."/>
      <w:lvlJc w:val="right"/>
      <w:pPr>
        <w:tabs>
          <w:tab w:val="num" w:pos="3380"/>
        </w:tabs>
        <w:ind w:left="3380" w:hanging="480"/>
      </w:pPr>
    </w:lvl>
    <w:lvl w:ilvl="6">
      <w:start w:val="1"/>
      <w:numFmt w:val="decimal"/>
      <w:lvlText w:val="%7."/>
      <w:lvlJc w:val="left"/>
      <w:pPr>
        <w:tabs>
          <w:tab w:val="num" w:pos="3860"/>
        </w:tabs>
        <w:ind w:left="3860" w:hanging="480"/>
      </w:pPr>
    </w:lvl>
    <w:lvl w:ilvl="7">
      <w:start w:val="1"/>
      <w:numFmt w:val="ideographTraditional"/>
      <w:lvlText w:val="%8、"/>
      <w:lvlJc w:val="left"/>
      <w:pPr>
        <w:tabs>
          <w:tab w:val="num" w:pos="4340"/>
        </w:tabs>
        <w:ind w:left="4340" w:hanging="480"/>
      </w:pPr>
    </w:lvl>
    <w:lvl w:ilvl="8">
      <w:start w:val="1"/>
      <w:numFmt w:val="lowerRoman"/>
      <w:lvlText w:val="%9."/>
      <w:lvlJc w:val="right"/>
      <w:pPr>
        <w:tabs>
          <w:tab w:val="num" w:pos="4820"/>
        </w:tabs>
        <w:ind w:left="4820" w:hanging="480"/>
      </w:pPr>
    </w:lvl>
  </w:abstractNum>
  <w:abstractNum w:abstractNumId="28" w15:restartNumberingAfterBreak="0">
    <w:nsid w:val="50267940"/>
    <w:multiLevelType w:val="hybridMultilevel"/>
    <w:tmpl w:val="E0F6CE68"/>
    <w:lvl w:ilvl="0" w:tplc="F0381858">
      <w:start w:val="1"/>
      <w:numFmt w:val="decimal"/>
      <w:lvlText w:val="%1."/>
      <w:lvlJc w:val="left"/>
      <w:pPr>
        <w:tabs>
          <w:tab w:val="num" w:pos="720"/>
        </w:tabs>
        <w:ind w:left="720" w:hanging="360"/>
      </w:pPr>
    </w:lvl>
    <w:lvl w:ilvl="1" w:tplc="48AEA1A4" w:tentative="1">
      <w:start w:val="1"/>
      <w:numFmt w:val="decimal"/>
      <w:lvlText w:val="%2."/>
      <w:lvlJc w:val="left"/>
      <w:pPr>
        <w:tabs>
          <w:tab w:val="num" w:pos="1440"/>
        </w:tabs>
        <w:ind w:left="1440" w:hanging="360"/>
      </w:pPr>
    </w:lvl>
    <w:lvl w:ilvl="2" w:tplc="8F5886CE" w:tentative="1">
      <w:start w:val="1"/>
      <w:numFmt w:val="decimal"/>
      <w:lvlText w:val="%3."/>
      <w:lvlJc w:val="left"/>
      <w:pPr>
        <w:tabs>
          <w:tab w:val="num" w:pos="2160"/>
        </w:tabs>
        <w:ind w:left="2160" w:hanging="360"/>
      </w:pPr>
    </w:lvl>
    <w:lvl w:ilvl="3" w:tplc="0444045C" w:tentative="1">
      <w:start w:val="1"/>
      <w:numFmt w:val="decimal"/>
      <w:lvlText w:val="%4."/>
      <w:lvlJc w:val="left"/>
      <w:pPr>
        <w:tabs>
          <w:tab w:val="num" w:pos="2880"/>
        </w:tabs>
        <w:ind w:left="2880" w:hanging="360"/>
      </w:pPr>
    </w:lvl>
    <w:lvl w:ilvl="4" w:tplc="929AC4C8" w:tentative="1">
      <w:start w:val="1"/>
      <w:numFmt w:val="decimal"/>
      <w:lvlText w:val="%5."/>
      <w:lvlJc w:val="left"/>
      <w:pPr>
        <w:tabs>
          <w:tab w:val="num" w:pos="3600"/>
        </w:tabs>
        <w:ind w:left="3600" w:hanging="360"/>
      </w:pPr>
    </w:lvl>
    <w:lvl w:ilvl="5" w:tplc="CEB6BD04" w:tentative="1">
      <w:start w:val="1"/>
      <w:numFmt w:val="decimal"/>
      <w:lvlText w:val="%6."/>
      <w:lvlJc w:val="left"/>
      <w:pPr>
        <w:tabs>
          <w:tab w:val="num" w:pos="4320"/>
        </w:tabs>
        <w:ind w:left="4320" w:hanging="360"/>
      </w:pPr>
    </w:lvl>
    <w:lvl w:ilvl="6" w:tplc="DAE87C80" w:tentative="1">
      <w:start w:val="1"/>
      <w:numFmt w:val="decimal"/>
      <w:lvlText w:val="%7."/>
      <w:lvlJc w:val="left"/>
      <w:pPr>
        <w:tabs>
          <w:tab w:val="num" w:pos="5040"/>
        </w:tabs>
        <w:ind w:left="5040" w:hanging="360"/>
      </w:pPr>
    </w:lvl>
    <w:lvl w:ilvl="7" w:tplc="B4268656" w:tentative="1">
      <w:start w:val="1"/>
      <w:numFmt w:val="decimal"/>
      <w:lvlText w:val="%8."/>
      <w:lvlJc w:val="left"/>
      <w:pPr>
        <w:tabs>
          <w:tab w:val="num" w:pos="5760"/>
        </w:tabs>
        <w:ind w:left="5760" w:hanging="360"/>
      </w:pPr>
    </w:lvl>
    <w:lvl w:ilvl="8" w:tplc="F4D2D850" w:tentative="1">
      <w:start w:val="1"/>
      <w:numFmt w:val="decimal"/>
      <w:lvlText w:val="%9."/>
      <w:lvlJc w:val="left"/>
      <w:pPr>
        <w:tabs>
          <w:tab w:val="num" w:pos="6480"/>
        </w:tabs>
        <w:ind w:left="6480" w:hanging="360"/>
      </w:pPr>
    </w:lvl>
  </w:abstractNum>
  <w:abstractNum w:abstractNumId="29" w15:restartNumberingAfterBreak="0">
    <w:nsid w:val="502A1A2E"/>
    <w:multiLevelType w:val="hybridMultilevel"/>
    <w:tmpl w:val="8780D162"/>
    <w:lvl w:ilvl="0" w:tplc="377ABF7E">
      <w:start w:val="1"/>
      <w:numFmt w:val="decimal"/>
      <w:lvlText w:val="%1."/>
      <w:lvlJc w:val="left"/>
      <w:pPr>
        <w:ind w:left="720" w:hanging="360"/>
      </w:pPr>
      <w:rPr>
        <w:rFonts w:ascii="Times New Roman" w:eastAsia="標楷體"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AA4350"/>
    <w:multiLevelType w:val="hybridMultilevel"/>
    <w:tmpl w:val="FB70C074"/>
    <w:lvl w:ilvl="0" w:tplc="68C25F7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6C516EC"/>
    <w:multiLevelType w:val="hybridMultilevel"/>
    <w:tmpl w:val="863410AC"/>
    <w:lvl w:ilvl="0" w:tplc="3B76AE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A292FC1"/>
    <w:multiLevelType w:val="hybridMultilevel"/>
    <w:tmpl w:val="7B0615F8"/>
    <w:lvl w:ilvl="0" w:tplc="4652211A">
      <w:start w:val="1"/>
      <w:numFmt w:val="decimal"/>
      <w:lvlText w:val="%1."/>
      <w:lvlJc w:val="left"/>
      <w:pPr>
        <w:tabs>
          <w:tab w:val="num" w:pos="720"/>
        </w:tabs>
        <w:ind w:left="720" w:hanging="360"/>
      </w:pPr>
    </w:lvl>
    <w:lvl w:ilvl="1" w:tplc="6D42E776" w:tentative="1">
      <w:start w:val="1"/>
      <w:numFmt w:val="decimal"/>
      <w:lvlText w:val="%2."/>
      <w:lvlJc w:val="left"/>
      <w:pPr>
        <w:tabs>
          <w:tab w:val="num" w:pos="1440"/>
        </w:tabs>
        <w:ind w:left="1440" w:hanging="360"/>
      </w:pPr>
    </w:lvl>
    <w:lvl w:ilvl="2" w:tplc="4086D060" w:tentative="1">
      <w:start w:val="1"/>
      <w:numFmt w:val="decimal"/>
      <w:lvlText w:val="%3."/>
      <w:lvlJc w:val="left"/>
      <w:pPr>
        <w:tabs>
          <w:tab w:val="num" w:pos="2160"/>
        </w:tabs>
        <w:ind w:left="2160" w:hanging="360"/>
      </w:pPr>
    </w:lvl>
    <w:lvl w:ilvl="3" w:tplc="9312B420" w:tentative="1">
      <w:start w:val="1"/>
      <w:numFmt w:val="decimal"/>
      <w:lvlText w:val="%4."/>
      <w:lvlJc w:val="left"/>
      <w:pPr>
        <w:tabs>
          <w:tab w:val="num" w:pos="2880"/>
        </w:tabs>
        <w:ind w:left="2880" w:hanging="360"/>
      </w:pPr>
    </w:lvl>
    <w:lvl w:ilvl="4" w:tplc="C2A0E564" w:tentative="1">
      <w:start w:val="1"/>
      <w:numFmt w:val="decimal"/>
      <w:lvlText w:val="%5."/>
      <w:lvlJc w:val="left"/>
      <w:pPr>
        <w:tabs>
          <w:tab w:val="num" w:pos="3600"/>
        </w:tabs>
        <w:ind w:left="3600" w:hanging="360"/>
      </w:pPr>
    </w:lvl>
    <w:lvl w:ilvl="5" w:tplc="B78C1FA6" w:tentative="1">
      <w:start w:val="1"/>
      <w:numFmt w:val="decimal"/>
      <w:lvlText w:val="%6."/>
      <w:lvlJc w:val="left"/>
      <w:pPr>
        <w:tabs>
          <w:tab w:val="num" w:pos="4320"/>
        </w:tabs>
        <w:ind w:left="4320" w:hanging="360"/>
      </w:pPr>
    </w:lvl>
    <w:lvl w:ilvl="6" w:tplc="86F6EB9C" w:tentative="1">
      <w:start w:val="1"/>
      <w:numFmt w:val="decimal"/>
      <w:lvlText w:val="%7."/>
      <w:lvlJc w:val="left"/>
      <w:pPr>
        <w:tabs>
          <w:tab w:val="num" w:pos="5040"/>
        </w:tabs>
        <w:ind w:left="5040" w:hanging="360"/>
      </w:pPr>
    </w:lvl>
    <w:lvl w:ilvl="7" w:tplc="69B2669C" w:tentative="1">
      <w:start w:val="1"/>
      <w:numFmt w:val="decimal"/>
      <w:lvlText w:val="%8."/>
      <w:lvlJc w:val="left"/>
      <w:pPr>
        <w:tabs>
          <w:tab w:val="num" w:pos="5760"/>
        </w:tabs>
        <w:ind w:left="5760" w:hanging="360"/>
      </w:pPr>
    </w:lvl>
    <w:lvl w:ilvl="8" w:tplc="F43AEA78" w:tentative="1">
      <w:start w:val="1"/>
      <w:numFmt w:val="decimal"/>
      <w:lvlText w:val="%9."/>
      <w:lvlJc w:val="left"/>
      <w:pPr>
        <w:tabs>
          <w:tab w:val="num" w:pos="6480"/>
        </w:tabs>
        <w:ind w:left="6480" w:hanging="360"/>
      </w:pPr>
    </w:lvl>
  </w:abstractNum>
  <w:abstractNum w:abstractNumId="33" w15:restartNumberingAfterBreak="0">
    <w:nsid w:val="5B5F0BFE"/>
    <w:multiLevelType w:val="hybridMultilevel"/>
    <w:tmpl w:val="8612EE0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4" w15:restartNumberingAfterBreak="0">
    <w:nsid w:val="5CA272A5"/>
    <w:multiLevelType w:val="hybridMultilevel"/>
    <w:tmpl w:val="0958F1C2"/>
    <w:lvl w:ilvl="0" w:tplc="939C4F7E">
      <w:start w:val="1"/>
      <w:numFmt w:val="decimal"/>
      <w:lvlText w:val="(%1)"/>
      <w:lvlJc w:val="left"/>
      <w:pPr>
        <w:ind w:left="480" w:hanging="480"/>
      </w:pPr>
      <w:rPr>
        <w:rFonts w:ascii="Times New Roman" w:eastAsia="微軟正黑體" w:hAnsi="Times New Roman" w:cs="Times New Roman" w:hint="default"/>
        <w:b w:val="0"/>
        <w:i w:val="0"/>
        <w:color w:val="auto"/>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62436A99"/>
    <w:multiLevelType w:val="hybridMultilevel"/>
    <w:tmpl w:val="756667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46B2F0A"/>
    <w:multiLevelType w:val="hybridMultilevel"/>
    <w:tmpl w:val="899EE438"/>
    <w:lvl w:ilvl="0" w:tplc="BB52C536">
      <w:start w:val="1"/>
      <w:numFmt w:val="decimal"/>
      <w:lvlText w:val="%1."/>
      <w:lvlJc w:val="left"/>
      <w:pPr>
        <w:tabs>
          <w:tab w:val="num" w:pos="720"/>
        </w:tabs>
        <w:ind w:left="720" w:hanging="360"/>
      </w:pPr>
    </w:lvl>
    <w:lvl w:ilvl="1" w:tplc="3EC68900" w:tentative="1">
      <w:start w:val="1"/>
      <w:numFmt w:val="decimal"/>
      <w:lvlText w:val="%2."/>
      <w:lvlJc w:val="left"/>
      <w:pPr>
        <w:tabs>
          <w:tab w:val="num" w:pos="1440"/>
        </w:tabs>
        <w:ind w:left="1440" w:hanging="360"/>
      </w:pPr>
    </w:lvl>
    <w:lvl w:ilvl="2" w:tplc="3EE6648E" w:tentative="1">
      <w:start w:val="1"/>
      <w:numFmt w:val="decimal"/>
      <w:lvlText w:val="%3."/>
      <w:lvlJc w:val="left"/>
      <w:pPr>
        <w:tabs>
          <w:tab w:val="num" w:pos="2160"/>
        </w:tabs>
        <w:ind w:left="2160" w:hanging="360"/>
      </w:pPr>
    </w:lvl>
    <w:lvl w:ilvl="3" w:tplc="2DC8B0E8" w:tentative="1">
      <w:start w:val="1"/>
      <w:numFmt w:val="decimal"/>
      <w:lvlText w:val="%4."/>
      <w:lvlJc w:val="left"/>
      <w:pPr>
        <w:tabs>
          <w:tab w:val="num" w:pos="2880"/>
        </w:tabs>
        <w:ind w:left="2880" w:hanging="360"/>
      </w:pPr>
    </w:lvl>
    <w:lvl w:ilvl="4" w:tplc="4C884D68" w:tentative="1">
      <w:start w:val="1"/>
      <w:numFmt w:val="decimal"/>
      <w:lvlText w:val="%5."/>
      <w:lvlJc w:val="left"/>
      <w:pPr>
        <w:tabs>
          <w:tab w:val="num" w:pos="3600"/>
        </w:tabs>
        <w:ind w:left="3600" w:hanging="360"/>
      </w:pPr>
    </w:lvl>
    <w:lvl w:ilvl="5" w:tplc="FC944ACE" w:tentative="1">
      <w:start w:val="1"/>
      <w:numFmt w:val="decimal"/>
      <w:lvlText w:val="%6."/>
      <w:lvlJc w:val="left"/>
      <w:pPr>
        <w:tabs>
          <w:tab w:val="num" w:pos="4320"/>
        </w:tabs>
        <w:ind w:left="4320" w:hanging="360"/>
      </w:pPr>
    </w:lvl>
    <w:lvl w:ilvl="6" w:tplc="4924410C" w:tentative="1">
      <w:start w:val="1"/>
      <w:numFmt w:val="decimal"/>
      <w:lvlText w:val="%7."/>
      <w:lvlJc w:val="left"/>
      <w:pPr>
        <w:tabs>
          <w:tab w:val="num" w:pos="5040"/>
        </w:tabs>
        <w:ind w:left="5040" w:hanging="360"/>
      </w:pPr>
    </w:lvl>
    <w:lvl w:ilvl="7" w:tplc="D536230C" w:tentative="1">
      <w:start w:val="1"/>
      <w:numFmt w:val="decimal"/>
      <w:lvlText w:val="%8."/>
      <w:lvlJc w:val="left"/>
      <w:pPr>
        <w:tabs>
          <w:tab w:val="num" w:pos="5760"/>
        </w:tabs>
        <w:ind w:left="5760" w:hanging="360"/>
      </w:pPr>
    </w:lvl>
    <w:lvl w:ilvl="8" w:tplc="EB2EF0A6" w:tentative="1">
      <w:start w:val="1"/>
      <w:numFmt w:val="decimal"/>
      <w:lvlText w:val="%9."/>
      <w:lvlJc w:val="left"/>
      <w:pPr>
        <w:tabs>
          <w:tab w:val="num" w:pos="6480"/>
        </w:tabs>
        <w:ind w:left="6480" w:hanging="360"/>
      </w:pPr>
    </w:lvl>
  </w:abstractNum>
  <w:abstractNum w:abstractNumId="37" w15:restartNumberingAfterBreak="0">
    <w:nsid w:val="687225E4"/>
    <w:multiLevelType w:val="hybridMultilevel"/>
    <w:tmpl w:val="34B0D0BE"/>
    <w:lvl w:ilvl="0" w:tplc="A53462CC">
      <w:start w:val="1"/>
      <w:numFmt w:val="taiwaneseCountingThousand"/>
      <w:lvlText w:val="%1、"/>
      <w:lvlJc w:val="left"/>
      <w:pPr>
        <w:ind w:left="480" w:hanging="480"/>
      </w:pPr>
      <w:rPr>
        <w:rFonts w:ascii="微軟正黑體" w:eastAsia="微軟正黑體" w:hAnsi="微軟正黑體"/>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A6873AC"/>
    <w:multiLevelType w:val="hybridMultilevel"/>
    <w:tmpl w:val="C9207918"/>
    <w:lvl w:ilvl="0" w:tplc="BA6C5F96">
      <w:start w:val="1"/>
      <w:numFmt w:val="taiwaneseCountingThousand"/>
      <w:lvlText w:val="(%1)"/>
      <w:lvlJc w:val="left"/>
      <w:pPr>
        <w:ind w:left="480" w:hanging="480"/>
      </w:pPr>
      <w:rPr>
        <w:rFonts w:ascii="微軟正黑體" w:eastAsia="微軟正黑體" w:hAnsi="微軟正黑體" w:cs="Times New Roman" w:hint="default"/>
        <w:b/>
        <w:i w:val="0"/>
        <w:color w:val="auto"/>
        <w:sz w:val="28"/>
      </w:rPr>
    </w:lvl>
    <w:lvl w:ilvl="1" w:tplc="7DCC56F4">
      <w:start w:val="1"/>
      <w:numFmt w:val="decimal"/>
      <w:lvlText w:val="%2."/>
      <w:lvlJc w:val="left"/>
      <w:pPr>
        <w:ind w:left="960" w:hanging="480"/>
      </w:pPr>
      <w:rPr>
        <w:rFonts w:hint="eastAsia"/>
        <w:color w:val="auto"/>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D61AC7"/>
    <w:multiLevelType w:val="hybridMultilevel"/>
    <w:tmpl w:val="D7C676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6D8960F9"/>
    <w:multiLevelType w:val="hybridMultilevel"/>
    <w:tmpl w:val="FC1683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F0448F9"/>
    <w:multiLevelType w:val="hybridMultilevel"/>
    <w:tmpl w:val="F67EDD60"/>
    <w:lvl w:ilvl="0" w:tplc="D0BC53C4">
      <w:start w:val="1"/>
      <w:numFmt w:val="decimal"/>
      <w:lvlText w:val="%1."/>
      <w:lvlJc w:val="left"/>
      <w:pPr>
        <w:ind w:left="921" w:hanging="36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42" w15:restartNumberingAfterBreak="0">
    <w:nsid w:val="70F07E08"/>
    <w:multiLevelType w:val="singleLevel"/>
    <w:tmpl w:val="C994B6BC"/>
    <w:lvl w:ilvl="0">
      <w:start w:val="1"/>
      <w:numFmt w:val="lowerLetter"/>
      <w:pStyle w:val="a"/>
      <w:lvlText w:val="（%1）"/>
      <w:lvlJc w:val="left"/>
      <w:pPr>
        <w:tabs>
          <w:tab w:val="num" w:pos="1935"/>
        </w:tabs>
        <w:ind w:left="1935" w:hanging="690"/>
      </w:pPr>
      <w:rPr>
        <w:rFonts w:hint="eastAsia"/>
      </w:rPr>
    </w:lvl>
  </w:abstractNum>
  <w:abstractNum w:abstractNumId="43" w15:restartNumberingAfterBreak="0">
    <w:nsid w:val="71633B0C"/>
    <w:multiLevelType w:val="hybridMultilevel"/>
    <w:tmpl w:val="7478C3E6"/>
    <w:lvl w:ilvl="0" w:tplc="0409000D">
      <w:start w:val="1"/>
      <w:numFmt w:val="bullet"/>
      <w:lvlText w:val=""/>
      <w:lvlJc w:val="left"/>
      <w:pPr>
        <w:tabs>
          <w:tab w:val="num" w:pos="980"/>
        </w:tabs>
        <w:ind w:left="980" w:hanging="480"/>
      </w:pPr>
      <w:rPr>
        <w:rFonts w:ascii="Wingdings" w:hAnsi="Wingdings" w:hint="default"/>
      </w:rPr>
    </w:lvl>
    <w:lvl w:ilvl="1" w:tplc="0409000F">
      <w:start w:val="1"/>
      <w:numFmt w:val="decimal"/>
      <w:lvlText w:val="%2."/>
      <w:lvlJc w:val="left"/>
      <w:pPr>
        <w:tabs>
          <w:tab w:val="num" w:pos="1460"/>
        </w:tabs>
        <w:ind w:left="1460" w:hanging="480"/>
      </w:pPr>
      <w:rPr>
        <w:rFonts w:hint="default"/>
      </w:rPr>
    </w:lvl>
    <w:lvl w:ilvl="2" w:tplc="06E2757A">
      <w:start w:val="1"/>
      <w:numFmt w:val="bullet"/>
      <w:lvlText w:val="□"/>
      <w:lvlJc w:val="left"/>
      <w:pPr>
        <w:tabs>
          <w:tab w:val="num" w:pos="1820"/>
        </w:tabs>
        <w:ind w:left="1820" w:hanging="360"/>
      </w:pPr>
      <w:rPr>
        <w:rFonts w:ascii="標楷體" w:eastAsia="標楷體" w:hAnsi="標楷體" w:cs="Times New Roman" w:hint="eastAsia"/>
      </w:rPr>
    </w:lvl>
    <w:lvl w:ilvl="3" w:tplc="0409000F" w:tentative="1">
      <w:start w:val="1"/>
      <w:numFmt w:val="decimal"/>
      <w:lvlText w:val="%4."/>
      <w:lvlJc w:val="left"/>
      <w:pPr>
        <w:tabs>
          <w:tab w:val="num" w:pos="2420"/>
        </w:tabs>
        <w:ind w:left="2420" w:hanging="480"/>
      </w:pPr>
    </w:lvl>
    <w:lvl w:ilvl="4" w:tplc="04090019" w:tentative="1">
      <w:start w:val="1"/>
      <w:numFmt w:val="ideographTraditional"/>
      <w:lvlText w:val="%5、"/>
      <w:lvlJc w:val="left"/>
      <w:pPr>
        <w:tabs>
          <w:tab w:val="num" w:pos="2900"/>
        </w:tabs>
        <w:ind w:left="2900" w:hanging="480"/>
      </w:pPr>
    </w:lvl>
    <w:lvl w:ilvl="5" w:tplc="0409001B" w:tentative="1">
      <w:start w:val="1"/>
      <w:numFmt w:val="lowerRoman"/>
      <w:lvlText w:val="%6."/>
      <w:lvlJc w:val="right"/>
      <w:pPr>
        <w:tabs>
          <w:tab w:val="num" w:pos="3380"/>
        </w:tabs>
        <w:ind w:left="3380" w:hanging="480"/>
      </w:pPr>
    </w:lvl>
    <w:lvl w:ilvl="6" w:tplc="0409000F" w:tentative="1">
      <w:start w:val="1"/>
      <w:numFmt w:val="decimal"/>
      <w:lvlText w:val="%7."/>
      <w:lvlJc w:val="left"/>
      <w:pPr>
        <w:tabs>
          <w:tab w:val="num" w:pos="3860"/>
        </w:tabs>
        <w:ind w:left="3860" w:hanging="480"/>
      </w:pPr>
    </w:lvl>
    <w:lvl w:ilvl="7" w:tplc="04090019" w:tentative="1">
      <w:start w:val="1"/>
      <w:numFmt w:val="ideographTraditional"/>
      <w:lvlText w:val="%8、"/>
      <w:lvlJc w:val="left"/>
      <w:pPr>
        <w:tabs>
          <w:tab w:val="num" w:pos="4340"/>
        </w:tabs>
        <w:ind w:left="4340" w:hanging="480"/>
      </w:pPr>
    </w:lvl>
    <w:lvl w:ilvl="8" w:tplc="0409001B" w:tentative="1">
      <w:start w:val="1"/>
      <w:numFmt w:val="lowerRoman"/>
      <w:lvlText w:val="%9."/>
      <w:lvlJc w:val="right"/>
      <w:pPr>
        <w:tabs>
          <w:tab w:val="num" w:pos="4820"/>
        </w:tabs>
        <w:ind w:left="4820" w:hanging="480"/>
      </w:pPr>
    </w:lvl>
  </w:abstractNum>
  <w:abstractNum w:abstractNumId="44" w15:restartNumberingAfterBreak="0">
    <w:nsid w:val="75B86579"/>
    <w:multiLevelType w:val="hybridMultilevel"/>
    <w:tmpl w:val="51965D02"/>
    <w:lvl w:ilvl="0" w:tplc="0409000F">
      <w:start w:val="1"/>
      <w:numFmt w:val="decimal"/>
      <w:lvlText w:val="%1."/>
      <w:lvlJc w:val="left"/>
      <w:pPr>
        <w:ind w:left="1668" w:hanging="480"/>
      </w:p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45" w15:restartNumberingAfterBreak="0">
    <w:nsid w:val="7FC86AA0"/>
    <w:multiLevelType w:val="hybridMultilevel"/>
    <w:tmpl w:val="8D580A4C"/>
    <w:lvl w:ilvl="0" w:tplc="7AE6285E">
      <w:start w:val="1"/>
      <w:numFmt w:val="decimal"/>
      <w:lvlText w:val="%1."/>
      <w:lvlJc w:val="left"/>
      <w:pPr>
        <w:tabs>
          <w:tab w:val="num" w:pos="720"/>
        </w:tabs>
        <w:ind w:left="720" w:hanging="360"/>
      </w:pPr>
    </w:lvl>
    <w:lvl w:ilvl="1" w:tplc="020AACD0" w:tentative="1">
      <w:start w:val="1"/>
      <w:numFmt w:val="decimal"/>
      <w:lvlText w:val="%2."/>
      <w:lvlJc w:val="left"/>
      <w:pPr>
        <w:tabs>
          <w:tab w:val="num" w:pos="1440"/>
        </w:tabs>
        <w:ind w:left="1440" w:hanging="360"/>
      </w:pPr>
    </w:lvl>
    <w:lvl w:ilvl="2" w:tplc="11DA467C" w:tentative="1">
      <w:start w:val="1"/>
      <w:numFmt w:val="decimal"/>
      <w:lvlText w:val="%3."/>
      <w:lvlJc w:val="left"/>
      <w:pPr>
        <w:tabs>
          <w:tab w:val="num" w:pos="2160"/>
        </w:tabs>
        <w:ind w:left="2160" w:hanging="360"/>
      </w:pPr>
    </w:lvl>
    <w:lvl w:ilvl="3" w:tplc="8578E578" w:tentative="1">
      <w:start w:val="1"/>
      <w:numFmt w:val="decimal"/>
      <w:lvlText w:val="%4."/>
      <w:lvlJc w:val="left"/>
      <w:pPr>
        <w:tabs>
          <w:tab w:val="num" w:pos="2880"/>
        </w:tabs>
        <w:ind w:left="2880" w:hanging="360"/>
      </w:pPr>
    </w:lvl>
    <w:lvl w:ilvl="4" w:tplc="D71C0864" w:tentative="1">
      <w:start w:val="1"/>
      <w:numFmt w:val="decimal"/>
      <w:lvlText w:val="%5."/>
      <w:lvlJc w:val="left"/>
      <w:pPr>
        <w:tabs>
          <w:tab w:val="num" w:pos="3600"/>
        </w:tabs>
        <w:ind w:left="3600" w:hanging="360"/>
      </w:pPr>
    </w:lvl>
    <w:lvl w:ilvl="5" w:tplc="4F2E2946" w:tentative="1">
      <w:start w:val="1"/>
      <w:numFmt w:val="decimal"/>
      <w:lvlText w:val="%6."/>
      <w:lvlJc w:val="left"/>
      <w:pPr>
        <w:tabs>
          <w:tab w:val="num" w:pos="4320"/>
        </w:tabs>
        <w:ind w:left="4320" w:hanging="360"/>
      </w:pPr>
    </w:lvl>
    <w:lvl w:ilvl="6" w:tplc="EF984764" w:tentative="1">
      <w:start w:val="1"/>
      <w:numFmt w:val="decimal"/>
      <w:lvlText w:val="%7."/>
      <w:lvlJc w:val="left"/>
      <w:pPr>
        <w:tabs>
          <w:tab w:val="num" w:pos="5040"/>
        </w:tabs>
        <w:ind w:left="5040" w:hanging="360"/>
      </w:pPr>
    </w:lvl>
    <w:lvl w:ilvl="7" w:tplc="328EC63A" w:tentative="1">
      <w:start w:val="1"/>
      <w:numFmt w:val="decimal"/>
      <w:lvlText w:val="%8."/>
      <w:lvlJc w:val="left"/>
      <w:pPr>
        <w:tabs>
          <w:tab w:val="num" w:pos="5760"/>
        </w:tabs>
        <w:ind w:left="5760" w:hanging="360"/>
      </w:pPr>
    </w:lvl>
    <w:lvl w:ilvl="8" w:tplc="2DFC6B86" w:tentative="1">
      <w:start w:val="1"/>
      <w:numFmt w:val="decimal"/>
      <w:lvlText w:val="%9."/>
      <w:lvlJc w:val="left"/>
      <w:pPr>
        <w:tabs>
          <w:tab w:val="num" w:pos="6480"/>
        </w:tabs>
        <w:ind w:left="6480" w:hanging="360"/>
      </w:pPr>
    </w:lvl>
  </w:abstractNum>
  <w:num w:numId="1">
    <w:abstractNumId w:val="21"/>
  </w:num>
  <w:num w:numId="2">
    <w:abstractNumId w:val="42"/>
  </w:num>
  <w:num w:numId="3">
    <w:abstractNumId w:val="16"/>
  </w:num>
  <w:num w:numId="4">
    <w:abstractNumId w:val="12"/>
  </w:num>
  <w:num w:numId="5">
    <w:abstractNumId w:val="26"/>
  </w:num>
  <w:num w:numId="6">
    <w:abstractNumId w:val="18"/>
  </w:num>
  <w:num w:numId="7">
    <w:abstractNumId w:val="23"/>
  </w:num>
  <w:num w:numId="8">
    <w:abstractNumId w:val="0"/>
  </w:num>
  <w:num w:numId="9">
    <w:abstractNumId w:val="27"/>
  </w:num>
  <w:num w:numId="10">
    <w:abstractNumId w:val="7"/>
  </w:num>
  <w:num w:numId="11">
    <w:abstractNumId w:val="43"/>
  </w:num>
  <w:num w:numId="12">
    <w:abstractNumId w:val="33"/>
  </w:num>
  <w:num w:numId="13">
    <w:abstractNumId w:val="2"/>
  </w:num>
  <w:num w:numId="14">
    <w:abstractNumId w:val="37"/>
  </w:num>
  <w:num w:numId="15">
    <w:abstractNumId w:val="19"/>
  </w:num>
  <w:num w:numId="16">
    <w:abstractNumId w:val="44"/>
  </w:num>
  <w:num w:numId="17">
    <w:abstractNumId w:val="17"/>
  </w:num>
  <w:num w:numId="18">
    <w:abstractNumId w:val="25"/>
  </w:num>
  <w:num w:numId="19">
    <w:abstractNumId w:val="20"/>
  </w:num>
  <w:num w:numId="20">
    <w:abstractNumId w:val="1"/>
  </w:num>
  <w:num w:numId="21">
    <w:abstractNumId w:val="45"/>
  </w:num>
  <w:num w:numId="22">
    <w:abstractNumId w:val="13"/>
  </w:num>
  <w:num w:numId="23">
    <w:abstractNumId w:val="24"/>
  </w:num>
  <w:num w:numId="24">
    <w:abstractNumId w:val="5"/>
  </w:num>
  <w:num w:numId="25">
    <w:abstractNumId w:val="28"/>
  </w:num>
  <w:num w:numId="26">
    <w:abstractNumId w:val="32"/>
  </w:num>
  <w:num w:numId="27">
    <w:abstractNumId w:val="15"/>
  </w:num>
  <w:num w:numId="28">
    <w:abstractNumId w:val="36"/>
  </w:num>
  <w:num w:numId="29">
    <w:abstractNumId w:val="4"/>
  </w:num>
  <w:num w:numId="30">
    <w:abstractNumId w:val="3"/>
  </w:num>
  <w:num w:numId="31">
    <w:abstractNumId w:val="10"/>
  </w:num>
  <w:num w:numId="32">
    <w:abstractNumId w:val="6"/>
  </w:num>
  <w:num w:numId="33">
    <w:abstractNumId w:val="29"/>
  </w:num>
  <w:num w:numId="34">
    <w:abstractNumId w:val="8"/>
  </w:num>
  <w:num w:numId="35">
    <w:abstractNumId w:val="22"/>
  </w:num>
  <w:num w:numId="36">
    <w:abstractNumId w:val="40"/>
  </w:num>
  <w:num w:numId="37">
    <w:abstractNumId w:val="35"/>
  </w:num>
  <w:num w:numId="38">
    <w:abstractNumId w:val="11"/>
  </w:num>
  <w:num w:numId="39">
    <w:abstractNumId w:val="39"/>
  </w:num>
  <w:num w:numId="40">
    <w:abstractNumId w:val="9"/>
  </w:num>
  <w:num w:numId="41">
    <w:abstractNumId w:val="14"/>
  </w:num>
  <w:num w:numId="42">
    <w:abstractNumId w:val="34"/>
  </w:num>
  <w:num w:numId="43">
    <w:abstractNumId w:val="41"/>
  </w:num>
  <w:num w:numId="44">
    <w:abstractNumId w:val="31"/>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285"/>
    <w:rsid w:val="00001990"/>
    <w:rsid w:val="00006B19"/>
    <w:rsid w:val="00022724"/>
    <w:rsid w:val="000273D7"/>
    <w:rsid w:val="00035E45"/>
    <w:rsid w:val="00051D35"/>
    <w:rsid w:val="000623C9"/>
    <w:rsid w:val="00062977"/>
    <w:rsid w:val="00072B35"/>
    <w:rsid w:val="00073E52"/>
    <w:rsid w:val="000814DE"/>
    <w:rsid w:val="00083150"/>
    <w:rsid w:val="00096E1C"/>
    <w:rsid w:val="000B1609"/>
    <w:rsid w:val="000B1880"/>
    <w:rsid w:val="000C71B6"/>
    <w:rsid w:val="000D3B97"/>
    <w:rsid w:val="000E4388"/>
    <w:rsid w:val="000F521C"/>
    <w:rsid w:val="0010091C"/>
    <w:rsid w:val="0010140B"/>
    <w:rsid w:val="00103D0B"/>
    <w:rsid w:val="00113049"/>
    <w:rsid w:val="00120965"/>
    <w:rsid w:val="00135812"/>
    <w:rsid w:val="0013662B"/>
    <w:rsid w:val="0014330E"/>
    <w:rsid w:val="001459AE"/>
    <w:rsid w:val="00152907"/>
    <w:rsid w:val="001607F1"/>
    <w:rsid w:val="00171798"/>
    <w:rsid w:val="00175920"/>
    <w:rsid w:val="00181F79"/>
    <w:rsid w:val="00184F38"/>
    <w:rsid w:val="00193BB3"/>
    <w:rsid w:val="00194536"/>
    <w:rsid w:val="001B53CA"/>
    <w:rsid w:val="001C2285"/>
    <w:rsid w:val="001C3533"/>
    <w:rsid w:val="001D1F73"/>
    <w:rsid w:val="001D2A0B"/>
    <w:rsid w:val="001D32C2"/>
    <w:rsid w:val="001E0316"/>
    <w:rsid w:val="001E04F7"/>
    <w:rsid w:val="001E4DA7"/>
    <w:rsid w:val="001E6A74"/>
    <w:rsid w:val="001F2277"/>
    <w:rsid w:val="002004F0"/>
    <w:rsid w:val="00200BC0"/>
    <w:rsid w:val="002033A0"/>
    <w:rsid w:val="002065B3"/>
    <w:rsid w:val="00230507"/>
    <w:rsid w:val="00233618"/>
    <w:rsid w:val="00237E69"/>
    <w:rsid w:val="0024669D"/>
    <w:rsid w:val="00246998"/>
    <w:rsid w:val="002532BD"/>
    <w:rsid w:val="0025570F"/>
    <w:rsid w:val="0025694F"/>
    <w:rsid w:val="002579FB"/>
    <w:rsid w:val="00263A65"/>
    <w:rsid w:val="00264CC7"/>
    <w:rsid w:val="002748EB"/>
    <w:rsid w:val="00280708"/>
    <w:rsid w:val="00286A07"/>
    <w:rsid w:val="00290BE7"/>
    <w:rsid w:val="00294AE2"/>
    <w:rsid w:val="002A0637"/>
    <w:rsid w:val="002A22DA"/>
    <w:rsid w:val="002A2ED2"/>
    <w:rsid w:val="002A3DC1"/>
    <w:rsid w:val="002C4EA4"/>
    <w:rsid w:val="002C7A1F"/>
    <w:rsid w:val="002D701E"/>
    <w:rsid w:val="002E01AD"/>
    <w:rsid w:val="002E5929"/>
    <w:rsid w:val="002E5C52"/>
    <w:rsid w:val="002E704F"/>
    <w:rsid w:val="002F03C9"/>
    <w:rsid w:val="002F113A"/>
    <w:rsid w:val="002F267F"/>
    <w:rsid w:val="002F4939"/>
    <w:rsid w:val="003005C9"/>
    <w:rsid w:val="003106A4"/>
    <w:rsid w:val="00311ABE"/>
    <w:rsid w:val="003226E9"/>
    <w:rsid w:val="0032669E"/>
    <w:rsid w:val="00345BFE"/>
    <w:rsid w:val="00371EF8"/>
    <w:rsid w:val="00386AE6"/>
    <w:rsid w:val="0039129A"/>
    <w:rsid w:val="003A4EAA"/>
    <w:rsid w:val="003A5E2B"/>
    <w:rsid w:val="003C7287"/>
    <w:rsid w:val="00401146"/>
    <w:rsid w:val="004020E0"/>
    <w:rsid w:val="00403060"/>
    <w:rsid w:val="00415BEC"/>
    <w:rsid w:val="00416876"/>
    <w:rsid w:val="004212F5"/>
    <w:rsid w:val="00425156"/>
    <w:rsid w:val="00431D87"/>
    <w:rsid w:val="00452A98"/>
    <w:rsid w:val="00452C54"/>
    <w:rsid w:val="004611C5"/>
    <w:rsid w:val="0046259E"/>
    <w:rsid w:val="00463EE5"/>
    <w:rsid w:val="00470DDF"/>
    <w:rsid w:val="0047376A"/>
    <w:rsid w:val="00475701"/>
    <w:rsid w:val="00486FF9"/>
    <w:rsid w:val="00494DE0"/>
    <w:rsid w:val="00497737"/>
    <w:rsid w:val="004A5868"/>
    <w:rsid w:val="004A7F92"/>
    <w:rsid w:val="004B706D"/>
    <w:rsid w:val="004C3E11"/>
    <w:rsid w:val="004C4D28"/>
    <w:rsid w:val="004D11BA"/>
    <w:rsid w:val="004D6191"/>
    <w:rsid w:val="004E106F"/>
    <w:rsid w:val="004E3FAD"/>
    <w:rsid w:val="004E47DA"/>
    <w:rsid w:val="004E7AF8"/>
    <w:rsid w:val="00502AA3"/>
    <w:rsid w:val="00512D97"/>
    <w:rsid w:val="00514643"/>
    <w:rsid w:val="00535B16"/>
    <w:rsid w:val="005464F0"/>
    <w:rsid w:val="00572FBB"/>
    <w:rsid w:val="005829C4"/>
    <w:rsid w:val="005A2F6E"/>
    <w:rsid w:val="005B1E83"/>
    <w:rsid w:val="005B724D"/>
    <w:rsid w:val="005D0D2E"/>
    <w:rsid w:val="005D1D39"/>
    <w:rsid w:val="005D6FC2"/>
    <w:rsid w:val="006000BB"/>
    <w:rsid w:val="00601477"/>
    <w:rsid w:val="00605145"/>
    <w:rsid w:val="0060730F"/>
    <w:rsid w:val="006205D9"/>
    <w:rsid w:val="006215CF"/>
    <w:rsid w:val="00624840"/>
    <w:rsid w:val="00626858"/>
    <w:rsid w:val="00634DFF"/>
    <w:rsid w:val="006363BE"/>
    <w:rsid w:val="00636840"/>
    <w:rsid w:val="0064372B"/>
    <w:rsid w:val="00644C06"/>
    <w:rsid w:val="00681AF4"/>
    <w:rsid w:val="006A286A"/>
    <w:rsid w:val="006A483F"/>
    <w:rsid w:val="006E392F"/>
    <w:rsid w:val="006E5564"/>
    <w:rsid w:val="00704778"/>
    <w:rsid w:val="00730225"/>
    <w:rsid w:val="00755ACA"/>
    <w:rsid w:val="00760FB8"/>
    <w:rsid w:val="00762D2F"/>
    <w:rsid w:val="00774FF3"/>
    <w:rsid w:val="00780936"/>
    <w:rsid w:val="00790430"/>
    <w:rsid w:val="00796014"/>
    <w:rsid w:val="007A6D35"/>
    <w:rsid w:val="007B06F6"/>
    <w:rsid w:val="007B343F"/>
    <w:rsid w:val="007C27FC"/>
    <w:rsid w:val="007D46D1"/>
    <w:rsid w:val="007D5CEC"/>
    <w:rsid w:val="007E3B5D"/>
    <w:rsid w:val="007F26C1"/>
    <w:rsid w:val="007F3378"/>
    <w:rsid w:val="007F78DC"/>
    <w:rsid w:val="0080022C"/>
    <w:rsid w:val="00803740"/>
    <w:rsid w:val="00810978"/>
    <w:rsid w:val="00812898"/>
    <w:rsid w:val="00813B25"/>
    <w:rsid w:val="008150AB"/>
    <w:rsid w:val="008221A1"/>
    <w:rsid w:val="0083785D"/>
    <w:rsid w:val="00841B52"/>
    <w:rsid w:val="008446F8"/>
    <w:rsid w:val="00852EE8"/>
    <w:rsid w:val="00871F62"/>
    <w:rsid w:val="008A0644"/>
    <w:rsid w:val="008C62FD"/>
    <w:rsid w:val="008C6F43"/>
    <w:rsid w:val="008E51D7"/>
    <w:rsid w:val="008E5277"/>
    <w:rsid w:val="008E7996"/>
    <w:rsid w:val="009204BA"/>
    <w:rsid w:val="0093234C"/>
    <w:rsid w:val="00943E8E"/>
    <w:rsid w:val="00944479"/>
    <w:rsid w:val="0094667B"/>
    <w:rsid w:val="0094706B"/>
    <w:rsid w:val="00952BFB"/>
    <w:rsid w:val="0095312F"/>
    <w:rsid w:val="0096175C"/>
    <w:rsid w:val="00973788"/>
    <w:rsid w:val="00983C18"/>
    <w:rsid w:val="0098464B"/>
    <w:rsid w:val="00987E99"/>
    <w:rsid w:val="00992CF7"/>
    <w:rsid w:val="009A2719"/>
    <w:rsid w:val="009C1623"/>
    <w:rsid w:val="009C312A"/>
    <w:rsid w:val="009C3724"/>
    <w:rsid w:val="009C57BB"/>
    <w:rsid w:val="009D58B1"/>
    <w:rsid w:val="009E5089"/>
    <w:rsid w:val="009F0801"/>
    <w:rsid w:val="009F2A20"/>
    <w:rsid w:val="009F54E6"/>
    <w:rsid w:val="00A06858"/>
    <w:rsid w:val="00A075B9"/>
    <w:rsid w:val="00A13064"/>
    <w:rsid w:val="00A15569"/>
    <w:rsid w:val="00A17B57"/>
    <w:rsid w:val="00A308C1"/>
    <w:rsid w:val="00A318BE"/>
    <w:rsid w:val="00A339D7"/>
    <w:rsid w:val="00A445F9"/>
    <w:rsid w:val="00A65983"/>
    <w:rsid w:val="00A766AD"/>
    <w:rsid w:val="00A76904"/>
    <w:rsid w:val="00A81346"/>
    <w:rsid w:val="00A82ADB"/>
    <w:rsid w:val="00A94CB6"/>
    <w:rsid w:val="00AA0511"/>
    <w:rsid w:val="00AA0CF6"/>
    <w:rsid w:val="00AB7713"/>
    <w:rsid w:val="00AC29AB"/>
    <w:rsid w:val="00AD17CC"/>
    <w:rsid w:val="00AD49CD"/>
    <w:rsid w:val="00AD56AC"/>
    <w:rsid w:val="00AD5D4B"/>
    <w:rsid w:val="00AE29F8"/>
    <w:rsid w:val="00AE4032"/>
    <w:rsid w:val="00AE65F1"/>
    <w:rsid w:val="00AE71B7"/>
    <w:rsid w:val="00AF3680"/>
    <w:rsid w:val="00B15DC9"/>
    <w:rsid w:val="00B16C87"/>
    <w:rsid w:val="00B2471D"/>
    <w:rsid w:val="00B405A0"/>
    <w:rsid w:val="00B506E8"/>
    <w:rsid w:val="00B514B5"/>
    <w:rsid w:val="00B56A5C"/>
    <w:rsid w:val="00B666C7"/>
    <w:rsid w:val="00B710CC"/>
    <w:rsid w:val="00B7166F"/>
    <w:rsid w:val="00B72245"/>
    <w:rsid w:val="00B74499"/>
    <w:rsid w:val="00B74BAE"/>
    <w:rsid w:val="00B77F13"/>
    <w:rsid w:val="00B86E56"/>
    <w:rsid w:val="00B92532"/>
    <w:rsid w:val="00B9391E"/>
    <w:rsid w:val="00B968C6"/>
    <w:rsid w:val="00BA2AA2"/>
    <w:rsid w:val="00BB209C"/>
    <w:rsid w:val="00BB6DA6"/>
    <w:rsid w:val="00BF1576"/>
    <w:rsid w:val="00BF4EE7"/>
    <w:rsid w:val="00BF6C97"/>
    <w:rsid w:val="00C0471E"/>
    <w:rsid w:val="00C04FB0"/>
    <w:rsid w:val="00C45E99"/>
    <w:rsid w:val="00C53A86"/>
    <w:rsid w:val="00C564D4"/>
    <w:rsid w:val="00C63363"/>
    <w:rsid w:val="00C822A1"/>
    <w:rsid w:val="00C829D6"/>
    <w:rsid w:val="00C85205"/>
    <w:rsid w:val="00C92D2F"/>
    <w:rsid w:val="00C96BBE"/>
    <w:rsid w:val="00C974F0"/>
    <w:rsid w:val="00CA07BD"/>
    <w:rsid w:val="00CD319D"/>
    <w:rsid w:val="00CE27CF"/>
    <w:rsid w:val="00CE4920"/>
    <w:rsid w:val="00CE4C32"/>
    <w:rsid w:val="00CF50DA"/>
    <w:rsid w:val="00CF524B"/>
    <w:rsid w:val="00D010BC"/>
    <w:rsid w:val="00D14188"/>
    <w:rsid w:val="00D210C0"/>
    <w:rsid w:val="00D3469F"/>
    <w:rsid w:val="00D555EA"/>
    <w:rsid w:val="00D65FFE"/>
    <w:rsid w:val="00D72B72"/>
    <w:rsid w:val="00D73C35"/>
    <w:rsid w:val="00D76E2B"/>
    <w:rsid w:val="00D77C78"/>
    <w:rsid w:val="00D8001F"/>
    <w:rsid w:val="00D84E04"/>
    <w:rsid w:val="00D86399"/>
    <w:rsid w:val="00D93385"/>
    <w:rsid w:val="00D96247"/>
    <w:rsid w:val="00D976D8"/>
    <w:rsid w:val="00DA093F"/>
    <w:rsid w:val="00DD52A0"/>
    <w:rsid w:val="00DE5054"/>
    <w:rsid w:val="00DE66BD"/>
    <w:rsid w:val="00DF4E41"/>
    <w:rsid w:val="00DF6DB5"/>
    <w:rsid w:val="00E00CAF"/>
    <w:rsid w:val="00E11F04"/>
    <w:rsid w:val="00E11F9C"/>
    <w:rsid w:val="00E126F0"/>
    <w:rsid w:val="00E24B17"/>
    <w:rsid w:val="00E24D53"/>
    <w:rsid w:val="00E347F4"/>
    <w:rsid w:val="00E36217"/>
    <w:rsid w:val="00E4166C"/>
    <w:rsid w:val="00E4485C"/>
    <w:rsid w:val="00E452CC"/>
    <w:rsid w:val="00E64865"/>
    <w:rsid w:val="00E71434"/>
    <w:rsid w:val="00E7477C"/>
    <w:rsid w:val="00E85396"/>
    <w:rsid w:val="00E86AE9"/>
    <w:rsid w:val="00E94E59"/>
    <w:rsid w:val="00EA0DDB"/>
    <w:rsid w:val="00EA1428"/>
    <w:rsid w:val="00EB1051"/>
    <w:rsid w:val="00EC01E9"/>
    <w:rsid w:val="00ED5E60"/>
    <w:rsid w:val="00EE24C9"/>
    <w:rsid w:val="00EE4D67"/>
    <w:rsid w:val="00EF25C3"/>
    <w:rsid w:val="00EF7C38"/>
    <w:rsid w:val="00F004F5"/>
    <w:rsid w:val="00F13C7A"/>
    <w:rsid w:val="00F16978"/>
    <w:rsid w:val="00F24F00"/>
    <w:rsid w:val="00F2540E"/>
    <w:rsid w:val="00F274DE"/>
    <w:rsid w:val="00F32E83"/>
    <w:rsid w:val="00F3383C"/>
    <w:rsid w:val="00F50124"/>
    <w:rsid w:val="00F552FF"/>
    <w:rsid w:val="00F61EB5"/>
    <w:rsid w:val="00F64B05"/>
    <w:rsid w:val="00F67F16"/>
    <w:rsid w:val="00F70AD3"/>
    <w:rsid w:val="00F94178"/>
    <w:rsid w:val="00F95242"/>
    <w:rsid w:val="00FA70A6"/>
    <w:rsid w:val="00FA7AD9"/>
    <w:rsid w:val="00FB244F"/>
    <w:rsid w:val="00FC2177"/>
    <w:rsid w:val="00FD2A7E"/>
    <w:rsid w:val="00FD2FE0"/>
    <w:rsid w:val="00FD3A4B"/>
    <w:rsid w:val="00FD748A"/>
    <w:rsid w:val="00FE1C70"/>
    <w:rsid w:val="00FE6CE1"/>
    <w:rsid w:val="00FF76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B5308A"/>
  <w15:chartTrackingRefBased/>
  <w15:docId w15:val="{319851E7-85F2-5A4B-8652-4B2EB227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99" w:unhideWhenUsed="1" w:qFormat="1"/>
    <w:lsdException w:name="Title" w:qFormat="1"/>
    <w:lsdException w:name="Subtitle" w:qFormat="1"/>
    <w:lsdException w:name="Strong" w:qFormat="1"/>
    <w:lsdException w:name="Emphasis" w:qFormat="1"/>
    <w:lsdException w:name="Normal (Web)" w:uiPriority="99"/>
    <w:lsdException w:name="HTML Definition" w:semiHidden="1" w:unhideWhenUsed="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A0511"/>
    <w:pPr>
      <w:widowControl w:val="0"/>
    </w:pPr>
    <w:rPr>
      <w:kern w:val="2"/>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a)"/>
    <w:basedOn w:val="1-A"/>
    <w:pPr>
      <w:numPr>
        <w:numId w:val="2"/>
      </w:numPr>
    </w:pPr>
  </w:style>
  <w:style w:type="paragraph" w:customStyle="1" w:styleId="1-A">
    <w:name w:val="(1)-A"/>
    <w:basedOn w:val="1"/>
    <w:pPr>
      <w:spacing w:line="360" w:lineRule="auto"/>
      <w:ind w:left="1666" w:hanging="1666"/>
    </w:pPr>
  </w:style>
  <w:style w:type="paragraph" w:customStyle="1" w:styleId="1">
    <w:name w:val="(1)"/>
    <w:basedOn w:val="10"/>
    <w:pPr>
      <w:autoSpaceDE w:val="0"/>
      <w:autoSpaceDN w:val="0"/>
      <w:snapToGrid w:val="0"/>
      <w:spacing w:line="300" w:lineRule="auto"/>
      <w:ind w:left="2115" w:hanging="476"/>
      <w:textAlignment w:val="bottom"/>
    </w:pPr>
    <w:rPr>
      <w:rFonts w:ascii="CG Times" w:eastAsia="新細明體" w:hAnsi="CG Times"/>
      <w:sz w:val="28"/>
    </w:rPr>
  </w:style>
  <w:style w:type="paragraph" w:customStyle="1" w:styleId="10">
    <w:name w:val="內文1"/>
    <w:pPr>
      <w:widowControl w:val="0"/>
      <w:adjustRightInd w:val="0"/>
      <w:spacing w:line="360" w:lineRule="atLeast"/>
      <w:textAlignment w:val="baseline"/>
    </w:pPr>
    <w:rPr>
      <w:rFonts w:ascii="細明體" w:eastAsia="細明體"/>
      <w:sz w:val="24"/>
    </w:rPr>
  </w:style>
  <w:style w:type="paragraph" w:customStyle="1" w:styleId="11">
    <w:name w:val="1.1"/>
    <w:basedOn w:val="a4"/>
    <w:pPr>
      <w:spacing w:before="60" w:after="60"/>
      <w:ind w:left="650" w:hanging="440"/>
    </w:pPr>
  </w:style>
  <w:style w:type="paragraph" w:styleId="a4">
    <w:name w:val="Body Text Indent"/>
    <w:basedOn w:val="a0"/>
    <w:pPr>
      <w:adjustRightInd w:val="0"/>
      <w:spacing w:line="360" w:lineRule="atLeast"/>
      <w:ind w:left="210"/>
      <w:textAlignment w:val="baseline"/>
    </w:pPr>
    <w:rPr>
      <w:rFonts w:eastAsia="標楷體"/>
      <w:kern w:val="0"/>
      <w:sz w:val="26"/>
    </w:rPr>
  </w:style>
  <w:style w:type="paragraph" w:customStyle="1" w:styleId="a5">
    <w:name w:val="條文一"/>
    <w:basedOn w:val="a0"/>
    <w:pPr>
      <w:adjustRightInd w:val="0"/>
      <w:ind w:left="512" w:right="57" w:hanging="540"/>
      <w:jc w:val="both"/>
      <w:textAlignment w:val="baseline"/>
    </w:pPr>
    <w:rPr>
      <w:rFonts w:ascii="全真楷書" w:eastAsia="全真楷書"/>
      <w:sz w:val="28"/>
    </w:rPr>
  </w:style>
  <w:style w:type="paragraph" w:styleId="2">
    <w:name w:val="Body Text Indent 2"/>
    <w:basedOn w:val="a0"/>
    <w:pPr>
      <w:widowControl/>
      <w:autoSpaceDE w:val="0"/>
      <w:autoSpaceDN w:val="0"/>
      <w:ind w:left="600"/>
      <w:textAlignment w:val="bottom"/>
    </w:pPr>
    <w:rPr>
      <w:rFonts w:ascii="新細明體"/>
      <w:sz w:val="20"/>
    </w:rPr>
  </w:style>
  <w:style w:type="paragraph" w:styleId="a6">
    <w:name w:val="header"/>
    <w:basedOn w:val="a0"/>
    <w:pPr>
      <w:tabs>
        <w:tab w:val="center" w:pos="4153"/>
        <w:tab w:val="right" w:pos="8306"/>
      </w:tabs>
      <w:adjustRightInd w:val="0"/>
      <w:snapToGrid w:val="0"/>
      <w:spacing w:line="360" w:lineRule="atLeast"/>
      <w:textAlignment w:val="baseline"/>
    </w:pPr>
    <w:rPr>
      <w:rFonts w:eastAsia="標楷體"/>
      <w:kern w:val="0"/>
      <w:sz w:val="20"/>
    </w:rPr>
  </w:style>
  <w:style w:type="character" w:styleId="a7">
    <w:name w:val="page number"/>
    <w:basedOn w:val="a1"/>
  </w:style>
  <w:style w:type="paragraph" w:styleId="a8">
    <w:name w:val="footer"/>
    <w:basedOn w:val="a0"/>
    <w:pPr>
      <w:tabs>
        <w:tab w:val="center" w:pos="4153"/>
        <w:tab w:val="right" w:pos="8306"/>
      </w:tabs>
      <w:adjustRightInd w:val="0"/>
      <w:snapToGrid w:val="0"/>
      <w:spacing w:line="360" w:lineRule="atLeast"/>
      <w:textAlignment w:val="baseline"/>
    </w:pPr>
    <w:rPr>
      <w:rFonts w:eastAsia="標楷體"/>
      <w:kern w:val="0"/>
      <w:sz w:val="20"/>
    </w:rPr>
  </w:style>
  <w:style w:type="paragraph" w:customStyle="1" w:styleId="12">
    <w:name w:val="1"/>
    <w:basedOn w:val="a0"/>
    <w:pPr>
      <w:adjustRightInd w:val="0"/>
      <w:spacing w:before="60" w:after="60" w:line="360" w:lineRule="atLeast"/>
      <w:textAlignment w:val="baseline"/>
    </w:pPr>
    <w:rPr>
      <w:rFonts w:eastAsia="標楷體"/>
      <w:kern w:val="0"/>
      <w:sz w:val="26"/>
    </w:rPr>
  </w:style>
  <w:style w:type="paragraph" w:styleId="3">
    <w:name w:val="Body Text Indent 3"/>
    <w:basedOn w:val="a0"/>
    <w:pPr>
      <w:autoSpaceDE w:val="0"/>
      <w:autoSpaceDN w:val="0"/>
      <w:adjustRightInd w:val="0"/>
      <w:spacing w:before="60" w:line="360" w:lineRule="atLeast"/>
      <w:ind w:left="300" w:hanging="300"/>
      <w:jc w:val="center"/>
      <w:textAlignment w:val="baseline"/>
    </w:pPr>
    <w:rPr>
      <w:rFonts w:eastAsia="華康中楷體"/>
      <w:color w:val="000000"/>
      <w:kern w:val="0"/>
      <w:sz w:val="28"/>
    </w:rPr>
  </w:style>
  <w:style w:type="paragraph" w:styleId="30">
    <w:name w:val="Body Text 3"/>
    <w:basedOn w:val="a0"/>
    <w:pPr>
      <w:adjustRightInd w:val="0"/>
      <w:spacing w:line="0" w:lineRule="atLeast"/>
      <w:textAlignment w:val="baseline"/>
    </w:pPr>
    <w:rPr>
      <w:kern w:val="0"/>
      <w:sz w:val="20"/>
    </w:rPr>
  </w:style>
  <w:style w:type="paragraph" w:styleId="a9">
    <w:name w:val="Body Text"/>
    <w:basedOn w:val="a0"/>
    <w:rPr>
      <w:color w:val="FF0000"/>
    </w:rPr>
  </w:style>
  <w:style w:type="paragraph" w:styleId="20">
    <w:name w:val="Body Text 2"/>
    <w:basedOn w:val="a0"/>
    <w:pPr>
      <w:spacing w:line="0" w:lineRule="atLeast"/>
      <w:jc w:val="center"/>
    </w:pPr>
    <w:rPr>
      <w:rFonts w:eastAsia="標楷體"/>
      <w:color w:val="000000"/>
      <w:sz w:val="20"/>
    </w:rPr>
  </w:style>
  <w:style w:type="paragraph" w:customStyle="1" w:styleId="aa">
    <w:name w:val="內３"/>
    <w:basedOn w:val="a0"/>
    <w:rsid w:val="007C27FC"/>
    <w:pPr>
      <w:adjustRightInd w:val="0"/>
      <w:snapToGrid w:val="0"/>
      <w:spacing w:before="60"/>
      <w:ind w:left="1540" w:hanging="500"/>
      <w:textAlignment w:val="baseline"/>
    </w:pPr>
    <w:rPr>
      <w:rFonts w:eastAsia="標楷體"/>
      <w:kern w:val="0"/>
      <w:sz w:val="26"/>
    </w:rPr>
  </w:style>
  <w:style w:type="paragraph" w:customStyle="1" w:styleId="21">
    <w:name w:val="內文2"/>
    <w:rsid w:val="00F50124"/>
    <w:pPr>
      <w:spacing w:beforeLines="50" w:line="480" w:lineRule="exact"/>
      <w:ind w:firstLineChars="200" w:firstLine="200"/>
      <w:jc w:val="both"/>
    </w:pPr>
    <w:rPr>
      <w:rFonts w:eastAsia="標楷體"/>
      <w:sz w:val="28"/>
    </w:rPr>
  </w:style>
  <w:style w:type="paragraph" w:customStyle="1" w:styleId="13">
    <w:name w:val="無間距1"/>
    <w:rsid w:val="00F50124"/>
    <w:rPr>
      <w:rFonts w:ascii="Calibri" w:hAnsi="Calibri"/>
      <w:sz w:val="22"/>
      <w:szCs w:val="22"/>
      <w:lang w:eastAsia="en-US"/>
    </w:rPr>
  </w:style>
  <w:style w:type="paragraph" w:styleId="ab">
    <w:name w:val="caption"/>
    <w:basedOn w:val="a0"/>
    <w:next w:val="a0"/>
    <w:uiPriority w:val="99"/>
    <w:qFormat/>
    <w:rsid w:val="00294AE2"/>
    <w:rPr>
      <w:sz w:val="20"/>
    </w:rPr>
  </w:style>
  <w:style w:type="paragraph" w:styleId="ac">
    <w:name w:val="List Paragraph"/>
    <w:basedOn w:val="a0"/>
    <w:link w:val="ad"/>
    <w:uiPriority w:val="34"/>
    <w:qFormat/>
    <w:rsid w:val="00294AE2"/>
    <w:pPr>
      <w:ind w:leftChars="200" w:left="480"/>
    </w:pPr>
    <w:rPr>
      <w:rFonts w:eastAsia="標楷體"/>
      <w:sz w:val="28"/>
      <w:szCs w:val="24"/>
    </w:rPr>
  </w:style>
  <w:style w:type="character" w:customStyle="1" w:styleId="ad">
    <w:name w:val="清單段落 字元"/>
    <w:link w:val="ac"/>
    <w:uiPriority w:val="99"/>
    <w:locked/>
    <w:rsid w:val="00294AE2"/>
    <w:rPr>
      <w:rFonts w:eastAsia="標楷體"/>
      <w:kern w:val="2"/>
      <w:sz w:val="28"/>
      <w:szCs w:val="24"/>
    </w:rPr>
  </w:style>
  <w:style w:type="paragraph" w:customStyle="1" w:styleId="31">
    <w:name w:val="內文3"/>
    <w:rsid w:val="007D5CEC"/>
    <w:pPr>
      <w:spacing w:beforeLines="50" w:line="480" w:lineRule="exact"/>
      <w:ind w:leftChars="200" w:left="200" w:firstLineChars="200" w:firstLine="200"/>
      <w:jc w:val="both"/>
    </w:pPr>
    <w:rPr>
      <w:rFonts w:eastAsia="標楷體"/>
      <w:sz w:val="28"/>
    </w:rPr>
  </w:style>
  <w:style w:type="paragraph" w:styleId="Web">
    <w:name w:val="Normal (Web)"/>
    <w:basedOn w:val="a0"/>
    <w:uiPriority w:val="99"/>
    <w:unhideWhenUsed/>
    <w:rsid w:val="00F95242"/>
    <w:pPr>
      <w:widowControl/>
      <w:spacing w:before="100" w:beforeAutospacing="1" w:after="100" w:afterAutospacing="1"/>
    </w:pPr>
    <w:rPr>
      <w:rFonts w:ascii="新細明體" w:hAnsi="新細明體" w:cs="新細明體"/>
      <w:kern w:val="0"/>
      <w:szCs w:val="24"/>
    </w:rPr>
  </w:style>
  <w:style w:type="paragraph" w:styleId="ae">
    <w:name w:val="Balloon Text"/>
    <w:basedOn w:val="a0"/>
    <w:link w:val="af"/>
    <w:rsid w:val="00280708"/>
    <w:rPr>
      <w:rFonts w:ascii="新細明體"/>
      <w:sz w:val="18"/>
      <w:szCs w:val="18"/>
    </w:rPr>
  </w:style>
  <w:style w:type="character" w:customStyle="1" w:styleId="af">
    <w:name w:val="註解方塊文字 字元"/>
    <w:basedOn w:val="a1"/>
    <w:link w:val="ae"/>
    <w:rsid w:val="00280708"/>
    <w:rPr>
      <w:rFonts w:ascii="新細明體"/>
      <w:kern w:val="2"/>
      <w:sz w:val="18"/>
      <w:szCs w:val="18"/>
    </w:rPr>
  </w:style>
  <w:style w:type="paragraph" w:styleId="af0">
    <w:name w:val="No Spacing"/>
    <w:link w:val="af1"/>
    <w:uiPriority w:val="1"/>
    <w:qFormat/>
    <w:rsid w:val="00DF6DB5"/>
    <w:rPr>
      <w:rFonts w:asciiTheme="minorHAnsi" w:eastAsiaTheme="minorEastAsia" w:hAnsiTheme="minorHAnsi" w:cstheme="minorBidi"/>
      <w:sz w:val="22"/>
      <w:szCs w:val="22"/>
    </w:rPr>
  </w:style>
  <w:style w:type="character" w:customStyle="1" w:styleId="af1">
    <w:name w:val="無間距 字元"/>
    <w:basedOn w:val="a1"/>
    <w:link w:val="af0"/>
    <w:uiPriority w:val="1"/>
    <w:rsid w:val="00DF6DB5"/>
    <w:rPr>
      <w:rFonts w:asciiTheme="minorHAnsi" w:eastAsiaTheme="minorEastAsia" w:hAnsiTheme="minorHAnsi" w:cstheme="minorBidi"/>
      <w:sz w:val="22"/>
      <w:szCs w:val="22"/>
    </w:rPr>
  </w:style>
  <w:style w:type="character" w:styleId="af2">
    <w:name w:val="annotation reference"/>
    <w:basedOn w:val="a1"/>
    <w:rsid w:val="00DF6DB5"/>
    <w:rPr>
      <w:sz w:val="18"/>
      <w:szCs w:val="18"/>
    </w:rPr>
  </w:style>
  <w:style w:type="paragraph" w:styleId="af3">
    <w:name w:val="annotation text"/>
    <w:basedOn w:val="a0"/>
    <w:link w:val="af4"/>
    <w:rsid w:val="00DF6DB5"/>
  </w:style>
  <w:style w:type="character" w:customStyle="1" w:styleId="af4">
    <w:name w:val="註解文字 字元"/>
    <w:basedOn w:val="a1"/>
    <w:link w:val="af3"/>
    <w:rsid w:val="00DF6DB5"/>
    <w:rPr>
      <w:kern w:val="2"/>
      <w:sz w:val="24"/>
    </w:rPr>
  </w:style>
  <w:style w:type="paragraph" w:styleId="af5">
    <w:name w:val="annotation subject"/>
    <w:basedOn w:val="af3"/>
    <w:next w:val="af3"/>
    <w:link w:val="af6"/>
    <w:rsid w:val="00DF6DB5"/>
    <w:rPr>
      <w:b/>
      <w:bCs/>
    </w:rPr>
  </w:style>
  <w:style w:type="character" w:customStyle="1" w:styleId="af6">
    <w:name w:val="註解主旨 字元"/>
    <w:basedOn w:val="af4"/>
    <w:link w:val="af5"/>
    <w:rsid w:val="00DF6DB5"/>
    <w:rPr>
      <w:b/>
      <w:bCs/>
      <w:kern w:val="2"/>
      <w:sz w:val="24"/>
    </w:rPr>
  </w:style>
  <w:style w:type="paragraph" w:styleId="9">
    <w:name w:val="toc 9"/>
    <w:basedOn w:val="a0"/>
    <w:next w:val="a0"/>
    <w:autoRedefine/>
    <w:rsid w:val="002033A0"/>
    <w:pPr>
      <w:adjustRightInd w:val="0"/>
      <w:spacing w:line="360" w:lineRule="atLeast"/>
      <w:ind w:left="3840"/>
      <w:textAlignment w:val="baseline"/>
    </w:pPr>
    <w:rPr>
      <w:rFonts w:eastAsia="細明體"/>
      <w:kern w:val="0"/>
    </w:rPr>
  </w:style>
  <w:style w:type="paragraph" w:styleId="af7">
    <w:name w:val="Date"/>
    <w:basedOn w:val="a0"/>
    <w:next w:val="a0"/>
    <w:link w:val="af8"/>
    <w:rsid w:val="002033A0"/>
    <w:pPr>
      <w:adjustRightInd w:val="0"/>
      <w:spacing w:line="360" w:lineRule="atLeast"/>
      <w:jc w:val="right"/>
      <w:textAlignment w:val="baseline"/>
    </w:pPr>
    <w:rPr>
      <w:rFonts w:eastAsia="細明體"/>
      <w:kern w:val="0"/>
    </w:rPr>
  </w:style>
  <w:style w:type="character" w:customStyle="1" w:styleId="af8">
    <w:name w:val="日期 字元"/>
    <w:basedOn w:val="a1"/>
    <w:link w:val="af7"/>
    <w:rsid w:val="002033A0"/>
    <w:rPr>
      <w:rFonts w:eastAsia="細明體"/>
      <w:sz w:val="24"/>
    </w:rPr>
  </w:style>
  <w:style w:type="paragraph" w:customStyle="1" w:styleId="Default">
    <w:name w:val="Default"/>
    <w:rsid w:val="00290BE7"/>
    <w:pPr>
      <w:widowControl w:val="0"/>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8348">
      <w:bodyDiv w:val="1"/>
      <w:marLeft w:val="0"/>
      <w:marRight w:val="0"/>
      <w:marTop w:val="0"/>
      <w:marBottom w:val="0"/>
      <w:divBdr>
        <w:top w:val="none" w:sz="0" w:space="0" w:color="auto"/>
        <w:left w:val="none" w:sz="0" w:space="0" w:color="auto"/>
        <w:bottom w:val="none" w:sz="0" w:space="0" w:color="auto"/>
        <w:right w:val="none" w:sz="0" w:space="0" w:color="auto"/>
      </w:divBdr>
    </w:div>
    <w:div w:id="312027935">
      <w:bodyDiv w:val="1"/>
      <w:marLeft w:val="0"/>
      <w:marRight w:val="0"/>
      <w:marTop w:val="0"/>
      <w:marBottom w:val="0"/>
      <w:divBdr>
        <w:top w:val="none" w:sz="0" w:space="0" w:color="auto"/>
        <w:left w:val="none" w:sz="0" w:space="0" w:color="auto"/>
        <w:bottom w:val="none" w:sz="0" w:space="0" w:color="auto"/>
        <w:right w:val="none" w:sz="0" w:space="0" w:color="auto"/>
      </w:divBdr>
      <w:divsChild>
        <w:div w:id="366686812">
          <w:marLeft w:val="547"/>
          <w:marRight w:val="0"/>
          <w:marTop w:val="0"/>
          <w:marBottom w:val="0"/>
          <w:divBdr>
            <w:top w:val="none" w:sz="0" w:space="0" w:color="auto"/>
            <w:left w:val="none" w:sz="0" w:space="0" w:color="auto"/>
            <w:bottom w:val="none" w:sz="0" w:space="0" w:color="auto"/>
            <w:right w:val="none" w:sz="0" w:space="0" w:color="auto"/>
          </w:divBdr>
        </w:div>
        <w:div w:id="1364282469">
          <w:marLeft w:val="547"/>
          <w:marRight w:val="0"/>
          <w:marTop w:val="0"/>
          <w:marBottom w:val="0"/>
          <w:divBdr>
            <w:top w:val="none" w:sz="0" w:space="0" w:color="auto"/>
            <w:left w:val="none" w:sz="0" w:space="0" w:color="auto"/>
            <w:bottom w:val="none" w:sz="0" w:space="0" w:color="auto"/>
            <w:right w:val="none" w:sz="0" w:space="0" w:color="auto"/>
          </w:divBdr>
        </w:div>
      </w:divsChild>
    </w:div>
    <w:div w:id="350188996">
      <w:bodyDiv w:val="1"/>
      <w:marLeft w:val="0"/>
      <w:marRight w:val="0"/>
      <w:marTop w:val="0"/>
      <w:marBottom w:val="0"/>
      <w:divBdr>
        <w:top w:val="none" w:sz="0" w:space="0" w:color="auto"/>
        <w:left w:val="none" w:sz="0" w:space="0" w:color="auto"/>
        <w:bottom w:val="none" w:sz="0" w:space="0" w:color="auto"/>
        <w:right w:val="none" w:sz="0" w:space="0" w:color="auto"/>
      </w:divBdr>
    </w:div>
    <w:div w:id="363292856">
      <w:bodyDiv w:val="1"/>
      <w:marLeft w:val="0"/>
      <w:marRight w:val="0"/>
      <w:marTop w:val="0"/>
      <w:marBottom w:val="0"/>
      <w:divBdr>
        <w:top w:val="none" w:sz="0" w:space="0" w:color="auto"/>
        <w:left w:val="none" w:sz="0" w:space="0" w:color="auto"/>
        <w:bottom w:val="none" w:sz="0" w:space="0" w:color="auto"/>
        <w:right w:val="none" w:sz="0" w:space="0" w:color="auto"/>
      </w:divBdr>
    </w:div>
    <w:div w:id="374745288">
      <w:bodyDiv w:val="1"/>
      <w:marLeft w:val="0"/>
      <w:marRight w:val="0"/>
      <w:marTop w:val="0"/>
      <w:marBottom w:val="0"/>
      <w:divBdr>
        <w:top w:val="none" w:sz="0" w:space="0" w:color="auto"/>
        <w:left w:val="none" w:sz="0" w:space="0" w:color="auto"/>
        <w:bottom w:val="none" w:sz="0" w:space="0" w:color="auto"/>
        <w:right w:val="none" w:sz="0" w:space="0" w:color="auto"/>
      </w:divBdr>
      <w:divsChild>
        <w:div w:id="2044985932">
          <w:marLeft w:val="331"/>
          <w:marRight w:val="0"/>
          <w:marTop w:val="120"/>
          <w:marBottom w:val="0"/>
          <w:divBdr>
            <w:top w:val="none" w:sz="0" w:space="0" w:color="auto"/>
            <w:left w:val="none" w:sz="0" w:space="0" w:color="auto"/>
            <w:bottom w:val="none" w:sz="0" w:space="0" w:color="auto"/>
            <w:right w:val="none" w:sz="0" w:space="0" w:color="auto"/>
          </w:divBdr>
        </w:div>
      </w:divsChild>
    </w:div>
    <w:div w:id="469710601">
      <w:bodyDiv w:val="1"/>
      <w:marLeft w:val="0"/>
      <w:marRight w:val="0"/>
      <w:marTop w:val="0"/>
      <w:marBottom w:val="0"/>
      <w:divBdr>
        <w:top w:val="none" w:sz="0" w:space="0" w:color="auto"/>
        <w:left w:val="none" w:sz="0" w:space="0" w:color="auto"/>
        <w:bottom w:val="none" w:sz="0" w:space="0" w:color="auto"/>
        <w:right w:val="none" w:sz="0" w:space="0" w:color="auto"/>
      </w:divBdr>
      <w:divsChild>
        <w:div w:id="1245455793">
          <w:marLeft w:val="547"/>
          <w:marRight w:val="0"/>
          <w:marTop w:val="0"/>
          <w:marBottom w:val="0"/>
          <w:divBdr>
            <w:top w:val="none" w:sz="0" w:space="0" w:color="auto"/>
            <w:left w:val="none" w:sz="0" w:space="0" w:color="auto"/>
            <w:bottom w:val="none" w:sz="0" w:space="0" w:color="auto"/>
            <w:right w:val="none" w:sz="0" w:space="0" w:color="auto"/>
          </w:divBdr>
        </w:div>
        <w:div w:id="1405647074">
          <w:marLeft w:val="547"/>
          <w:marRight w:val="0"/>
          <w:marTop w:val="0"/>
          <w:marBottom w:val="0"/>
          <w:divBdr>
            <w:top w:val="none" w:sz="0" w:space="0" w:color="auto"/>
            <w:left w:val="none" w:sz="0" w:space="0" w:color="auto"/>
            <w:bottom w:val="none" w:sz="0" w:space="0" w:color="auto"/>
            <w:right w:val="none" w:sz="0" w:space="0" w:color="auto"/>
          </w:divBdr>
        </w:div>
      </w:divsChild>
    </w:div>
    <w:div w:id="509217454">
      <w:bodyDiv w:val="1"/>
      <w:marLeft w:val="0"/>
      <w:marRight w:val="0"/>
      <w:marTop w:val="0"/>
      <w:marBottom w:val="0"/>
      <w:divBdr>
        <w:top w:val="none" w:sz="0" w:space="0" w:color="auto"/>
        <w:left w:val="none" w:sz="0" w:space="0" w:color="auto"/>
        <w:bottom w:val="none" w:sz="0" w:space="0" w:color="auto"/>
        <w:right w:val="none" w:sz="0" w:space="0" w:color="auto"/>
      </w:divBdr>
    </w:div>
    <w:div w:id="685986511">
      <w:bodyDiv w:val="1"/>
      <w:marLeft w:val="0"/>
      <w:marRight w:val="0"/>
      <w:marTop w:val="0"/>
      <w:marBottom w:val="0"/>
      <w:divBdr>
        <w:top w:val="none" w:sz="0" w:space="0" w:color="auto"/>
        <w:left w:val="none" w:sz="0" w:space="0" w:color="auto"/>
        <w:bottom w:val="none" w:sz="0" w:space="0" w:color="auto"/>
        <w:right w:val="none" w:sz="0" w:space="0" w:color="auto"/>
      </w:divBdr>
      <w:divsChild>
        <w:div w:id="380635327">
          <w:marLeft w:val="547"/>
          <w:marRight w:val="0"/>
          <w:marTop w:val="0"/>
          <w:marBottom w:val="0"/>
          <w:divBdr>
            <w:top w:val="none" w:sz="0" w:space="0" w:color="auto"/>
            <w:left w:val="none" w:sz="0" w:space="0" w:color="auto"/>
            <w:bottom w:val="none" w:sz="0" w:space="0" w:color="auto"/>
            <w:right w:val="none" w:sz="0" w:space="0" w:color="auto"/>
          </w:divBdr>
        </w:div>
        <w:div w:id="1008799575">
          <w:marLeft w:val="547"/>
          <w:marRight w:val="0"/>
          <w:marTop w:val="0"/>
          <w:marBottom w:val="0"/>
          <w:divBdr>
            <w:top w:val="none" w:sz="0" w:space="0" w:color="auto"/>
            <w:left w:val="none" w:sz="0" w:space="0" w:color="auto"/>
            <w:bottom w:val="none" w:sz="0" w:space="0" w:color="auto"/>
            <w:right w:val="none" w:sz="0" w:space="0" w:color="auto"/>
          </w:divBdr>
        </w:div>
        <w:div w:id="1180974988">
          <w:marLeft w:val="547"/>
          <w:marRight w:val="0"/>
          <w:marTop w:val="0"/>
          <w:marBottom w:val="0"/>
          <w:divBdr>
            <w:top w:val="none" w:sz="0" w:space="0" w:color="auto"/>
            <w:left w:val="none" w:sz="0" w:space="0" w:color="auto"/>
            <w:bottom w:val="none" w:sz="0" w:space="0" w:color="auto"/>
            <w:right w:val="none" w:sz="0" w:space="0" w:color="auto"/>
          </w:divBdr>
        </w:div>
        <w:div w:id="1341658558">
          <w:marLeft w:val="547"/>
          <w:marRight w:val="0"/>
          <w:marTop w:val="0"/>
          <w:marBottom w:val="0"/>
          <w:divBdr>
            <w:top w:val="none" w:sz="0" w:space="0" w:color="auto"/>
            <w:left w:val="none" w:sz="0" w:space="0" w:color="auto"/>
            <w:bottom w:val="none" w:sz="0" w:space="0" w:color="auto"/>
            <w:right w:val="none" w:sz="0" w:space="0" w:color="auto"/>
          </w:divBdr>
        </w:div>
        <w:div w:id="1570385844">
          <w:marLeft w:val="547"/>
          <w:marRight w:val="0"/>
          <w:marTop w:val="0"/>
          <w:marBottom w:val="0"/>
          <w:divBdr>
            <w:top w:val="none" w:sz="0" w:space="0" w:color="auto"/>
            <w:left w:val="none" w:sz="0" w:space="0" w:color="auto"/>
            <w:bottom w:val="none" w:sz="0" w:space="0" w:color="auto"/>
            <w:right w:val="none" w:sz="0" w:space="0" w:color="auto"/>
          </w:divBdr>
        </w:div>
      </w:divsChild>
    </w:div>
    <w:div w:id="789663733">
      <w:bodyDiv w:val="1"/>
      <w:marLeft w:val="0"/>
      <w:marRight w:val="0"/>
      <w:marTop w:val="0"/>
      <w:marBottom w:val="0"/>
      <w:divBdr>
        <w:top w:val="none" w:sz="0" w:space="0" w:color="auto"/>
        <w:left w:val="none" w:sz="0" w:space="0" w:color="auto"/>
        <w:bottom w:val="none" w:sz="0" w:space="0" w:color="auto"/>
        <w:right w:val="none" w:sz="0" w:space="0" w:color="auto"/>
      </w:divBdr>
    </w:div>
    <w:div w:id="934753998">
      <w:bodyDiv w:val="1"/>
      <w:marLeft w:val="0"/>
      <w:marRight w:val="0"/>
      <w:marTop w:val="0"/>
      <w:marBottom w:val="0"/>
      <w:divBdr>
        <w:top w:val="none" w:sz="0" w:space="0" w:color="auto"/>
        <w:left w:val="none" w:sz="0" w:space="0" w:color="auto"/>
        <w:bottom w:val="none" w:sz="0" w:space="0" w:color="auto"/>
        <w:right w:val="none" w:sz="0" w:space="0" w:color="auto"/>
      </w:divBdr>
      <w:divsChild>
        <w:div w:id="129053602">
          <w:marLeft w:val="547"/>
          <w:marRight w:val="0"/>
          <w:marTop w:val="0"/>
          <w:marBottom w:val="0"/>
          <w:divBdr>
            <w:top w:val="none" w:sz="0" w:space="0" w:color="auto"/>
            <w:left w:val="none" w:sz="0" w:space="0" w:color="auto"/>
            <w:bottom w:val="none" w:sz="0" w:space="0" w:color="auto"/>
            <w:right w:val="none" w:sz="0" w:space="0" w:color="auto"/>
          </w:divBdr>
        </w:div>
        <w:div w:id="1698893601">
          <w:marLeft w:val="547"/>
          <w:marRight w:val="0"/>
          <w:marTop w:val="0"/>
          <w:marBottom w:val="0"/>
          <w:divBdr>
            <w:top w:val="none" w:sz="0" w:space="0" w:color="auto"/>
            <w:left w:val="none" w:sz="0" w:space="0" w:color="auto"/>
            <w:bottom w:val="none" w:sz="0" w:space="0" w:color="auto"/>
            <w:right w:val="none" w:sz="0" w:space="0" w:color="auto"/>
          </w:divBdr>
        </w:div>
        <w:div w:id="1934387491">
          <w:marLeft w:val="547"/>
          <w:marRight w:val="0"/>
          <w:marTop w:val="0"/>
          <w:marBottom w:val="0"/>
          <w:divBdr>
            <w:top w:val="none" w:sz="0" w:space="0" w:color="auto"/>
            <w:left w:val="none" w:sz="0" w:space="0" w:color="auto"/>
            <w:bottom w:val="none" w:sz="0" w:space="0" w:color="auto"/>
            <w:right w:val="none" w:sz="0" w:space="0" w:color="auto"/>
          </w:divBdr>
        </w:div>
        <w:div w:id="2058123461">
          <w:marLeft w:val="547"/>
          <w:marRight w:val="0"/>
          <w:marTop w:val="0"/>
          <w:marBottom w:val="0"/>
          <w:divBdr>
            <w:top w:val="none" w:sz="0" w:space="0" w:color="auto"/>
            <w:left w:val="none" w:sz="0" w:space="0" w:color="auto"/>
            <w:bottom w:val="none" w:sz="0" w:space="0" w:color="auto"/>
            <w:right w:val="none" w:sz="0" w:space="0" w:color="auto"/>
          </w:divBdr>
        </w:div>
      </w:divsChild>
    </w:div>
    <w:div w:id="1161579002">
      <w:bodyDiv w:val="1"/>
      <w:marLeft w:val="0"/>
      <w:marRight w:val="0"/>
      <w:marTop w:val="0"/>
      <w:marBottom w:val="0"/>
      <w:divBdr>
        <w:top w:val="none" w:sz="0" w:space="0" w:color="auto"/>
        <w:left w:val="none" w:sz="0" w:space="0" w:color="auto"/>
        <w:bottom w:val="none" w:sz="0" w:space="0" w:color="auto"/>
        <w:right w:val="none" w:sz="0" w:space="0" w:color="auto"/>
      </w:divBdr>
    </w:div>
    <w:div w:id="1481507342">
      <w:bodyDiv w:val="1"/>
      <w:marLeft w:val="0"/>
      <w:marRight w:val="0"/>
      <w:marTop w:val="0"/>
      <w:marBottom w:val="0"/>
      <w:divBdr>
        <w:top w:val="none" w:sz="0" w:space="0" w:color="auto"/>
        <w:left w:val="none" w:sz="0" w:space="0" w:color="auto"/>
        <w:bottom w:val="none" w:sz="0" w:space="0" w:color="auto"/>
        <w:right w:val="none" w:sz="0" w:space="0" w:color="auto"/>
      </w:divBdr>
    </w:div>
    <w:div w:id="1500466441">
      <w:bodyDiv w:val="1"/>
      <w:marLeft w:val="0"/>
      <w:marRight w:val="0"/>
      <w:marTop w:val="0"/>
      <w:marBottom w:val="0"/>
      <w:divBdr>
        <w:top w:val="none" w:sz="0" w:space="0" w:color="auto"/>
        <w:left w:val="none" w:sz="0" w:space="0" w:color="auto"/>
        <w:bottom w:val="none" w:sz="0" w:space="0" w:color="auto"/>
        <w:right w:val="none" w:sz="0" w:space="0" w:color="auto"/>
      </w:divBdr>
      <w:divsChild>
        <w:div w:id="320234099">
          <w:marLeft w:val="547"/>
          <w:marRight w:val="0"/>
          <w:marTop w:val="0"/>
          <w:marBottom w:val="0"/>
          <w:divBdr>
            <w:top w:val="none" w:sz="0" w:space="0" w:color="auto"/>
            <w:left w:val="none" w:sz="0" w:space="0" w:color="auto"/>
            <w:bottom w:val="none" w:sz="0" w:space="0" w:color="auto"/>
            <w:right w:val="none" w:sz="0" w:space="0" w:color="auto"/>
          </w:divBdr>
        </w:div>
        <w:div w:id="1132359333">
          <w:marLeft w:val="547"/>
          <w:marRight w:val="0"/>
          <w:marTop w:val="0"/>
          <w:marBottom w:val="0"/>
          <w:divBdr>
            <w:top w:val="none" w:sz="0" w:space="0" w:color="auto"/>
            <w:left w:val="none" w:sz="0" w:space="0" w:color="auto"/>
            <w:bottom w:val="none" w:sz="0" w:space="0" w:color="auto"/>
            <w:right w:val="none" w:sz="0" w:space="0" w:color="auto"/>
          </w:divBdr>
        </w:div>
      </w:divsChild>
    </w:div>
    <w:div w:id="1590774061">
      <w:bodyDiv w:val="1"/>
      <w:marLeft w:val="0"/>
      <w:marRight w:val="0"/>
      <w:marTop w:val="0"/>
      <w:marBottom w:val="0"/>
      <w:divBdr>
        <w:top w:val="none" w:sz="0" w:space="0" w:color="auto"/>
        <w:left w:val="none" w:sz="0" w:space="0" w:color="auto"/>
        <w:bottom w:val="none" w:sz="0" w:space="0" w:color="auto"/>
        <w:right w:val="none" w:sz="0" w:space="0" w:color="auto"/>
      </w:divBdr>
      <w:divsChild>
        <w:div w:id="836575224">
          <w:marLeft w:val="547"/>
          <w:marRight w:val="0"/>
          <w:marTop w:val="0"/>
          <w:marBottom w:val="0"/>
          <w:divBdr>
            <w:top w:val="none" w:sz="0" w:space="0" w:color="auto"/>
            <w:left w:val="none" w:sz="0" w:space="0" w:color="auto"/>
            <w:bottom w:val="none" w:sz="0" w:space="0" w:color="auto"/>
            <w:right w:val="none" w:sz="0" w:space="0" w:color="auto"/>
          </w:divBdr>
        </w:div>
        <w:div w:id="1171026859">
          <w:marLeft w:val="547"/>
          <w:marRight w:val="0"/>
          <w:marTop w:val="0"/>
          <w:marBottom w:val="0"/>
          <w:divBdr>
            <w:top w:val="none" w:sz="0" w:space="0" w:color="auto"/>
            <w:left w:val="none" w:sz="0" w:space="0" w:color="auto"/>
            <w:bottom w:val="none" w:sz="0" w:space="0" w:color="auto"/>
            <w:right w:val="none" w:sz="0" w:space="0" w:color="auto"/>
          </w:divBdr>
        </w:div>
        <w:div w:id="1208951467">
          <w:marLeft w:val="547"/>
          <w:marRight w:val="0"/>
          <w:marTop w:val="0"/>
          <w:marBottom w:val="0"/>
          <w:divBdr>
            <w:top w:val="none" w:sz="0" w:space="0" w:color="auto"/>
            <w:left w:val="none" w:sz="0" w:space="0" w:color="auto"/>
            <w:bottom w:val="none" w:sz="0" w:space="0" w:color="auto"/>
            <w:right w:val="none" w:sz="0" w:space="0" w:color="auto"/>
          </w:divBdr>
        </w:div>
        <w:div w:id="1536044034">
          <w:marLeft w:val="547"/>
          <w:marRight w:val="0"/>
          <w:marTop w:val="0"/>
          <w:marBottom w:val="0"/>
          <w:divBdr>
            <w:top w:val="none" w:sz="0" w:space="0" w:color="auto"/>
            <w:left w:val="none" w:sz="0" w:space="0" w:color="auto"/>
            <w:bottom w:val="none" w:sz="0" w:space="0" w:color="auto"/>
            <w:right w:val="none" w:sz="0" w:space="0" w:color="auto"/>
          </w:divBdr>
        </w:div>
      </w:divsChild>
    </w:div>
    <w:div w:id="1751384381">
      <w:bodyDiv w:val="1"/>
      <w:marLeft w:val="0"/>
      <w:marRight w:val="0"/>
      <w:marTop w:val="0"/>
      <w:marBottom w:val="0"/>
      <w:divBdr>
        <w:top w:val="none" w:sz="0" w:space="0" w:color="auto"/>
        <w:left w:val="none" w:sz="0" w:space="0" w:color="auto"/>
        <w:bottom w:val="none" w:sz="0" w:space="0" w:color="auto"/>
        <w:right w:val="none" w:sz="0" w:space="0" w:color="auto"/>
      </w:divBdr>
      <w:divsChild>
        <w:div w:id="1737974250">
          <w:marLeft w:val="331"/>
          <w:marRight w:val="0"/>
          <w:marTop w:val="120"/>
          <w:marBottom w:val="0"/>
          <w:divBdr>
            <w:top w:val="none" w:sz="0" w:space="0" w:color="auto"/>
            <w:left w:val="none" w:sz="0" w:space="0" w:color="auto"/>
            <w:bottom w:val="none" w:sz="0" w:space="0" w:color="auto"/>
            <w:right w:val="none" w:sz="0" w:space="0" w:color="auto"/>
          </w:divBdr>
        </w:div>
      </w:divsChild>
    </w:div>
    <w:div w:id="1837913820">
      <w:bodyDiv w:val="1"/>
      <w:marLeft w:val="0"/>
      <w:marRight w:val="0"/>
      <w:marTop w:val="0"/>
      <w:marBottom w:val="0"/>
      <w:divBdr>
        <w:top w:val="none" w:sz="0" w:space="0" w:color="auto"/>
        <w:left w:val="none" w:sz="0" w:space="0" w:color="auto"/>
        <w:bottom w:val="none" w:sz="0" w:space="0" w:color="auto"/>
        <w:right w:val="none" w:sz="0" w:space="0" w:color="auto"/>
      </w:divBdr>
    </w:div>
    <w:div w:id="1898397434">
      <w:bodyDiv w:val="1"/>
      <w:marLeft w:val="0"/>
      <w:marRight w:val="0"/>
      <w:marTop w:val="0"/>
      <w:marBottom w:val="0"/>
      <w:divBdr>
        <w:top w:val="none" w:sz="0" w:space="0" w:color="auto"/>
        <w:left w:val="none" w:sz="0" w:space="0" w:color="auto"/>
        <w:bottom w:val="none" w:sz="0" w:space="0" w:color="auto"/>
        <w:right w:val="none" w:sz="0" w:space="0" w:color="auto"/>
      </w:divBdr>
      <w:divsChild>
        <w:div w:id="584340043">
          <w:marLeft w:val="418"/>
          <w:marRight w:val="0"/>
          <w:marTop w:val="0"/>
          <w:marBottom w:val="0"/>
          <w:divBdr>
            <w:top w:val="none" w:sz="0" w:space="0" w:color="auto"/>
            <w:left w:val="none" w:sz="0" w:space="0" w:color="auto"/>
            <w:bottom w:val="none" w:sz="0" w:space="0" w:color="auto"/>
            <w:right w:val="none" w:sz="0" w:space="0" w:color="auto"/>
          </w:divBdr>
        </w:div>
        <w:div w:id="703680325">
          <w:marLeft w:val="418"/>
          <w:marRight w:val="0"/>
          <w:marTop w:val="0"/>
          <w:marBottom w:val="0"/>
          <w:divBdr>
            <w:top w:val="none" w:sz="0" w:space="0" w:color="auto"/>
            <w:left w:val="none" w:sz="0" w:space="0" w:color="auto"/>
            <w:bottom w:val="none" w:sz="0" w:space="0" w:color="auto"/>
            <w:right w:val="none" w:sz="0" w:space="0" w:color="auto"/>
          </w:divBdr>
        </w:div>
        <w:div w:id="1357929470">
          <w:marLeft w:val="418"/>
          <w:marRight w:val="0"/>
          <w:marTop w:val="0"/>
          <w:marBottom w:val="0"/>
          <w:divBdr>
            <w:top w:val="none" w:sz="0" w:space="0" w:color="auto"/>
            <w:left w:val="none" w:sz="0" w:space="0" w:color="auto"/>
            <w:bottom w:val="none" w:sz="0" w:space="0" w:color="auto"/>
            <w:right w:val="none" w:sz="0" w:space="0" w:color="auto"/>
          </w:divBdr>
        </w:div>
        <w:div w:id="1694257818">
          <w:marLeft w:val="418"/>
          <w:marRight w:val="0"/>
          <w:marTop w:val="0"/>
          <w:marBottom w:val="0"/>
          <w:divBdr>
            <w:top w:val="none" w:sz="0" w:space="0" w:color="auto"/>
            <w:left w:val="none" w:sz="0" w:space="0" w:color="auto"/>
            <w:bottom w:val="none" w:sz="0" w:space="0" w:color="auto"/>
            <w:right w:val="none" w:sz="0" w:space="0" w:color="auto"/>
          </w:divBdr>
        </w:div>
      </w:divsChild>
    </w:div>
    <w:div w:id="2008819280">
      <w:bodyDiv w:val="1"/>
      <w:marLeft w:val="0"/>
      <w:marRight w:val="0"/>
      <w:marTop w:val="0"/>
      <w:marBottom w:val="0"/>
      <w:divBdr>
        <w:top w:val="none" w:sz="0" w:space="0" w:color="auto"/>
        <w:left w:val="none" w:sz="0" w:space="0" w:color="auto"/>
        <w:bottom w:val="none" w:sz="0" w:space="0" w:color="auto"/>
        <w:right w:val="none" w:sz="0" w:space="0" w:color="auto"/>
      </w:divBdr>
      <w:divsChild>
        <w:div w:id="361637995">
          <w:marLeft w:val="547"/>
          <w:marRight w:val="0"/>
          <w:marTop w:val="0"/>
          <w:marBottom w:val="0"/>
          <w:divBdr>
            <w:top w:val="none" w:sz="0" w:space="0" w:color="auto"/>
            <w:left w:val="none" w:sz="0" w:space="0" w:color="auto"/>
            <w:bottom w:val="none" w:sz="0" w:space="0" w:color="auto"/>
            <w:right w:val="none" w:sz="0" w:space="0" w:color="auto"/>
          </w:divBdr>
        </w:div>
        <w:div w:id="692464800">
          <w:marLeft w:val="547"/>
          <w:marRight w:val="0"/>
          <w:marTop w:val="0"/>
          <w:marBottom w:val="0"/>
          <w:divBdr>
            <w:top w:val="none" w:sz="0" w:space="0" w:color="auto"/>
            <w:left w:val="none" w:sz="0" w:space="0" w:color="auto"/>
            <w:bottom w:val="none" w:sz="0" w:space="0" w:color="auto"/>
            <w:right w:val="none" w:sz="0" w:space="0" w:color="auto"/>
          </w:divBdr>
        </w:div>
        <w:div w:id="754941299">
          <w:marLeft w:val="547"/>
          <w:marRight w:val="0"/>
          <w:marTop w:val="0"/>
          <w:marBottom w:val="0"/>
          <w:divBdr>
            <w:top w:val="none" w:sz="0" w:space="0" w:color="auto"/>
            <w:left w:val="none" w:sz="0" w:space="0" w:color="auto"/>
            <w:bottom w:val="none" w:sz="0" w:space="0" w:color="auto"/>
            <w:right w:val="none" w:sz="0" w:space="0" w:color="auto"/>
          </w:divBdr>
        </w:div>
        <w:div w:id="777798408">
          <w:marLeft w:val="547"/>
          <w:marRight w:val="0"/>
          <w:marTop w:val="0"/>
          <w:marBottom w:val="0"/>
          <w:divBdr>
            <w:top w:val="none" w:sz="0" w:space="0" w:color="auto"/>
            <w:left w:val="none" w:sz="0" w:space="0" w:color="auto"/>
            <w:bottom w:val="none" w:sz="0" w:space="0" w:color="auto"/>
            <w:right w:val="none" w:sz="0" w:space="0" w:color="auto"/>
          </w:divBdr>
        </w:div>
        <w:div w:id="980311259">
          <w:marLeft w:val="547"/>
          <w:marRight w:val="0"/>
          <w:marTop w:val="0"/>
          <w:marBottom w:val="0"/>
          <w:divBdr>
            <w:top w:val="none" w:sz="0" w:space="0" w:color="auto"/>
            <w:left w:val="none" w:sz="0" w:space="0" w:color="auto"/>
            <w:bottom w:val="none" w:sz="0" w:space="0" w:color="auto"/>
            <w:right w:val="none" w:sz="0" w:space="0" w:color="auto"/>
          </w:divBdr>
        </w:div>
        <w:div w:id="1065836759">
          <w:marLeft w:val="547"/>
          <w:marRight w:val="0"/>
          <w:marTop w:val="0"/>
          <w:marBottom w:val="0"/>
          <w:divBdr>
            <w:top w:val="none" w:sz="0" w:space="0" w:color="auto"/>
            <w:left w:val="none" w:sz="0" w:space="0" w:color="auto"/>
            <w:bottom w:val="none" w:sz="0" w:space="0" w:color="auto"/>
            <w:right w:val="none" w:sz="0" w:space="0" w:color="auto"/>
          </w:divBdr>
        </w:div>
        <w:div w:id="1158614982">
          <w:marLeft w:val="547"/>
          <w:marRight w:val="0"/>
          <w:marTop w:val="0"/>
          <w:marBottom w:val="0"/>
          <w:divBdr>
            <w:top w:val="none" w:sz="0" w:space="0" w:color="auto"/>
            <w:left w:val="none" w:sz="0" w:space="0" w:color="auto"/>
            <w:bottom w:val="none" w:sz="0" w:space="0" w:color="auto"/>
            <w:right w:val="none" w:sz="0" w:space="0" w:color="auto"/>
          </w:divBdr>
        </w:div>
        <w:div w:id="1196191032">
          <w:marLeft w:val="547"/>
          <w:marRight w:val="0"/>
          <w:marTop w:val="0"/>
          <w:marBottom w:val="0"/>
          <w:divBdr>
            <w:top w:val="none" w:sz="0" w:space="0" w:color="auto"/>
            <w:left w:val="none" w:sz="0" w:space="0" w:color="auto"/>
            <w:bottom w:val="none" w:sz="0" w:space="0" w:color="auto"/>
            <w:right w:val="none" w:sz="0" w:space="0" w:color="auto"/>
          </w:divBdr>
        </w:div>
        <w:div w:id="1268387409">
          <w:marLeft w:val="547"/>
          <w:marRight w:val="0"/>
          <w:marTop w:val="0"/>
          <w:marBottom w:val="0"/>
          <w:divBdr>
            <w:top w:val="none" w:sz="0" w:space="0" w:color="auto"/>
            <w:left w:val="none" w:sz="0" w:space="0" w:color="auto"/>
            <w:bottom w:val="none" w:sz="0" w:space="0" w:color="auto"/>
            <w:right w:val="none" w:sz="0" w:space="0" w:color="auto"/>
          </w:divBdr>
        </w:div>
        <w:div w:id="1359621290">
          <w:marLeft w:val="547"/>
          <w:marRight w:val="0"/>
          <w:marTop w:val="0"/>
          <w:marBottom w:val="0"/>
          <w:divBdr>
            <w:top w:val="none" w:sz="0" w:space="0" w:color="auto"/>
            <w:left w:val="none" w:sz="0" w:space="0" w:color="auto"/>
            <w:bottom w:val="none" w:sz="0" w:space="0" w:color="auto"/>
            <w:right w:val="none" w:sz="0" w:space="0" w:color="auto"/>
          </w:divBdr>
        </w:div>
        <w:div w:id="1640643357">
          <w:marLeft w:val="547"/>
          <w:marRight w:val="0"/>
          <w:marTop w:val="0"/>
          <w:marBottom w:val="0"/>
          <w:divBdr>
            <w:top w:val="none" w:sz="0" w:space="0" w:color="auto"/>
            <w:left w:val="none" w:sz="0" w:space="0" w:color="auto"/>
            <w:bottom w:val="none" w:sz="0" w:space="0" w:color="auto"/>
            <w:right w:val="none" w:sz="0" w:space="0" w:color="auto"/>
          </w:divBdr>
        </w:div>
      </w:divsChild>
    </w:div>
    <w:div w:id="2063365167">
      <w:bodyDiv w:val="1"/>
      <w:marLeft w:val="0"/>
      <w:marRight w:val="0"/>
      <w:marTop w:val="0"/>
      <w:marBottom w:val="0"/>
      <w:divBdr>
        <w:top w:val="none" w:sz="0" w:space="0" w:color="auto"/>
        <w:left w:val="none" w:sz="0" w:space="0" w:color="auto"/>
        <w:bottom w:val="none" w:sz="0" w:space="0" w:color="auto"/>
        <w:right w:val="none" w:sz="0" w:space="0" w:color="auto"/>
      </w:divBdr>
    </w:div>
    <w:div w:id="2089184863">
      <w:bodyDiv w:val="1"/>
      <w:marLeft w:val="0"/>
      <w:marRight w:val="0"/>
      <w:marTop w:val="0"/>
      <w:marBottom w:val="0"/>
      <w:divBdr>
        <w:top w:val="none" w:sz="0" w:space="0" w:color="auto"/>
        <w:left w:val="none" w:sz="0" w:space="0" w:color="auto"/>
        <w:bottom w:val="none" w:sz="0" w:space="0" w:color="auto"/>
        <w:right w:val="none" w:sz="0" w:space="0" w:color="auto"/>
      </w:divBdr>
      <w:divsChild>
        <w:div w:id="1041705057">
          <w:marLeft w:val="547"/>
          <w:marRight w:val="0"/>
          <w:marTop w:val="0"/>
          <w:marBottom w:val="0"/>
          <w:divBdr>
            <w:top w:val="none" w:sz="0" w:space="0" w:color="auto"/>
            <w:left w:val="none" w:sz="0" w:space="0" w:color="auto"/>
            <w:bottom w:val="none" w:sz="0" w:space="0" w:color="auto"/>
            <w:right w:val="none" w:sz="0" w:space="0" w:color="auto"/>
          </w:divBdr>
        </w:div>
        <w:div w:id="107689716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E0A35-774D-4D4D-9876-4EC01BF27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名稱</vt:lpstr>
    </vt:vector>
  </TitlesOfParts>
  <Company>itri</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名稱</dc:title>
  <dc:subject/>
  <dc:creator>761192</dc:creator>
  <cp:keywords/>
  <cp:lastModifiedBy>葉詩勻</cp:lastModifiedBy>
  <cp:revision>2</cp:revision>
  <cp:lastPrinted>2019-10-25T20:54:00Z</cp:lastPrinted>
  <dcterms:created xsi:type="dcterms:W3CDTF">2026-05-28T02:27:00Z</dcterms:created>
  <dcterms:modified xsi:type="dcterms:W3CDTF">2026-05-28T02:27:00Z</dcterms:modified>
</cp:coreProperties>
</file>