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A40E5" w14:textId="61C3349D" w:rsidR="000816EE" w:rsidRPr="00972BF4" w:rsidRDefault="00207EB8" w:rsidP="00972BF4">
      <w:pPr>
        <w:pStyle w:val="aa"/>
        <w:rPr>
          <w:rFonts w:ascii="Arial" w:eastAsia="微軟正黑體" w:hAnsi="Arial" w:cs="Arial"/>
          <w:lang w:eastAsia="zh-TW"/>
        </w:rPr>
      </w:pPr>
      <w:r>
        <w:rPr>
          <w:rFonts w:ascii="Arial" w:eastAsia="微軟正黑體" w:hAnsi="Arial" w:cs="Arial" w:hint="eastAsia"/>
          <w:lang w:eastAsia="zh-TW"/>
        </w:rPr>
        <w:t>「</w:t>
      </w:r>
      <w:r w:rsidR="00A7059A" w:rsidRPr="00A7059A">
        <w:rPr>
          <w:rFonts w:ascii="Arial" w:eastAsia="微軟正黑體" w:hAnsi="Arial" w:cs="Arial" w:hint="eastAsia"/>
          <w:lang w:eastAsia="zh-TW"/>
        </w:rPr>
        <w:t>全球重點國家</w:t>
      </w:r>
      <w:r w:rsidR="009F3B61">
        <w:rPr>
          <w:rFonts w:ascii="Arial" w:eastAsia="微軟正黑體" w:hAnsi="Arial" w:cs="Arial" w:hint="eastAsia"/>
          <w:lang w:eastAsia="zh-TW"/>
        </w:rPr>
        <w:t>智慧</w:t>
      </w:r>
      <w:r w:rsidR="00A7059A" w:rsidRPr="00A7059A">
        <w:rPr>
          <w:rFonts w:ascii="Arial" w:eastAsia="微軟正黑體" w:hAnsi="Arial" w:cs="Arial" w:hint="eastAsia"/>
          <w:lang w:eastAsia="zh-TW"/>
        </w:rPr>
        <w:t>機器人產業投入規劃與技術策略</w:t>
      </w:r>
      <w:r>
        <w:rPr>
          <w:rFonts w:ascii="Arial" w:eastAsia="微軟正黑體" w:hAnsi="Arial" w:cs="Arial" w:hint="eastAsia"/>
          <w:lang w:eastAsia="zh-TW"/>
        </w:rPr>
        <w:t>」</w:t>
      </w:r>
      <w:r w:rsidRPr="00207EB8">
        <w:rPr>
          <w:rFonts w:ascii="Arial" w:eastAsia="微軟正黑體" w:hAnsi="Arial" w:cs="Arial" w:hint="eastAsia"/>
          <w:lang w:eastAsia="zh-TW"/>
        </w:rPr>
        <w:t>採購</w:t>
      </w:r>
      <w:r w:rsidR="006C0AB2">
        <w:rPr>
          <w:rFonts w:ascii="Arial" w:eastAsia="微軟正黑體" w:hAnsi="Arial" w:cs="Arial" w:hint="eastAsia"/>
          <w:lang w:eastAsia="zh-TW"/>
        </w:rPr>
        <w:t>規範</w:t>
      </w:r>
      <w:r w:rsidRPr="00207EB8">
        <w:rPr>
          <w:rFonts w:ascii="Arial" w:eastAsia="微軟正黑體" w:hAnsi="Arial" w:cs="Arial" w:hint="eastAsia"/>
          <w:lang w:eastAsia="zh-TW"/>
        </w:rPr>
        <w:t>書</w:t>
      </w:r>
    </w:p>
    <w:p w14:paraId="4F26FC68" w14:textId="77777777" w:rsidR="000816EE" w:rsidRPr="00972BF4" w:rsidRDefault="00B44B6B" w:rsidP="00972BF4">
      <w:pPr>
        <w:pStyle w:val="21"/>
        <w:spacing w:line="240" w:lineRule="auto"/>
        <w:rPr>
          <w:rFonts w:ascii="Arial" w:eastAsia="微軟正黑體" w:hAnsi="Arial" w:cs="Arial"/>
          <w:lang w:eastAsia="zh-TW"/>
        </w:rPr>
      </w:pPr>
      <w:r w:rsidRPr="00972BF4">
        <w:rPr>
          <w:rFonts w:ascii="Arial" w:eastAsia="微軟正黑體" w:hAnsi="Arial" w:cs="Arial"/>
          <w:lang w:eastAsia="zh-TW"/>
        </w:rPr>
        <w:t>專案名稱</w:t>
      </w:r>
    </w:p>
    <w:p w14:paraId="25AE134D" w14:textId="0AA5F06A" w:rsidR="000816EE" w:rsidRPr="00972BF4" w:rsidRDefault="00B44B6B" w:rsidP="00972BF4">
      <w:pPr>
        <w:spacing w:line="240" w:lineRule="auto"/>
        <w:rPr>
          <w:rFonts w:ascii="Arial" w:eastAsia="微軟正黑體" w:hAnsi="Arial" w:cs="Arial"/>
          <w:lang w:eastAsia="zh-TW"/>
        </w:rPr>
      </w:pPr>
      <w:r w:rsidRPr="00972BF4">
        <w:rPr>
          <w:rFonts w:ascii="Arial" w:eastAsia="微軟正黑體" w:hAnsi="Arial" w:cs="Arial"/>
          <w:lang w:eastAsia="zh-TW"/>
        </w:rPr>
        <w:t>主題為【</w:t>
      </w:r>
      <w:r w:rsidR="002952A3" w:rsidRPr="002952A3">
        <w:rPr>
          <w:rFonts w:ascii="Arial" w:eastAsia="微軟正黑體" w:hAnsi="Arial" w:cs="Arial" w:hint="eastAsia"/>
          <w:lang w:eastAsia="zh-TW"/>
        </w:rPr>
        <w:t>全球重點國家智慧機器人產業投入規劃與技術策略</w:t>
      </w:r>
      <w:r w:rsidRPr="00972BF4">
        <w:rPr>
          <w:rFonts w:ascii="Arial" w:eastAsia="微軟正黑體" w:hAnsi="Arial" w:cs="Arial"/>
          <w:lang w:eastAsia="zh-TW"/>
        </w:rPr>
        <w:t>】</w:t>
      </w:r>
      <w:r w:rsidR="003A2FD5">
        <w:rPr>
          <w:rFonts w:ascii="Arial" w:eastAsia="微軟正黑體" w:hAnsi="Arial" w:cs="Arial" w:hint="eastAsia"/>
          <w:lang w:eastAsia="zh-TW"/>
        </w:rPr>
        <w:t>研究資料蒐集與彙整分析</w:t>
      </w:r>
      <w:r w:rsidR="00207EB8" w:rsidRPr="00207EB8">
        <w:rPr>
          <w:rFonts w:ascii="Arial" w:eastAsia="微軟正黑體" w:hAnsi="Arial" w:cs="Arial" w:hint="eastAsia"/>
          <w:lang w:eastAsia="zh-TW"/>
        </w:rPr>
        <w:t>。</w:t>
      </w:r>
    </w:p>
    <w:p w14:paraId="69675DC7" w14:textId="77777777" w:rsidR="000816EE" w:rsidRPr="00972BF4" w:rsidRDefault="00B44B6B" w:rsidP="00972BF4">
      <w:pPr>
        <w:pStyle w:val="21"/>
        <w:spacing w:line="240" w:lineRule="auto"/>
        <w:rPr>
          <w:rFonts w:ascii="Arial" w:eastAsia="微軟正黑體" w:hAnsi="Arial" w:cs="Arial"/>
          <w:lang w:eastAsia="zh-TW"/>
        </w:rPr>
      </w:pPr>
      <w:r w:rsidRPr="00972BF4">
        <w:rPr>
          <w:rFonts w:ascii="Arial" w:eastAsia="微軟正黑體" w:hAnsi="Arial" w:cs="Arial"/>
          <w:lang w:eastAsia="zh-TW"/>
        </w:rPr>
        <w:t>委託內容</w:t>
      </w:r>
    </w:p>
    <w:p w14:paraId="6CEFC9FB" w14:textId="006A6EB8" w:rsidR="00720E3C" w:rsidRPr="00720E3C" w:rsidRDefault="00720E3C" w:rsidP="00720E3C">
      <w:pPr>
        <w:pStyle w:val="ae"/>
        <w:numPr>
          <w:ilvl w:val="0"/>
          <w:numId w:val="12"/>
        </w:numPr>
        <w:spacing w:line="240" w:lineRule="auto"/>
        <w:rPr>
          <w:rFonts w:ascii="Arial" w:eastAsia="微軟正黑體" w:hAnsi="Arial" w:cs="Arial"/>
          <w:lang w:eastAsia="zh-TW"/>
        </w:rPr>
      </w:pPr>
      <w:r w:rsidRPr="00720E3C">
        <w:rPr>
          <w:rFonts w:ascii="Arial" w:eastAsia="微軟正黑體" w:hAnsi="Arial" w:cs="Arial" w:hint="eastAsia"/>
          <w:lang w:eastAsia="zh-TW"/>
        </w:rPr>
        <w:t>全球主要經濟體機器人產業投入規劃與政策標準制定趨勢</w:t>
      </w:r>
      <w:proofErr w:type="gramStart"/>
      <w:r w:rsidRPr="00720E3C">
        <w:rPr>
          <w:rFonts w:ascii="Arial" w:eastAsia="微軟正黑體" w:hAnsi="Arial" w:cs="Arial" w:hint="eastAsia"/>
          <w:lang w:eastAsia="zh-TW"/>
        </w:rPr>
        <w:t>研</w:t>
      </w:r>
      <w:proofErr w:type="gramEnd"/>
      <w:r w:rsidRPr="00720E3C">
        <w:rPr>
          <w:rFonts w:ascii="Arial" w:eastAsia="微軟正黑體" w:hAnsi="Arial" w:cs="Arial" w:hint="eastAsia"/>
          <w:lang w:eastAsia="zh-TW"/>
        </w:rPr>
        <w:t>析</w:t>
      </w:r>
    </w:p>
    <w:p w14:paraId="74D2FAD9" w14:textId="59900FED" w:rsidR="00933949" w:rsidRPr="00720E3C" w:rsidRDefault="00720E3C" w:rsidP="00720E3C">
      <w:pPr>
        <w:pStyle w:val="ae"/>
        <w:numPr>
          <w:ilvl w:val="0"/>
          <w:numId w:val="12"/>
        </w:numPr>
        <w:spacing w:line="240" w:lineRule="auto"/>
        <w:rPr>
          <w:rFonts w:ascii="Arial" w:eastAsia="微軟正黑體" w:hAnsi="Arial" w:cs="Arial"/>
          <w:lang w:eastAsia="zh-TW"/>
        </w:rPr>
      </w:pPr>
      <w:r w:rsidRPr="00720E3C">
        <w:rPr>
          <w:rFonts w:ascii="Arial" w:eastAsia="微軟正黑體" w:hAnsi="Arial" w:cs="Arial" w:hint="eastAsia"/>
          <w:lang w:eastAsia="zh-TW"/>
        </w:rPr>
        <w:t>重點國家機器人重要產業動態與新創</w:t>
      </w:r>
      <w:proofErr w:type="gramStart"/>
      <w:r w:rsidRPr="00720E3C">
        <w:rPr>
          <w:rFonts w:ascii="Arial" w:eastAsia="微軟正黑體" w:hAnsi="Arial" w:cs="Arial" w:hint="eastAsia"/>
          <w:lang w:eastAsia="zh-TW"/>
        </w:rPr>
        <w:t>研</w:t>
      </w:r>
      <w:proofErr w:type="gramEnd"/>
      <w:r w:rsidRPr="00720E3C">
        <w:rPr>
          <w:rFonts w:ascii="Arial" w:eastAsia="微軟正黑體" w:hAnsi="Arial" w:cs="Arial" w:hint="eastAsia"/>
          <w:lang w:eastAsia="zh-TW"/>
        </w:rPr>
        <w:t>析之個案研究</w:t>
      </w:r>
    </w:p>
    <w:p w14:paraId="478341A4" w14:textId="77777777" w:rsidR="000816EE" w:rsidRPr="00972BF4" w:rsidRDefault="00B44B6B" w:rsidP="00972BF4">
      <w:pPr>
        <w:pStyle w:val="21"/>
        <w:spacing w:line="240" w:lineRule="auto"/>
        <w:rPr>
          <w:rFonts w:ascii="Arial" w:eastAsia="微軟正黑體" w:hAnsi="Arial" w:cs="Arial"/>
          <w:lang w:eastAsia="zh-TW"/>
        </w:rPr>
      </w:pPr>
      <w:r w:rsidRPr="00972BF4">
        <w:rPr>
          <w:rFonts w:ascii="Arial" w:eastAsia="微軟正黑體" w:hAnsi="Arial" w:cs="Arial"/>
          <w:lang w:eastAsia="zh-TW"/>
        </w:rPr>
        <w:t>預期成果</w:t>
      </w:r>
    </w:p>
    <w:p w14:paraId="01F137CB" w14:textId="71A3B5BA" w:rsidR="00127CC2" w:rsidRPr="00127CC2" w:rsidRDefault="00127CC2" w:rsidP="001C7736">
      <w:pPr>
        <w:spacing w:line="240" w:lineRule="auto"/>
        <w:jc w:val="both"/>
        <w:rPr>
          <w:rFonts w:ascii="Arial" w:eastAsia="微軟正黑體" w:hAnsi="Arial" w:cs="Arial"/>
          <w:lang w:eastAsia="zh-TW"/>
        </w:rPr>
      </w:pPr>
      <w:r w:rsidRPr="00127CC2">
        <w:rPr>
          <w:rFonts w:ascii="Arial" w:eastAsia="微軟正黑體" w:hAnsi="Arial" w:cs="Arial"/>
          <w:lang w:eastAsia="zh-TW"/>
        </w:rPr>
        <w:t xml:space="preserve">(1) </w:t>
      </w:r>
      <w:r w:rsidR="007157C4" w:rsidRPr="007157C4">
        <w:rPr>
          <w:rFonts w:ascii="Arial" w:eastAsia="微軟正黑體" w:hAnsi="Arial" w:cs="Arial" w:hint="eastAsia"/>
          <w:lang w:eastAsia="zh-TW"/>
        </w:rPr>
        <w:t>透過觀測全球主要經濟體之機器人產業政策與投入規劃變革，深度解讀各國政府針對次世代技術之戰略資源配置，提供具備前瞻性之產業政策規劃建言</w:t>
      </w:r>
      <w:r w:rsidR="00D128A2" w:rsidRPr="00D128A2">
        <w:rPr>
          <w:rFonts w:ascii="Arial" w:eastAsia="微軟正黑體" w:hAnsi="Arial" w:cs="Arial"/>
          <w:lang w:eastAsia="zh-TW"/>
        </w:rPr>
        <w:t>。</w:t>
      </w:r>
    </w:p>
    <w:p w14:paraId="1179FB96" w14:textId="39DB250B" w:rsidR="000816EE" w:rsidRPr="00127CC2" w:rsidRDefault="00127CC2" w:rsidP="001C7736">
      <w:pPr>
        <w:spacing w:line="240" w:lineRule="auto"/>
        <w:jc w:val="both"/>
        <w:rPr>
          <w:rFonts w:ascii="Arial" w:eastAsia="微軟正黑體" w:hAnsi="Arial" w:cs="Arial"/>
          <w:lang w:eastAsia="zh-TW"/>
        </w:rPr>
      </w:pPr>
      <w:r w:rsidRPr="00127CC2">
        <w:rPr>
          <w:rFonts w:ascii="Arial" w:eastAsia="微軟正黑體" w:hAnsi="Arial" w:cs="Arial"/>
          <w:lang w:eastAsia="zh-TW"/>
        </w:rPr>
        <w:t>(2)</w:t>
      </w:r>
      <w:r w:rsidR="00933949">
        <w:rPr>
          <w:rFonts w:ascii="Arial" w:eastAsia="微軟正黑體" w:hAnsi="Arial" w:cs="Arial" w:hint="eastAsia"/>
          <w:lang w:eastAsia="zh-TW"/>
        </w:rPr>
        <w:t xml:space="preserve"> </w:t>
      </w:r>
      <w:proofErr w:type="gramStart"/>
      <w:r w:rsidR="007157C4" w:rsidRPr="007157C4">
        <w:rPr>
          <w:rFonts w:ascii="Arial" w:eastAsia="微軟正黑體" w:hAnsi="Arial" w:cs="Arial" w:hint="eastAsia"/>
          <w:lang w:eastAsia="zh-TW"/>
        </w:rPr>
        <w:t>研</w:t>
      </w:r>
      <w:proofErr w:type="gramEnd"/>
      <w:r w:rsidR="007157C4" w:rsidRPr="007157C4">
        <w:rPr>
          <w:rFonts w:ascii="Arial" w:eastAsia="微軟正黑體" w:hAnsi="Arial" w:cs="Arial" w:hint="eastAsia"/>
          <w:lang w:eastAsia="zh-TW"/>
        </w:rPr>
        <w:t>擬協助國內機器人產業因應全球技術競爭與地緣政治變局之發展指引，導引企業精</w:t>
      </w:r>
      <w:proofErr w:type="gramStart"/>
      <w:r w:rsidR="007157C4" w:rsidRPr="007157C4">
        <w:rPr>
          <w:rFonts w:ascii="Arial" w:eastAsia="微軟正黑體" w:hAnsi="Arial" w:cs="Arial" w:hint="eastAsia"/>
          <w:lang w:eastAsia="zh-TW"/>
        </w:rPr>
        <w:t>準</w:t>
      </w:r>
      <w:proofErr w:type="gramEnd"/>
      <w:r w:rsidR="007157C4" w:rsidRPr="007157C4">
        <w:rPr>
          <w:rFonts w:ascii="Arial" w:eastAsia="微軟正黑體" w:hAnsi="Arial" w:cs="Arial" w:hint="eastAsia"/>
          <w:lang w:eastAsia="zh-TW"/>
        </w:rPr>
        <w:t>調整產品定位、強化供應鏈安全韌性，並規劃長遠之前瞻性戰略佈局策略</w:t>
      </w:r>
      <w:r w:rsidR="00933949" w:rsidRPr="00933949">
        <w:rPr>
          <w:rFonts w:ascii="Arial" w:eastAsia="微軟正黑體" w:hAnsi="Arial" w:cs="Arial" w:hint="eastAsia"/>
          <w:lang w:eastAsia="zh-TW"/>
        </w:rPr>
        <w:t>。</w:t>
      </w:r>
    </w:p>
    <w:p w14:paraId="0FB55627" w14:textId="77777777" w:rsidR="000816EE" w:rsidRPr="00972BF4" w:rsidRDefault="00B44B6B" w:rsidP="00972BF4">
      <w:pPr>
        <w:pStyle w:val="21"/>
        <w:spacing w:line="240" w:lineRule="auto"/>
        <w:rPr>
          <w:rFonts w:ascii="Arial" w:eastAsia="微軟正黑體" w:hAnsi="Arial" w:cs="Arial"/>
          <w:lang w:eastAsia="zh-TW"/>
        </w:rPr>
      </w:pPr>
      <w:r w:rsidRPr="00972BF4">
        <w:rPr>
          <w:rFonts w:ascii="Arial" w:eastAsia="微軟正黑體" w:hAnsi="Arial" w:cs="Arial"/>
          <w:lang w:eastAsia="zh-TW"/>
        </w:rPr>
        <w:t>交付項目</w:t>
      </w:r>
    </w:p>
    <w:p w14:paraId="4C1121D8" w14:textId="312ED858" w:rsidR="00A1744D" w:rsidRDefault="0020625C" w:rsidP="00A1744D">
      <w:pPr>
        <w:pStyle w:val="ae"/>
        <w:numPr>
          <w:ilvl w:val="0"/>
          <w:numId w:val="13"/>
        </w:numPr>
        <w:spacing w:line="240" w:lineRule="auto"/>
        <w:rPr>
          <w:rFonts w:ascii="Arial" w:eastAsia="微軟正黑體" w:hAnsi="Arial" w:cs="Arial"/>
          <w:lang w:eastAsia="zh-TW"/>
        </w:rPr>
      </w:pPr>
      <w:r w:rsidRPr="0020625C">
        <w:rPr>
          <w:rFonts w:ascii="Arial" w:eastAsia="微軟正黑體" w:hAnsi="Arial" w:cs="Arial" w:hint="eastAsia"/>
          <w:lang w:eastAsia="zh-TW"/>
        </w:rPr>
        <w:t>全球主要經濟體</w:t>
      </w:r>
      <w:r w:rsidR="00BA53E4">
        <w:rPr>
          <w:rFonts w:ascii="Arial" w:eastAsia="微軟正黑體" w:hAnsi="Arial" w:cs="Arial" w:hint="eastAsia"/>
          <w:lang w:eastAsia="zh-TW"/>
        </w:rPr>
        <w:t>智慧</w:t>
      </w:r>
      <w:r w:rsidRPr="0020625C">
        <w:rPr>
          <w:rFonts w:ascii="Arial" w:eastAsia="微軟正黑體" w:hAnsi="Arial" w:cs="Arial" w:hint="eastAsia"/>
          <w:lang w:eastAsia="zh-TW"/>
        </w:rPr>
        <w:t>機器人產業投入規劃與政策標準趨勢</w:t>
      </w:r>
      <w:proofErr w:type="gramStart"/>
      <w:r w:rsidRPr="0020625C">
        <w:rPr>
          <w:rFonts w:ascii="Arial" w:eastAsia="微軟正黑體" w:hAnsi="Arial" w:cs="Arial" w:hint="eastAsia"/>
          <w:lang w:eastAsia="zh-TW"/>
        </w:rPr>
        <w:t>研</w:t>
      </w:r>
      <w:proofErr w:type="gramEnd"/>
      <w:r w:rsidRPr="0020625C">
        <w:rPr>
          <w:rFonts w:ascii="Arial" w:eastAsia="微軟正黑體" w:hAnsi="Arial" w:cs="Arial" w:hint="eastAsia"/>
          <w:lang w:eastAsia="zh-TW"/>
        </w:rPr>
        <w:t>析報告</w:t>
      </w:r>
      <w:r w:rsidR="00260177">
        <w:rPr>
          <w:rFonts w:ascii="Arial" w:eastAsia="微軟正黑體" w:hAnsi="Arial" w:cs="Arial" w:hint="eastAsia"/>
          <w:lang w:eastAsia="zh-TW"/>
        </w:rPr>
        <w:t>(word 20</w:t>
      </w:r>
      <w:r w:rsidR="00260177">
        <w:rPr>
          <w:rFonts w:ascii="Arial" w:eastAsia="微軟正黑體" w:hAnsi="Arial" w:cs="Arial" w:hint="eastAsia"/>
          <w:lang w:eastAsia="zh-TW"/>
        </w:rPr>
        <w:t>頁</w:t>
      </w:r>
      <w:r w:rsidR="00260177">
        <w:rPr>
          <w:rFonts w:ascii="Arial" w:eastAsia="微軟正黑體" w:hAnsi="Arial" w:cs="Arial" w:hint="eastAsia"/>
          <w:lang w:eastAsia="zh-TW"/>
        </w:rPr>
        <w:t>)</w:t>
      </w:r>
    </w:p>
    <w:p w14:paraId="10125DCF" w14:textId="546ECD7A" w:rsidR="00244A9B" w:rsidRDefault="00244A9B" w:rsidP="00A271BD">
      <w:pPr>
        <w:pStyle w:val="ae"/>
        <w:numPr>
          <w:ilvl w:val="0"/>
          <w:numId w:val="13"/>
        </w:numPr>
        <w:spacing w:line="240" w:lineRule="auto"/>
        <w:rPr>
          <w:rFonts w:ascii="Arial" w:eastAsia="微軟正黑體" w:hAnsi="Arial" w:cs="Arial"/>
          <w:lang w:eastAsia="zh-TW"/>
        </w:rPr>
      </w:pPr>
      <w:r w:rsidRPr="00244A9B">
        <w:rPr>
          <w:rFonts w:ascii="Arial" w:eastAsia="微軟正黑體" w:hAnsi="Arial" w:cs="Arial" w:hint="eastAsia"/>
          <w:lang w:eastAsia="zh-TW"/>
        </w:rPr>
        <w:t>重點國家</w:t>
      </w:r>
      <w:r w:rsidR="00BA53E4">
        <w:rPr>
          <w:rFonts w:ascii="Arial" w:eastAsia="微軟正黑體" w:hAnsi="Arial" w:cs="Arial" w:hint="eastAsia"/>
          <w:lang w:eastAsia="zh-TW"/>
        </w:rPr>
        <w:t>智慧</w:t>
      </w:r>
      <w:r w:rsidRPr="00244A9B">
        <w:rPr>
          <w:rFonts w:ascii="Arial" w:eastAsia="微軟正黑體" w:hAnsi="Arial" w:cs="Arial" w:hint="eastAsia"/>
          <w:lang w:eastAsia="zh-TW"/>
        </w:rPr>
        <w:t>機器人重要產業動態與新創</w:t>
      </w:r>
      <w:proofErr w:type="gramStart"/>
      <w:r w:rsidRPr="00244A9B">
        <w:rPr>
          <w:rFonts w:ascii="Arial" w:eastAsia="微軟正黑體" w:hAnsi="Arial" w:cs="Arial" w:hint="eastAsia"/>
          <w:lang w:eastAsia="zh-TW"/>
        </w:rPr>
        <w:t>研</w:t>
      </w:r>
      <w:proofErr w:type="gramEnd"/>
      <w:r w:rsidRPr="00244A9B">
        <w:rPr>
          <w:rFonts w:ascii="Arial" w:eastAsia="微軟正黑體" w:hAnsi="Arial" w:cs="Arial" w:hint="eastAsia"/>
          <w:lang w:eastAsia="zh-TW"/>
        </w:rPr>
        <w:t>析個案報告</w:t>
      </w:r>
      <w:r w:rsidR="00260177">
        <w:rPr>
          <w:rFonts w:ascii="Arial" w:eastAsia="微軟正黑體" w:hAnsi="Arial" w:cs="Arial" w:hint="eastAsia"/>
          <w:lang w:eastAsia="zh-TW"/>
        </w:rPr>
        <w:t>(ppt 20</w:t>
      </w:r>
      <w:r w:rsidR="00260177">
        <w:rPr>
          <w:rFonts w:ascii="Arial" w:eastAsia="微軟正黑體" w:hAnsi="Arial" w:cs="Arial" w:hint="eastAsia"/>
          <w:lang w:eastAsia="zh-TW"/>
        </w:rPr>
        <w:t>頁</w:t>
      </w:r>
      <w:r w:rsidR="00260177">
        <w:rPr>
          <w:rFonts w:ascii="Arial" w:eastAsia="微軟正黑體" w:hAnsi="Arial" w:cs="Arial" w:hint="eastAsia"/>
          <w:lang w:eastAsia="zh-TW"/>
        </w:rPr>
        <w:t>)</w:t>
      </w:r>
    </w:p>
    <w:p w14:paraId="12F3AFCF" w14:textId="098C23C0" w:rsidR="00C17427" w:rsidRDefault="00C17427" w:rsidP="00A271BD">
      <w:pPr>
        <w:pStyle w:val="ae"/>
        <w:numPr>
          <w:ilvl w:val="0"/>
          <w:numId w:val="13"/>
        </w:numPr>
        <w:spacing w:line="240" w:lineRule="auto"/>
        <w:rPr>
          <w:rFonts w:ascii="Arial" w:eastAsia="微軟正黑體" w:hAnsi="Arial" w:cs="Arial"/>
          <w:lang w:eastAsia="zh-TW"/>
        </w:rPr>
      </w:pPr>
      <w:r w:rsidRPr="00C17427">
        <w:rPr>
          <w:rFonts w:ascii="Arial" w:eastAsia="微軟正黑體" w:hAnsi="Arial" w:cs="Arial"/>
          <w:lang w:eastAsia="zh-TW"/>
        </w:rPr>
        <w:t>重點國家智慧機器人企業發展動態與合作評估分析報告</w:t>
      </w:r>
      <w:r w:rsidRPr="00C17427">
        <w:rPr>
          <w:rFonts w:ascii="Arial" w:eastAsia="微軟正黑體" w:hAnsi="Arial" w:cs="Arial"/>
          <w:lang w:eastAsia="zh-TW"/>
        </w:rPr>
        <w:t xml:space="preserve"> (word 15</w:t>
      </w:r>
      <w:r w:rsidRPr="00C17427">
        <w:rPr>
          <w:rFonts w:ascii="Arial" w:eastAsia="微軟正黑體" w:hAnsi="Arial" w:cs="Arial"/>
          <w:lang w:eastAsia="zh-TW"/>
        </w:rPr>
        <w:t>頁</w:t>
      </w:r>
      <w:r w:rsidRPr="00C17427">
        <w:rPr>
          <w:rFonts w:ascii="Arial" w:eastAsia="微軟正黑體" w:hAnsi="Arial" w:cs="Arial"/>
          <w:lang w:eastAsia="zh-TW"/>
        </w:rPr>
        <w:t>)</w:t>
      </w:r>
    </w:p>
    <w:p w14:paraId="2FFEA665" w14:textId="0E9FE802" w:rsidR="00E15311" w:rsidRDefault="00244A9B" w:rsidP="00A271BD">
      <w:pPr>
        <w:pStyle w:val="ae"/>
        <w:numPr>
          <w:ilvl w:val="0"/>
          <w:numId w:val="13"/>
        </w:numPr>
        <w:spacing w:line="240" w:lineRule="auto"/>
        <w:rPr>
          <w:rFonts w:ascii="Arial" w:eastAsia="微軟正黑體" w:hAnsi="Arial" w:cs="Arial"/>
          <w:lang w:eastAsia="zh-TW"/>
        </w:rPr>
      </w:pPr>
      <w:r w:rsidRPr="00244A9B">
        <w:rPr>
          <w:rFonts w:ascii="Arial" w:eastAsia="微軟正黑體" w:hAnsi="Arial" w:cs="Arial" w:hint="eastAsia"/>
          <w:lang w:eastAsia="zh-TW"/>
        </w:rPr>
        <w:t>重點國家</w:t>
      </w:r>
      <w:r w:rsidR="00BA53E4">
        <w:rPr>
          <w:rFonts w:ascii="Arial" w:eastAsia="微軟正黑體" w:hAnsi="Arial" w:cs="Arial" w:hint="eastAsia"/>
          <w:lang w:eastAsia="zh-TW"/>
        </w:rPr>
        <w:t>智慧</w:t>
      </w:r>
      <w:r w:rsidRPr="00244A9B">
        <w:rPr>
          <w:rFonts w:ascii="Arial" w:eastAsia="微軟正黑體" w:hAnsi="Arial" w:cs="Arial" w:hint="eastAsia"/>
          <w:lang w:eastAsia="zh-TW"/>
        </w:rPr>
        <w:t>機器人產業政策演進與指標性研發投入規劃彙整資料</w:t>
      </w:r>
      <w:r w:rsidR="00260177">
        <w:rPr>
          <w:rFonts w:ascii="Arial" w:eastAsia="微軟正黑體" w:hAnsi="Arial" w:cs="Arial" w:hint="eastAsia"/>
          <w:lang w:eastAsia="zh-TW"/>
        </w:rPr>
        <w:t>清單</w:t>
      </w:r>
      <w:r w:rsidR="00260177">
        <w:rPr>
          <w:rFonts w:ascii="Arial" w:eastAsia="微軟正黑體" w:hAnsi="Arial" w:cs="Arial" w:hint="eastAsia"/>
          <w:lang w:eastAsia="zh-TW"/>
        </w:rPr>
        <w:t xml:space="preserve"> (word 2</w:t>
      </w:r>
      <w:r w:rsidR="00260177">
        <w:rPr>
          <w:rFonts w:ascii="Arial" w:eastAsia="微軟正黑體" w:hAnsi="Arial" w:cs="Arial" w:hint="eastAsia"/>
          <w:lang w:eastAsia="zh-TW"/>
        </w:rPr>
        <w:t>頁</w:t>
      </w:r>
      <w:r w:rsidR="00260177">
        <w:rPr>
          <w:rFonts w:ascii="Arial" w:eastAsia="微軟正黑體" w:hAnsi="Arial" w:cs="Arial" w:hint="eastAsia"/>
          <w:lang w:eastAsia="zh-TW"/>
        </w:rPr>
        <w:t>)</w:t>
      </w:r>
    </w:p>
    <w:p w14:paraId="167A80D5" w14:textId="7CC55517" w:rsidR="009E3FAE" w:rsidRPr="00972BF4" w:rsidRDefault="009E3FAE" w:rsidP="009E3FAE">
      <w:pPr>
        <w:pStyle w:val="21"/>
        <w:spacing w:line="240" w:lineRule="auto"/>
        <w:rPr>
          <w:rFonts w:ascii="Arial" w:eastAsia="微軟正黑體" w:hAnsi="Arial" w:cs="Arial"/>
          <w:lang w:eastAsia="zh-TW"/>
        </w:rPr>
      </w:pPr>
      <w:r>
        <w:rPr>
          <w:rFonts w:ascii="Arial" w:eastAsia="微軟正黑體" w:hAnsi="Arial" w:cs="Arial" w:hint="eastAsia"/>
          <w:lang w:eastAsia="zh-TW"/>
        </w:rPr>
        <w:t>工作時程</w:t>
      </w:r>
    </w:p>
    <w:p w14:paraId="01337CD0" w14:textId="0CE62280" w:rsidR="009E3FAE" w:rsidRDefault="009E3FAE" w:rsidP="006C0AB2">
      <w:pPr>
        <w:pStyle w:val="ae"/>
        <w:spacing w:line="240" w:lineRule="auto"/>
        <w:ind w:left="357"/>
        <w:rPr>
          <w:rFonts w:ascii="Arial" w:eastAsia="微軟正黑體" w:hAnsi="Arial" w:cs="Arial" w:hint="eastAsia"/>
          <w:lang w:eastAsia="zh-TW"/>
        </w:rPr>
      </w:pPr>
    </w:p>
    <w:p w14:paraId="1EE0F480" w14:textId="7D91452A" w:rsidR="00647BA5" w:rsidRDefault="00647BA5" w:rsidP="003E6A7F">
      <w:pPr>
        <w:pStyle w:val="ae"/>
        <w:numPr>
          <w:ilvl w:val="0"/>
          <w:numId w:val="15"/>
        </w:numPr>
        <w:spacing w:line="240" w:lineRule="auto"/>
        <w:ind w:left="357" w:hanging="357"/>
        <w:jc w:val="both"/>
        <w:rPr>
          <w:rFonts w:ascii="Arial" w:eastAsia="微軟正黑體" w:hAnsi="Arial" w:cs="Arial"/>
          <w:lang w:eastAsia="zh-TW"/>
        </w:rPr>
      </w:pPr>
      <w:r>
        <w:rPr>
          <w:rFonts w:ascii="Arial" w:eastAsia="微軟正黑體" w:hAnsi="Arial" w:cs="Arial" w:hint="eastAsia"/>
          <w:lang w:eastAsia="zh-TW"/>
        </w:rPr>
        <w:t>期中報告交付時間：</w:t>
      </w:r>
      <w:r w:rsidRPr="00972BF4">
        <w:rPr>
          <w:rFonts w:ascii="Arial" w:eastAsia="微軟正黑體" w:hAnsi="Arial" w:cs="Arial"/>
          <w:lang w:eastAsia="zh-TW"/>
        </w:rPr>
        <w:t>11</w:t>
      </w:r>
      <w:r>
        <w:rPr>
          <w:rFonts w:ascii="Arial" w:eastAsia="微軟正黑體" w:hAnsi="Arial" w:cs="Arial" w:hint="eastAsia"/>
          <w:lang w:eastAsia="zh-TW"/>
        </w:rPr>
        <w:t>5</w:t>
      </w:r>
      <w:r w:rsidRPr="00972BF4">
        <w:rPr>
          <w:rFonts w:ascii="Arial" w:eastAsia="微軟正黑體" w:hAnsi="Arial" w:cs="Arial"/>
          <w:lang w:eastAsia="zh-TW"/>
        </w:rPr>
        <w:t>年</w:t>
      </w:r>
      <w:r>
        <w:rPr>
          <w:rFonts w:ascii="Arial" w:eastAsia="微軟正黑體" w:hAnsi="Arial" w:cs="Arial" w:hint="eastAsia"/>
          <w:lang w:eastAsia="zh-TW"/>
        </w:rPr>
        <w:t>7</w:t>
      </w:r>
      <w:r w:rsidRPr="00972BF4">
        <w:rPr>
          <w:rFonts w:ascii="Arial" w:eastAsia="微軟正黑體" w:hAnsi="Arial" w:cs="Arial"/>
          <w:lang w:eastAsia="zh-TW"/>
        </w:rPr>
        <w:t>月</w:t>
      </w:r>
      <w:r>
        <w:rPr>
          <w:rFonts w:ascii="Arial" w:eastAsia="微軟正黑體" w:hAnsi="Arial" w:cs="Arial" w:hint="eastAsia"/>
          <w:lang w:eastAsia="zh-TW"/>
        </w:rPr>
        <w:t>15</w:t>
      </w:r>
      <w:r w:rsidRPr="00972BF4">
        <w:rPr>
          <w:rFonts w:ascii="Arial" w:eastAsia="微軟正黑體" w:hAnsi="Arial" w:cs="Arial"/>
          <w:lang w:eastAsia="zh-TW"/>
        </w:rPr>
        <w:t>日</w:t>
      </w:r>
      <w:r>
        <w:rPr>
          <w:rFonts w:ascii="Arial" w:eastAsia="微軟正黑體" w:hAnsi="Arial" w:cs="Arial" w:hint="eastAsia"/>
          <w:lang w:eastAsia="zh-TW"/>
        </w:rPr>
        <w:t>交付</w:t>
      </w:r>
      <w:r w:rsidRPr="00244A9B">
        <w:rPr>
          <w:rFonts w:ascii="Arial" w:eastAsia="微軟正黑體" w:hAnsi="Arial" w:cs="Arial" w:hint="eastAsia"/>
          <w:lang w:eastAsia="zh-TW"/>
        </w:rPr>
        <w:t>重點國家</w:t>
      </w:r>
      <w:r>
        <w:rPr>
          <w:rFonts w:ascii="Arial" w:eastAsia="微軟正黑體" w:hAnsi="Arial" w:cs="Arial" w:hint="eastAsia"/>
          <w:lang w:eastAsia="zh-TW"/>
        </w:rPr>
        <w:t>智慧</w:t>
      </w:r>
      <w:r w:rsidRPr="00244A9B">
        <w:rPr>
          <w:rFonts w:ascii="Arial" w:eastAsia="微軟正黑體" w:hAnsi="Arial" w:cs="Arial" w:hint="eastAsia"/>
          <w:lang w:eastAsia="zh-TW"/>
        </w:rPr>
        <w:t>機器人產業政策演進與指標性研發投入規劃彙整資料</w:t>
      </w:r>
      <w:r>
        <w:rPr>
          <w:rFonts w:ascii="Arial" w:eastAsia="微軟正黑體" w:hAnsi="Arial" w:cs="Arial" w:hint="eastAsia"/>
          <w:lang w:eastAsia="zh-TW"/>
        </w:rPr>
        <w:t>清單</w:t>
      </w:r>
    </w:p>
    <w:p w14:paraId="211D62CA" w14:textId="5A3215A9" w:rsidR="00647BA5" w:rsidRPr="00647BA5" w:rsidRDefault="00647BA5" w:rsidP="003E6A7F">
      <w:pPr>
        <w:pStyle w:val="ae"/>
        <w:numPr>
          <w:ilvl w:val="0"/>
          <w:numId w:val="15"/>
        </w:numPr>
        <w:spacing w:line="240" w:lineRule="auto"/>
        <w:ind w:left="357" w:hanging="357"/>
        <w:jc w:val="both"/>
        <w:rPr>
          <w:rFonts w:ascii="Arial" w:eastAsia="微軟正黑體" w:hAnsi="Arial" w:cs="Arial"/>
          <w:lang w:eastAsia="zh-TW"/>
        </w:rPr>
      </w:pPr>
      <w:r w:rsidRPr="00647BA5">
        <w:rPr>
          <w:rFonts w:ascii="Arial" w:eastAsia="微軟正黑體" w:hAnsi="Arial" w:cs="Arial" w:hint="eastAsia"/>
          <w:lang w:eastAsia="zh-TW"/>
        </w:rPr>
        <w:t>期末報告交付時間：</w:t>
      </w:r>
      <w:r w:rsidRPr="00647BA5">
        <w:rPr>
          <w:rFonts w:ascii="Arial" w:eastAsia="微軟正黑體" w:hAnsi="Arial" w:cs="Arial"/>
          <w:lang w:eastAsia="zh-TW"/>
        </w:rPr>
        <w:t>11</w:t>
      </w:r>
      <w:r w:rsidRPr="00647BA5">
        <w:rPr>
          <w:rFonts w:ascii="Arial" w:eastAsia="微軟正黑體" w:hAnsi="Arial" w:cs="Arial" w:hint="eastAsia"/>
          <w:lang w:eastAsia="zh-TW"/>
        </w:rPr>
        <w:t>5</w:t>
      </w:r>
      <w:r w:rsidRPr="00647BA5">
        <w:rPr>
          <w:rFonts w:ascii="Arial" w:eastAsia="微軟正黑體" w:hAnsi="Arial" w:cs="Arial"/>
          <w:lang w:eastAsia="zh-TW"/>
        </w:rPr>
        <w:t>年</w:t>
      </w:r>
      <w:r w:rsidRPr="00647BA5">
        <w:rPr>
          <w:rFonts w:ascii="Arial" w:eastAsia="微軟正黑體" w:hAnsi="Arial" w:cs="Arial" w:hint="eastAsia"/>
          <w:lang w:eastAsia="zh-TW"/>
        </w:rPr>
        <w:t>10</w:t>
      </w:r>
      <w:r w:rsidRPr="00647BA5">
        <w:rPr>
          <w:rFonts w:ascii="Arial" w:eastAsia="微軟正黑體" w:hAnsi="Arial" w:cs="Arial"/>
          <w:lang w:eastAsia="zh-TW"/>
        </w:rPr>
        <w:t>月</w:t>
      </w:r>
      <w:r w:rsidRPr="00647BA5">
        <w:rPr>
          <w:rFonts w:ascii="Arial" w:eastAsia="微軟正黑體" w:hAnsi="Arial" w:cs="Arial" w:hint="eastAsia"/>
          <w:lang w:eastAsia="zh-TW"/>
        </w:rPr>
        <w:t>31</w:t>
      </w:r>
      <w:r w:rsidRPr="00647BA5">
        <w:rPr>
          <w:rFonts w:ascii="Arial" w:eastAsia="微軟正黑體" w:hAnsi="Arial" w:cs="Arial"/>
          <w:lang w:eastAsia="zh-TW"/>
        </w:rPr>
        <w:t>日</w:t>
      </w:r>
      <w:r w:rsidRPr="00647BA5">
        <w:rPr>
          <w:rFonts w:ascii="Arial" w:eastAsia="微軟正黑體" w:hAnsi="Arial" w:cs="Arial" w:hint="eastAsia"/>
          <w:lang w:eastAsia="zh-TW"/>
        </w:rPr>
        <w:t>交付全球主要經濟體智慧機器人產業投入規劃與政策標準趨勢</w:t>
      </w:r>
      <w:proofErr w:type="gramStart"/>
      <w:r w:rsidRPr="00647BA5">
        <w:rPr>
          <w:rFonts w:ascii="Arial" w:eastAsia="微軟正黑體" w:hAnsi="Arial" w:cs="Arial" w:hint="eastAsia"/>
          <w:lang w:eastAsia="zh-TW"/>
        </w:rPr>
        <w:t>研</w:t>
      </w:r>
      <w:proofErr w:type="gramEnd"/>
      <w:r w:rsidRPr="00647BA5">
        <w:rPr>
          <w:rFonts w:ascii="Arial" w:eastAsia="微軟正黑體" w:hAnsi="Arial" w:cs="Arial" w:hint="eastAsia"/>
          <w:lang w:eastAsia="zh-TW"/>
        </w:rPr>
        <w:t>析報告、重點國家智慧機器人重要產業動態與新創</w:t>
      </w:r>
      <w:proofErr w:type="gramStart"/>
      <w:r w:rsidRPr="00647BA5">
        <w:rPr>
          <w:rFonts w:ascii="Arial" w:eastAsia="微軟正黑體" w:hAnsi="Arial" w:cs="Arial" w:hint="eastAsia"/>
          <w:lang w:eastAsia="zh-TW"/>
        </w:rPr>
        <w:t>研</w:t>
      </w:r>
      <w:proofErr w:type="gramEnd"/>
      <w:r w:rsidRPr="00647BA5">
        <w:rPr>
          <w:rFonts w:ascii="Arial" w:eastAsia="微軟正黑體" w:hAnsi="Arial" w:cs="Arial" w:hint="eastAsia"/>
          <w:lang w:eastAsia="zh-TW"/>
        </w:rPr>
        <w:t>析個案報告、</w:t>
      </w:r>
      <w:r w:rsidRPr="00647BA5">
        <w:rPr>
          <w:rFonts w:ascii="Arial" w:eastAsia="微軟正黑體" w:hAnsi="Arial" w:cs="Arial"/>
          <w:lang w:eastAsia="zh-TW"/>
        </w:rPr>
        <w:t>重點國家智慧機器人企業發展動態與合作評估分析報告</w:t>
      </w:r>
    </w:p>
    <w:p w14:paraId="3C8A4E7C" w14:textId="18786A7F" w:rsidR="000816EE" w:rsidRPr="001B396C" w:rsidRDefault="000816EE" w:rsidP="00972BF4">
      <w:pPr>
        <w:spacing w:line="240" w:lineRule="auto"/>
        <w:rPr>
          <w:rFonts w:ascii="Arial" w:eastAsia="微軟正黑體" w:hAnsi="Arial" w:cs="Arial"/>
          <w:lang w:eastAsia="zh-TW"/>
        </w:rPr>
      </w:pPr>
    </w:p>
    <w:sectPr w:rsidR="000816EE" w:rsidRPr="001B396C"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2E3324" w14:textId="77777777" w:rsidR="005253B8" w:rsidRDefault="005253B8" w:rsidP="00FC1DCE">
      <w:pPr>
        <w:spacing w:after="0" w:line="240" w:lineRule="auto"/>
      </w:pPr>
      <w:r>
        <w:separator/>
      </w:r>
    </w:p>
  </w:endnote>
  <w:endnote w:type="continuationSeparator" w:id="0">
    <w:p w14:paraId="48263144" w14:textId="77777777" w:rsidR="005253B8" w:rsidRDefault="005253B8" w:rsidP="00FC1D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810762" w14:textId="77777777" w:rsidR="005253B8" w:rsidRDefault="005253B8" w:rsidP="00FC1DCE">
      <w:pPr>
        <w:spacing w:after="0" w:line="240" w:lineRule="auto"/>
      </w:pPr>
      <w:r>
        <w:separator/>
      </w:r>
    </w:p>
  </w:footnote>
  <w:footnote w:type="continuationSeparator" w:id="0">
    <w:p w14:paraId="38C7F884" w14:textId="77777777" w:rsidR="005253B8" w:rsidRDefault="005253B8" w:rsidP="00FC1D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3725096"/>
    <w:multiLevelType w:val="hybridMultilevel"/>
    <w:tmpl w:val="8C10E2A6"/>
    <w:lvl w:ilvl="0" w:tplc="0409000F">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3E92A42"/>
    <w:multiLevelType w:val="hybridMultilevel"/>
    <w:tmpl w:val="A294B40C"/>
    <w:lvl w:ilvl="0" w:tplc="61149F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A3D479A"/>
    <w:multiLevelType w:val="hybridMultilevel"/>
    <w:tmpl w:val="60AE75A4"/>
    <w:lvl w:ilvl="0" w:tplc="4656D8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F84419A"/>
    <w:multiLevelType w:val="hybridMultilevel"/>
    <w:tmpl w:val="E354B458"/>
    <w:lvl w:ilvl="0" w:tplc="9F922118">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E8D08DD"/>
    <w:multiLevelType w:val="hybridMultilevel"/>
    <w:tmpl w:val="7570BC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D37362B"/>
    <w:multiLevelType w:val="hybridMultilevel"/>
    <w:tmpl w:val="70A277D0"/>
    <w:lvl w:ilvl="0" w:tplc="9154C6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F913A49"/>
    <w:multiLevelType w:val="hybridMultilevel"/>
    <w:tmpl w:val="21869A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67E2F8B"/>
    <w:multiLevelType w:val="hybridMultilevel"/>
    <w:tmpl w:val="149882F2"/>
    <w:lvl w:ilvl="0" w:tplc="9154C6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1"/>
  </w:num>
  <w:num w:numId="11">
    <w:abstractNumId w:val="10"/>
  </w:num>
  <w:num w:numId="12">
    <w:abstractNumId w:val="16"/>
  </w:num>
  <w:num w:numId="13">
    <w:abstractNumId w:val="14"/>
  </w:num>
  <w:num w:numId="14">
    <w:abstractNumId w:val="13"/>
  </w:num>
  <w:num w:numId="15">
    <w:abstractNumId w:val="15"/>
  </w:num>
  <w:num w:numId="16">
    <w:abstractNumId w:val="12"/>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553A"/>
    <w:rsid w:val="0006063C"/>
    <w:rsid w:val="00080554"/>
    <w:rsid w:val="000816EE"/>
    <w:rsid w:val="000834CB"/>
    <w:rsid w:val="00085929"/>
    <w:rsid w:val="00097EC1"/>
    <w:rsid w:val="000A16D1"/>
    <w:rsid w:val="000C1F21"/>
    <w:rsid w:val="000C2EF3"/>
    <w:rsid w:val="000F3D5F"/>
    <w:rsid w:val="00117FED"/>
    <w:rsid w:val="00124585"/>
    <w:rsid w:val="00127CC2"/>
    <w:rsid w:val="0013543E"/>
    <w:rsid w:val="001375C4"/>
    <w:rsid w:val="0015074B"/>
    <w:rsid w:val="00152081"/>
    <w:rsid w:val="00157505"/>
    <w:rsid w:val="001675A0"/>
    <w:rsid w:val="001676CA"/>
    <w:rsid w:val="00182407"/>
    <w:rsid w:val="001B396C"/>
    <w:rsid w:val="001C7736"/>
    <w:rsid w:val="001D1738"/>
    <w:rsid w:val="001D521B"/>
    <w:rsid w:val="001E2CFF"/>
    <w:rsid w:val="0020625C"/>
    <w:rsid w:val="00207EB8"/>
    <w:rsid w:val="0022320F"/>
    <w:rsid w:val="00231833"/>
    <w:rsid w:val="00244A9B"/>
    <w:rsid w:val="002453FD"/>
    <w:rsid w:val="00253472"/>
    <w:rsid w:val="00260177"/>
    <w:rsid w:val="00281A89"/>
    <w:rsid w:val="00285A5B"/>
    <w:rsid w:val="002867F9"/>
    <w:rsid w:val="002952A3"/>
    <w:rsid w:val="0029639D"/>
    <w:rsid w:val="00296CC9"/>
    <w:rsid w:val="002C2479"/>
    <w:rsid w:val="002E00AC"/>
    <w:rsid w:val="002E5D87"/>
    <w:rsid w:val="002F05D3"/>
    <w:rsid w:val="00300B3A"/>
    <w:rsid w:val="0032081A"/>
    <w:rsid w:val="003218B4"/>
    <w:rsid w:val="00324CBA"/>
    <w:rsid w:val="0032621A"/>
    <w:rsid w:val="00326F90"/>
    <w:rsid w:val="0035078C"/>
    <w:rsid w:val="003606BE"/>
    <w:rsid w:val="003A2FD5"/>
    <w:rsid w:val="003B4B70"/>
    <w:rsid w:val="003B683C"/>
    <w:rsid w:val="003C2038"/>
    <w:rsid w:val="003C52D6"/>
    <w:rsid w:val="003E6A7F"/>
    <w:rsid w:val="003F1284"/>
    <w:rsid w:val="00406636"/>
    <w:rsid w:val="00432861"/>
    <w:rsid w:val="00441D00"/>
    <w:rsid w:val="00466506"/>
    <w:rsid w:val="004D2A7C"/>
    <w:rsid w:val="004F0D0C"/>
    <w:rsid w:val="004F7DCF"/>
    <w:rsid w:val="0050354B"/>
    <w:rsid w:val="005209C8"/>
    <w:rsid w:val="005253B8"/>
    <w:rsid w:val="00554878"/>
    <w:rsid w:val="005607D8"/>
    <w:rsid w:val="00560E22"/>
    <w:rsid w:val="0059180E"/>
    <w:rsid w:val="005973C9"/>
    <w:rsid w:val="005C2CEC"/>
    <w:rsid w:val="005D291A"/>
    <w:rsid w:val="0062718D"/>
    <w:rsid w:val="00631367"/>
    <w:rsid w:val="00647BA5"/>
    <w:rsid w:val="00661353"/>
    <w:rsid w:val="00677700"/>
    <w:rsid w:val="00696C0B"/>
    <w:rsid w:val="006A6118"/>
    <w:rsid w:val="006A740F"/>
    <w:rsid w:val="006B3CEF"/>
    <w:rsid w:val="006B778E"/>
    <w:rsid w:val="006C0AB2"/>
    <w:rsid w:val="006F2994"/>
    <w:rsid w:val="00713DF1"/>
    <w:rsid w:val="007157C4"/>
    <w:rsid w:val="00720E3C"/>
    <w:rsid w:val="00747D90"/>
    <w:rsid w:val="00790EE7"/>
    <w:rsid w:val="007A2670"/>
    <w:rsid w:val="007A5389"/>
    <w:rsid w:val="007A6AD1"/>
    <w:rsid w:val="007B0517"/>
    <w:rsid w:val="007B2875"/>
    <w:rsid w:val="007B534E"/>
    <w:rsid w:val="007F39C4"/>
    <w:rsid w:val="00801ADE"/>
    <w:rsid w:val="0081111D"/>
    <w:rsid w:val="00811481"/>
    <w:rsid w:val="0083388A"/>
    <w:rsid w:val="00852D40"/>
    <w:rsid w:val="00852D9B"/>
    <w:rsid w:val="0086289A"/>
    <w:rsid w:val="008856A5"/>
    <w:rsid w:val="008B1AE3"/>
    <w:rsid w:val="008C30A4"/>
    <w:rsid w:val="008D68BF"/>
    <w:rsid w:val="008E296D"/>
    <w:rsid w:val="008F5E85"/>
    <w:rsid w:val="009128DB"/>
    <w:rsid w:val="00917BD6"/>
    <w:rsid w:val="009272A5"/>
    <w:rsid w:val="009306CC"/>
    <w:rsid w:val="00933949"/>
    <w:rsid w:val="0094756B"/>
    <w:rsid w:val="00950F26"/>
    <w:rsid w:val="00972BF4"/>
    <w:rsid w:val="00986736"/>
    <w:rsid w:val="009A0C48"/>
    <w:rsid w:val="009C2CEF"/>
    <w:rsid w:val="009E3FAE"/>
    <w:rsid w:val="009E7D4A"/>
    <w:rsid w:val="009E7DB5"/>
    <w:rsid w:val="009F3B61"/>
    <w:rsid w:val="009F5718"/>
    <w:rsid w:val="009F6D86"/>
    <w:rsid w:val="009F78F0"/>
    <w:rsid w:val="00A0627E"/>
    <w:rsid w:val="00A1744D"/>
    <w:rsid w:val="00A248FA"/>
    <w:rsid w:val="00A271BD"/>
    <w:rsid w:val="00A355D3"/>
    <w:rsid w:val="00A7059A"/>
    <w:rsid w:val="00A91F07"/>
    <w:rsid w:val="00AA1D8D"/>
    <w:rsid w:val="00AC0EFA"/>
    <w:rsid w:val="00AE4C9A"/>
    <w:rsid w:val="00B011BC"/>
    <w:rsid w:val="00B038F6"/>
    <w:rsid w:val="00B267D7"/>
    <w:rsid w:val="00B44B6B"/>
    <w:rsid w:val="00B47730"/>
    <w:rsid w:val="00B56E25"/>
    <w:rsid w:val="00B7691C"/>
    <w:rsid w:val="00BA50E1"/>
    <w:rsid w:val="00BA53E4"/>
    <w:rsid w:val="00BD7CBC"/>
    <w:rsid w:val="00BE03BA"/>
    <w:rsid w:val="00BF3B02"/>
    <w:rsid w:val="00BF71D6"/>
    <w:rsid w:val="00C17427"/>
    <w:rsid w:val="00C82CE8"/>
    <w:rsid w:val="00C86917"/>
    <w:rsid w:val="00CA1E9A"/>
    <w:rsid w:val="00CA26C0"/>
    <w:rsid w:val="00CA4B57"/>
    <w:rsid w:val="00CB0664"/>
    <w:rsid w:val="00CB1F26"/>
    <w:rsid w:val="00CD5C5C"/>
    <w:rsid w:val="00CE04C1"/>
    <w:rsid w:val="00CE0BDA"/>
    <w:rsid w:val="00CE44F1"/>
    <w:rsid w:val="00D02A21"/>
    <w:rsid w:val="00D128A2"/>
    <w:rsid w:val="00D22DFB"/>
    <w:rsid w:val="00D271F8"/>
    <w:rsid w:val="00D52107"/>
    <w:rsid w:val="00D55CB9"/>
    <w:rsid w:val="00D86687"/>
    <w:rsid w:val="00D871CB"/>
    <w:rsid w:val="00D96DD8"/>
    <w:rsid w:val="00D97E13"/>
    <w:rsid w:val="00DA4AC9"/>
    <w:rsid w:val="00DC6905"/>
    <w:rsid w:val="00DD6161"/>
    <w:rsid w:val="00DF742D"/>
    <w:rsid w:val="00E025D7"/>
    <w:rsid w:val="00E15311"/>
    <w:rsid w:val="00E202B2"/>
    <w:rsid w:val="00E207B9"/>
    <w:rsid w:val="00E327D2"/>
    <w:rsid w:val="00E41FEE"/>
    <w:rsid w:val="00E7189F"/>
    <w:rsid w:val="00E72920"/>
    <w:rsid w:val="00E82B04"/>
    <w:rsid w:val="00E82BCF"/>
    <w:rsid w:val="00EA0E43"/>
    <w:rsid w:val="00EA1A70"/>
    <w:rsid w:val="00EA643A"/>
    <w:rsid w:val="00EB14A3"/>
    <w:rsid w:val="00EB7F04"/>
    <w:rsid w:val="00EC2CB3"/>
    <w:rsid w:val="00ED4A98"/>
    <w:rsid w:val="00EF2CFE"/>
    <w:rsid w:val="00EF69F4"/>
    <w:rsid w:val="00F024A8"/>
    <w:rsid w:val="00F25BC2"/>
    <w:rsid w:val="00F3667E"/>
    <w:rsid w:val="00F60B32"/>
    <w:rsid w:val="00FB1F56"/>
    <w:rsid w:val="00FC1DCE"/>
    <w:rsid w:val="00FC5F0E"/>
    <w:rsid w:val="00FC693F"/>
    <w:rsid w:val="00FC6FB1"/>
    <w:rsid w:val="00FD60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50436AE"/>
  <w14:defaultImageDpi w14:val="300"/>
  <w15:docId w15:val="{A039273E-764B-4748-A80C-5C6AEB57E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頁首 字元"/>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頁尾 字元"/>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標題 1 字元"/>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標題 2 字元"/>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標題 3 字元"/>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標題 字元"/>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副標題 字元"/>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本文 字元"/>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本文 2 字元"/>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本文 3 字元"/>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巨集文字 字元"/>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引文 字元"/>
    <w:basedOn w:val="a2"/>
    <w:link w:val="af5"/>
    <w:uiPriority w:val="29"/>
    <w:rsid w:val="00FC693F"/>
    <w:rPr>
      <w:i/>
      <w:iCs/>
      <w:color w:val="000000" w:themeColor="text1"/>
    </w:rPr>
  </w:style>
  <w:style w:type="character" w:customStyle="1" w:styleId="40">
    <w:name w:val="標題 4 字元"/>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標題 5 字元"/>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標題 6 字元"/>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標題 7 字元"/>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標題 8 字元"/>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標題 9 字元"/>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afa">
    <w:name w:val="Intense Quote"/>
    <w:basedOn w:val="a1"/>
    <w:next w:val="a1"/>
    <w:link w:val="afb"/>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b">
    <w:name w:val="鮮明引文 字元"/>
    <w:basedOn w:val="a2"/>
    <w:link w:val="afa"/>
    <w:uiPriority w:val="30"/>
    <w:rsid w:val="00FC693F"/>
    <w:rPr>
      <w:b/>
      <w:bCs/>
      <w:i/>
      <w:iCs/>
      <w:color w:val="4F81BD" w:themeColor="accent1"/>
    </w:rPr>
  </w:style>
  <w:style w:type="character" w:styleId="afc">
    <w:name w:val="Subtle Emphasis"/>
    <w:basedOn w:val="a2"/>
    <w:uiPriority w:val="19"/>
    <w:qFormat/>
    <w:rsid w:val="00FC693F"/>
    <w:rPr>
      <w:i/>
      <w:iCs/>
      <w:color w:val="808080" w:themeColor="text1" w:themeTint="7F"/>
    </w:rPr>
  </w:style>
  <w:style w:type="character" w:styleId="afd">
    <w:name w:val="Intense Emphasis"/>
    <w:basedOn w:val="a2"/>
    <w:uiPriority w:val="21"/>
    <w:qFormat/>
    <w:rsid w:val="00FC693F"/>
    <w:rPr>
      <w:b/>
      <w:bCs/>
      <w:i/>
      <w:iCs/>
      <w:color w:val="4F81BD" w:themeColor="accent1"/>
    </w:rPr>
  </w:style>
  <w:style w:type="character" w:styleId="afe">
    <w:name w:val="Subtle Reference"/>
    <w:basedOn w:val="a2"/>
    <w:uiPriority w:val="31"/>
    <w:qFormat/>
    <w:rsid w:val="00FC693F"/>
    <w:rPr>
      <w:smallCaps/>
      <w:color w:val="C0504D" w:themeColor="accent2"/>
      <w:u w:val="single"/>
    </w:rPr>
  </w:style>
  <w:style w:type="character" w:styleId="aff">
    <w:name w:val="Intense Reference"/>
    <w:basedOn w:val="a2"/>
    <w:uiPriority w:val="32"/>
    <w:qFormat/>
    <w:rsid w:val="00FC693F"/>
    <w:rPr>
      <w:b/>
      <w:bCs/>
      <w:smallCaps/>
      <w:color w:val="C0504D" w:themeColor="accent2"/>
      <w:spacing w:val="5"/>
      <w:u w:val="single"/>
    </w:rPr>
  </w:style>
  <w:style w:type="character" w:styleId="aff0">
    <w:name w:val="Book Title"/>
    <w:basedOn w:val="a2"/>
    <w:uiPriority w:val="33"/>
    <w:qFormat/>
    <w:rsid w:val="00FC693F"/>
    <w:rPr>
      <w:b/>
      <w:bCs/>
      <w:smallCaps/>
      <w:spacing w:val="5"/>
    </w:rPr>
  </w:style>
  <w:style w:type="paragraph" w:styleId="aff1">
    <w:name w:val="TOC Heading"/>
    <w:basedOn w:val="1"/>
    <w:next w:val="a1"/>
    <w:uiPriority w:val="39"/>
    <w:semiHidden/>
    <w:unhideWhenUsed/>
    <w:qFormat/>
    <w:rsid w:val="00FC693F"/>
    <w:pPr>
      <w:outlineLvl w:val="9"/>
    </w:pPr>
  </w:style>
  <w:style w:type="table" w:styleId="aff2">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3">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4">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5">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7">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8">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9">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6">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7">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8">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9">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227119">
      <w:bodyDiv w:val="1"/>
      <w:marLeft w:val="0"/>
      <w:marRight w:val="0"/>
      <w:marTop w:val="0"/>
      <w:marBottom w:val="0"/>
      <w:divBdr>
        <w:top w:val="none" w:sz="0" w:space="0" w:color="auto"/>
        <w:left w:val="none" w:sz="0" w:space="0" w:color="auto"/>
        <w:bottom w:val="none" w:sz="0" w:space="0" w:color="auto"/>
        <w:right w:val="none" w:sz="0" w:space="0" w:color="auto"/>
      </w:divBdr>
    </w:div>
    <w:div w:id="181864139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89D5A4-1FE5-43C1-BFF1-F08E8FED8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89</Words>
  <Characters>513</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吳嘉紋</cp:lastModifiedBy>
  <cp:revision>2</cp:revision>
  <dcterms:created xsi:type="dcterms:W3CDTF">2026-05-28T06:23:00Z</dcterms:created>
  <dcterms:modified xsi:type="dcterms:W3CDTF">2026-05-28T06:23:00Z</dcterms:modified>
  <cp:category/>
</cp:coreProperties>
</file>