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1E39" w14:textId="15D3D3BF" w:rsidR="009C77CB" w:rsidRDefault="00BB10E1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 w:rsidRPr="00BB10E1">
        <w:rPr>
          <w:rFonts w:ascii="Times New Roman" w:hAnsi="Times New Roman"/>
          <w:b/>
          <w:sz w:val="28"/>
          <w:u w:val="single"/>
        </w:rPr>
        <w:t>產業技術交流與商機媒合</w:t>
      </w:r>
      <w:r w:rsidR="008C1425" w:rsidRPr="000F2D2A">
        <w:rPr>
          <w:rFonts w:ascii="Times New Roman" w:hAnsi="Times New Roman"/>
          <w:b/>
          <w:sz w:val="28"/>
          <w:u w:val="single"/>
        </w:rPr>
        <w:t>採購書</w:t>
      </w:r>
    </w:p>
    <w:p w14:paraId="7A6F0AB8" w14:textId="272DE25B" w:rsidR="003538A8" w:rsidRPr="003538A8" w:rsidRDefault="003538A8" w:rsidP="002D1835">
      <w:pPr>
        <w:spacing w:line="300" w:lineRule="auto"/>
        <w:jc w:val="center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 w:hint="eastAsia"/>
          <w:b/>
          <w:sz w:val="28"/>
          <w:u w:val="single"/>
        </w:rPr>
        <w:t>案號：</w:t>
      </w:r>
      <w:r>
        <w:rPr>
          <w:rFonts w:ascii="Times New Roman" w:hAnsi="Times New Roman" w:hint="eastAsia"/>
          <w:b/>
          <w:sz w:val="28"/>
          <w:u w:val="single"/>
        </w:rPr>
        <w:t>A</w:t>
      </w:r>
      <w:r>
        <w:rPr>
          <w:rFonts w:ascii="Times New Roman" w:hAnsi="Times New Roman"/>
          <w:b/>
          <w:sz w:val="28"/>
          <w:u w:val="single"/>
        </w:rPr>
        <w:t>582000521</w:t>
      </w:r>
    </w:p>
    <w:p w14:paraId="53715F38" w14:textId="0FA70BF0" w:rsidR="002D1835" w:rsidRPr="002D1835" w:rsidRDefault="00A02C62" w:rsidP="002D183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專案名稱</w:t>
      </w:r>
      <w:r w:rsidR="0044528C" w:rsidRPr="000F2D2A">
        <w:rPr>
          <w:rFonts w:ascii="Times New Roman" w:hAnsi="Times New Roman" w:cs="Times New Roman"/>
          <w:b/>
        </w:rPr>
        <w:t>：</w:t>
      </w:r>
      <w:r w:rsidR="00BB10E1" w:rsidRPr="00827A24">
        <w:rPr>
          <w:rFonts w:ascii="Arial" w:hAnsi="Arial" w:cs="Arial"/>
          <w:color w:val="000000"/>
        </w:rPr>
        <w:t>產業技術交流與商機媒合</w:t>
      </w:r>
    </w:p>
    <w:p w14:paraId="6EEDCB7F" w14:textId="79024582" w:rsidR="00A02C62" w:rsidRPr="000F2D2A" w:rsidRDefault="001407AB" w:rsidP="0044528C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專案</w:t>
      </w:r>
      <w:r w:rsidR="00A02C62" w:rsidRPr="000F2D2A">
        <w:rPr>
          <w:rFonts w:ascii="Times New Roman" w:hAnsi="Times New Roman" w:cs="Times New Roman"/>
          <w:b/>
        </w:rPr>
        <w:t>期間</w:t>
      </w:r>
      <w:r w:rsidR="0044528C" w:rsidRPr="000F2D2A">
        <w:rPr>
          <w:rFonts w:ascii="Times New Roman" w:hAnsi="Times New Roman" w:cs="Times New Roman"/>
          <w:b/>
        </w:rPr>
        <w:t>：</w:t>
      </w:r>
      <w:r w:rsidR="00272839">
        <w:t>自決標日起</w:t>
      </w:r>
      <w:r w:rsidR="00272839">
        <w:t>-</w:t>
      </w:r>
      <w:r w:rsidR="00B5605E">
        <w:t>-202</w:t>
      </w:r>
      <w:r w:rsidR="00255BAE">
        <w:rPr>
          <w:rFonts w:hint="eastAsia"/>
        </w:rPr>
        <w:t>6</w:t>
      </w:r>
      <w:r w:rsidR="00B5605E">
        <w:t>/</w:t>
      </w:r>
      <w:r w:rsidR="00B5605E">
        <w:rPr>
          <w:rFonts w:hint="eastAsia"/>
        </w:rPr>
        <w:t>12/</w:t>
      </w:r>
      <w:r w:rsidR="008643F0">
        <w:rPr>
          <w:rFonts w:hint="eastAsia"/>
        </w:rPr>
        <w:t>1</w:t>
      </w:r>
      <w:r w:rsidR="00255BAE">
        <w:rPr>
          <w:rFonts w:hint="eastAsia"/>
        </w:rPr>
        <w:t>5</w:t>
      </w:r>
    </w:p>
    <w:p w14:paraId="3CC91D6B" w14:textId="5DB85FD1" w:rsidR="00240084" w:rsidRPr="000F2D2A" w:rsidRDefault="008F3EDE" w:rsidP="005253A5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0F2D2A">
        <w:rPr>
          <w:rFonts w:ascii="Times New Roman" w:hAnsi="Times New Roman" w:cs="Times New Roman"/>
          <w:b/>
        </w:rPr>
        <w:t>採購</w:t>
      </w:r>
      <w:r w:rsidR="00A02C62" w:rsidRPr="000F2D2A">
        <w:rPr>
          <w:rFonts w:ascii="Times New Roman" w:hAnsi="Times New Roman" w:cs="Times New Roman"/>
          <w:b/>
        </w:rPr>
        <w:t>背景說明</w:t>
      </w:r>
    </w:p>
    <w:p w14:paraId="29B902FA" w14:textId="0829737E" w:rsidR="00A8248F" w:rsidRPr="00CB16C3" w:rsidRDefault="005A1794" w:rsidP="00CB16C3">
      <w:pPr>
        <w:pStyle w:val="a3"/>
        <w:spacing w:line="300" w:lineRule="auto"/>
        <w:ind w:leftChars="0" w:left="960"/>
        <w:rPr>
          <w:color w:val="000000" w:themeColor="text1"/>
        </w:rPr>
      </w:pPr>
      <w:r w:rsidRPr="00820D7A">
        <w:rPr>
          <w:rFonts w:ascii="Times New Roman" w:hAnsi="Times New Roman" w:cs="Times New Roman"/>
          <w:color w:val="000000" w:themeColor="text1"/>
        </w:rPr>
        <w:t>本</w:t>
      </w:r>
      <w:r w:rsidRPr="00820D7A">
        <w:rPr>
          <w:rFonts w:ascii="Times New Roman" w:hAnsi="Times New Roman" w:cs="Times New Roman" w:hint="eastAsia"/>
          <w:color w:val="000000" w:themeColor="text1"/>
        </w:rPr>
        <w:t>工作項係配合產發署「</w:t>
      </w:r>
      <w:r w:rsidR="008643F0" w:rsidRPr="008643F0">
        <w:rPr>
          <w:rFonts w:hint="eastAsia"/>
        </w:rPr>
        <w:t>商用車產業升級與供應鏈韌性強化計畫</w:t>
      </w:r>
      <w:r w:rsidRPr="00820D7A">
        <w:rPr>
          <w:rFonts w:ascii="Times New Roman" w:hAnsi="Times New Roman" w:cs="Times New Roman" w:hint="eastAsia"/>
          <w:color w:val="000000" w:themeColor="text1"/>
        </w:rPr>
        <w:t>」</w:t>
      </w:r>
      <w:r w:rsidR="00306BE8" w:rsidRPr="00820D7A">
        <w:rPr>
          <w:rFonts w:hint="eastAsia"/>
          <w:color w:val="000000" w:themeColor="text1"/>
        </w:rPr>
        <w:t>，</w:t>
      </w:r>
      <w:r w:rsidR="00CB16C3" w:rsidRPr="00CB16C3">
        <w:rPr>
          <w:rFonts w:hint="eastAsia"/>
        </w:rPr>
        <w:t>為呼應政策所揭示之提升產業競爭力與強化供應鏈韌性之方向，將以產業需求為導向，透過需求盤點、技術發展研析及產業鏈鏈結等方式，協助國內業者強化商用車整車開發與關鍵系統技術能力</w:t>
      </w:r>
      <w:r w:rsidR="00A8248F" w:rsidRPr="00CB16C3">
        <w:rPr>
          <w:rFonts w:hint="eastAsia"/>
          <w:color w:val="000000" w:themeColor="text1"/>
        </w:rPr>
        <w:t>。</w:t>
      </w:r>
    </w:p>
    <w:p w14:paraId="38DCA776" w14:textId="77777777" w:rsidR="008F3EDE" w:rsidRPr="000F2D2A" w:rsidRDefault="008F3EDE" w:rsidP="00B73F11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0F2D2A">
        <w:rPr>
          <w:rFonts w:ascii="Times New Roman" w:hAnsi="Times New Roman" w:cs="Times New Roman"/>
          <w:b/>
        </w:rPr>
        <w:t>採購內容說明</w:t>
      </w:r>
    </w:p>
    <w:p w14:paraId="0AC3FA54" w14:textId="77777777" w:rsidR="00BB10E1" w:rsidRDefault="00BB10E1" w:rsidP="00BB10E1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辦理</w:t>
      </w:r>
      <w:r>
        <w:rPr>
          <w:rFonts w:hint="eastAsia"/>
        </w:rPr>
        <w:t>4</w:t>
      </w:r>
      <w:r>
        <w:rPr>
          <w:rFonts w:hint="eastAsia"/>
        </w:rPr>
        <w:t>場次</w:t>
      </w:r>
      <w:r>
        <w:rPr>
          <w:rFonts w:hint="eastAsia"/>
        </w:rPr>
        <w:t>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以上車輛產業供應鏈交流媒合會，針對供應鏈韌性與技術升級等議題進行交流，並完成會議紀錄。</w:t>
      </w:r>
    </w:p>
    <w:p w14:paraId="1B672EBA" w14:textId="77777777" w:rsidR="00BB10E1" w:rsidRDefault="00BB10E1" w:rsidP="00BB10E1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媒合對象以車輛供應鏈領域上下游指標廠商為原則，包含技術合作或市場拓展。</w:t>
      </w:r>
    </w:p>
    <w:p w14:paraId="6078509D" w14:textId="77777777" w:rsidR="00BB10E1" w:rsidRDefault="00BB10E1" w:rsidP="00BB10E1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彙整媒合會資訊完成「會議成果報告」</w:t>
      </w:r>
      <w:r>
        <w:rPr>
          <w:rFonts w:hint="eastAsia"/>
        </w:rPr>
        <w:t>1</w:t>
      </w:r>
      <w:r>
        <w:rPr>
          <w:rFonts w:hint="eastAsia"/>
        </w:rPr>
        <w:t>份。</w:t>
      </w:r>
    </w:p>
    <w:p w14:paraId="00565D90" w14:textId="555F2FFA" w:rsidR="00BB10E1" w:rsidRDefault="00BB10E1" w:rsidP="00BB10E1">
      <w:pPr>
        <w:pStyle w:val="a3"/>
        <w:numPr>
          <w:ilvl w:val="0"/>
          <w:numId w:val="35"/>
        </w:numPr>
        <w:ind w:leftChars="0"/>
      </w:pPr>
      <w:r>
        <w:rPr>
          <w:rFonts w:hint="eastAsia"/>
        </w:rPr>
        <w:t>承接單位以非以營利為主要目地的學校或車輛領域公協會優先。</w:t>
      </w:r>
    </w:p>
    <w:p w14:paraId="17C3A579" w14:textId="77777777" w:rsidR="00CB16C3" w:rsidRPr="00AB5ABF" w:rsidRDefault="005A6385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  <w:b/>
        </w:rPr>
      </w:pPr>
      <w:r w:rsidRPr="00AB5ABF">
        <w:rPr>
          <w:rFonts w:ascii="Times New Roman" w:hAnsi="Times New Roman" w:cs="Times New Roman"/>
          <w:b/>
        </w:rPr>
        <w:t>成果交付</w:t>
      </w:r>
    </w:p>
    <w:p w14:paraId="345AE4A4" w14:textId="3394BB77" w:rsidR="00CB16C3" w:rsidRPr="00AB5ABF" w:rsidRDefault="00CB16C3" w:rsidP="00BB10E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AB5ABF">
        <w:rPr>
          <w:rFonts w:hint="eastAsia"/>
        </w:rPr>
        <w:t>第一期驗收方式，</w:t>
      </w:r>
      <w:r w:rsidR="00AB5ABF" w:rsidRPr="00AB5ABF">
        <w:rPr>
          <w:rFonts w:hint="eastAsia"/>
        </w:rPr>
        <w:t>7/31</w:t>
      </w:r>
      <w:r w:rsidR="00AB5ABF" w:rsidRPr="00AB5ABF">
        <w:rPr>
          <w:rFonts w:hint="eastAsia"/>
        </w:rPr>
        <w:t>前辦理</w:t>
      </w:r>
      <w:r w:rsidR="00AB5ABF" w:rsidRPr="00AB5ABF">
        <w:rPr>
          <w:rFonts w:hint="eastAsia"/>
        </w:rPr>
        <w:t>1</w:t>
      </w:r>
      <w:r w:rsidR="00AB5ABF" w:rsidRPr="00AB5ABF">
        <w:rPr>
          <w:rFonts w:hint="eastAsia"/>
        </w:rPr>
        <w:t>場次</w:t>
      </w:r>
      <w:r w:rsidR="00AB5ABF" w:rsidRPr="00AB5ABF">
        <w:rPr>
          <w:rFonts w:hint="eastAsia"/>
        </w:rPr>
        <w:t>(</w:t>
      </w:r>
      <w:r w:rsidR="00AB5ABF" w:rsidRPr="00AB5ABF">
        <w:rPr>
          <w:rFonts w:hint="eastAsia"/>
        </w:rPr>
        <w:t>含</w:t>
      </w:r>
      <w:r w:rsidR="00AB5ABF" w:rsidRPr="00AB5ABF">
        <w:rPr>
          <w:rFonts w:hint="eastAsia"/>
        </w:rPr>
        <w:t>)</w:t>
      </w:r>
      <w:r w:rsidR="00AB5ABF" w:rsidRPr="00AB5ABF">
        <w:rPr>
          <w:rFonts w:hint="eastAsia"/>
        </w:rPr>
        <w:t>以上車輛產業供應鏈交流媒合會</w:t>
      </w:r>
      <w:r w:rsidRPr="00AB5ABF">
        <w:rPr>
          <w:rFonts w:hint="eastAsia"/>
        </w:rPr>
        <w:t>，提供</w:t>
      </w:r>
      <w:r w:rsidR="00AB5ABF" w:rsidRPr="00AB5ABF">
        <w:rPr>
          <w:rFonts w:hint="eastAsia"/>
        </w:rPr>
        <w:t>會議紀錄</w:t>
      </w:r>
      <w:r w:rsidR="00F45FDF" w:rsidRPr="00AB5ABF">
        <w:rPr>
          <w:rFonts w:hint="eastAsia"/>
        </w:rPr>
        <w:t>1</w:t>
      </w:r>
      <w:r w:rsidR="00F45FDF" w:rsidRPr="00AB5ABF">
        <w:rPr>
          <w:rFonts w:hint="eastAsia"/>
        </w:rPr>
        <w:t>份。</w:t>
      </w:r>
    </w:p>
    <w:p w14:paraId="5265AD16" w14:textId="10CD8C2D" w:rsidR="00CB16C3" w:rsidRPr="00AB5ABF" w:rsidRDefault="00CB16C3" w:rsidP="00BB10E1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</w:rPr>
      </w:pPr>
      <w:r w:rsidRPr="00AB5ABF">
        <w:rPr>
          <w:rFonts w:hint="eastAsia"/>
        </w:rPr>
        <w:t>第二期驗收方式，</w:t>
      </w:r>
      <w:r w:rsidR="00AB5ABF" w:rsidRPr="00AB5ABF">
        <w:rPr>
          <w:rFonts w:hint="eastAsia"/>
        </w:rPr>
        <w:t>完成辦理</w:t>
      </w:r>
      <w:r w:rsidR="00AB5ABF" w:rsidRPr="00AB5ABF">
        <w:rPr>
          <w:rFonts w:hint="eastAsia"/>
        </w:rPr>
        <w:t>4</w:t>
      </w:r>
      <w:r w:rsidR="00AB5ABF" w:rsidRPr="00AB5ABF">
        <w:rPr>
          <w:rFonts w:hint="eastAsia"/>
        </w:rPr>
        <w:t>場次</w:t>
      </w:r>
      <w:r w:rsidR="00AB5ABF" w:rsidRPr="00AB5ABF">
        <w:rPr>
          <w:rFonts w:hint="eastAsia"/>
        </w:rPr>
        <w:t>(</w:t>
      </w:r>
      <w:r w:rsidR="00AB5ABF" w:rsidRPr="00AB5ABF">
        <w:rPr>
          <w:rFonts w:hint="eastAsia"/>
        </w:rPr>
        <w:t>含</w:t>
      </w:r>
      <w:r w:rsidR="00AB5ABF" w:rsidRPr="00AB5ABF">
        <w:rPr>
          <w:rFonts w:hint="eastAsia"/>
        </w:rPr>
        <w:t>)</w:t>
      </w:r>
      <w:r w:rsidR="00AB5ABF" w:rsidRPr="00AB5ABF">
        <w:rPr>
          <w:rFonts w:hint="eastAsia"/>
        </w:rPr>
        <w:t>以上車輛產業供應鏈交流媒合會，並完成</w:t>
      </w:r>
      <w:r w:rsidR="00255BAE" w:rsidRPr="00AB5ABF">
        <w:rPr>
          <w:rFonts w:hint="eastAsia"/>
        </w:rPr>
        <w:t>會議成果報告</w:t>
      </w:r>
      <w:r w:rsidR="00AB5ABF" w:rsidRPr="00AB5ABF">
        <w:rPr>
          <w:rFonts w:hint="eastAsia"/>
        </w:rPr>
        <w:t>1</w:t>
      </w:r>
      <w:r w:rsidR="00AB5ABF" w:rsidRPr="00AB5ABF">
        <w:rPr>
          <w:rFonts w:hint="eastAsia"/>
        </w:rPr>
        <w:t>份</w:t>
      </w:r>
      <w:r w:rsidRPr="00AB5ABF">
        <w:rPr>
          <w:rFonts w:hint="eastAsia"/>
        </w:rPr>
        <w:t>。</w:t>
      </w:r>
    </w:p>
    <w:p w14:paraId="23B0097B" w14:textId="643D74F3" w:rsidR="009712C8" w:rsidRPr="0081064D" w:rsidRDefault="009D2979" w:rsidP="009712C8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>
        <w:rPr>
          <w:rFonts w:hint="eastAsia"/>
          <w:b/>
          <w:bCs/>
        </w:rPr>
        <w:t>預計金額</w:t>
      </w:r>
      <w:r w:rsidR="009712C8">
        <w:rPr>
          <w:rFonts w:hint="eastAsia"/>
        </w:rPr>
        <w:t>：</w:t>
      </w:r>
      <w:r w:rsidR="009712C8">
        <w:t>850,000</w:t>
      </w:r>
      <w:r w:rsidR="009712C8">
        <w:rPr>
          <w:rFonts w:hint="eastAsia"/>
        </w:rPr>
        <w:t>元</w:t>
      </w:r>
    </w:p>
    <w:p w14:paraId="484AB275" w14:textId="20AD2D52" w:rsidR="000F2D2A" w:rsidRPr="00AB5ABF" w:rsidRDefault="000F2D2A" w:rsidP="003A4B09">
      <w:pPr>
        <w:pStyle w:val="a3"/>
        <w:numPr>
          <w:ilvl w:val="0"/>
          <w:numId w:val="24"/>
        </w:numPr>
        <w:spacing w:line="300" w:lineRule="auto"/>
        <w:ind w:leftChars="0" w:hanging="54"/>
        <w:rPr>
          <w:rFonts w:ascii="Times New Roman" w:hAnsi="Times New Roman" w:cs="Times New Roman"/>
        </w:rPr>
      </w:pPr>
      <w:r w:rsidRPr="00AB5ABF">
        <w:rPr>
          <w:rFonts w:ascii="Times New Roman" w:hAnsi="Times New Roman" w:cs="Times New Roman"/>
          <w:b/>
          <w:bCs/>
        </w:rPr>
        <w:t>付款方式</w:t>
      </w:r>
      <w:r w:rsidRPr="00AB5ABF">
        <w:rPr>
          <w:rFonts w:ascii="Times New Roman" w:hAnsi="Times New Roman" w:cs="Times New Roman"/>
        </w:rPr>
        <w:t>：</w:t>
      </w:r>
      <w:r w:rsidR="00CB16C3" w:rsidRPr="00AB5ABF">
        <w:rPr>
          <w:rFonts w:ascii="Times New Roman" w:hAnsi="Times New Roman" w:cs="Times New Roman" w:hint="eastAsia"/>
        </w:rPr>
        <w:t>第一期付款</w:t>
      </w:r>
      <w:r w:rsidR="00CB16C3" w:rsidRPr="00AB5ABF">
        <w:rPr>
          <w:rFonts w:ascii="Times New Roman" w:hAnsi="Times New Roman" w:cs="Times New Roman" w:hint="eastAsia"/>
        </w:rPr>
        <w:t>40%</w:t>
      </w:r>
      <w:r w:rsidR="00CB16C3" w:rsidRPr="00AB5ABF">
        <w:rPr>
          <w:rFonts w:ascii="Times New Roman" w:hAnsi="Times New Roman" w:cs="Times New Roman" w:hint="eastAsia"/>
        </w:rPr>
        <w:t>；第二期為尾款支付</w:t>
      </w:r>
      <w:r w:rsidR="00CB16C3" w:rsidRPr="00AB5ABF">
        <w:rPr>
          <w:rFonts w:ascii="Times New Roman" w:hAnsi="Times New Roman" w:cs="Times New Roman" w:hint="eastAsia"/>
        </w:rPr>
        <w:t>60%</w:t>
      </w:r>
      <w:r w:rsidR="00CB16C3" w:rsidRPr="00AB5ABF">
        <w:rPr>
          <w:rFonts w:ascii="Times New Roman" w:hAnsi="Times New Roman" w:cs="Times New Roman" w:hint="eastAsia"/>
        </w:rPr>
        <w:t>，</w:t>
      </w:r>
      <w:r w:rsidR="00EA296E">
        <w:rPr>
          <w:rFonts w:ascii="Times New Roman" w:hAnsi="Times New Roman" w:hint="eastAsia"/>
        </w:rPr>
        <w:t>各期款項經本院查驗、驗收合格後，且收到請款憑證，採緊急付款方式支付。</w:t>
      </w:r>
    </w:p>
    <w:sectPr w:rsidR="000F2D2A" w:rsidRPr="00AB5ABF" w:rsidSect="009350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55F5B" w14:textId="77777777" w:rsidR="000C26D7" w:rsidRDefault="000C26D7" w:rsidP="00536735">
      <w:r>
        <w:separator/>
      </w:r>
    </w:p>
  </w:endnote>
  <w:endnote w:type="continuationSeparator" w:id="0">
    <w:p w14:paraId="01719E86" w14:textId="77777777" w:rsidR="000C26D7" w:rsidRDefault="000C26D7" w:rsidP="00536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4BACD" w14:textId="77777777" w:rsidR="000C26D7" w:rsidRDefault="000C26D7" w:rsidP="00536735">
      <w:r>
        <w:separator/>
      </w:r>
    </w:p>
  </w:footnote>
  <w:footnote w:type="continuationSeparator" w:id="0">
    <w:p w14:paraId="10CA19AF" w14:textId="77777777" w:rsidR="000C26D7" w:rsidRDefault="000C26D7" w:rsidP="00536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B6C50A"/>
    <w:lvl w:ilvl="0">
      <w:numFmt w:val="bullet"/>
      <w:lvlText w:val="*"/>
      <w:lvlJc w:val="left"/>
    </w:lvl>
  </w:abstractNum>
  <w:abstractNum w:abstractNumId="1" w15:restartNumberingAfterBreak="0">
    <w:nsid w:val="014865D6"/>
    <w:multiLevelType w:val="hybridMultilevel"/>
    <w:tmpl w:val="747E70D0"/>
    <w:lvl w:ilvl="0" w:tplc="6100C8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F6727"/>
    <w:multiLevelType w:val="hybridMultilevel"/>
    <w:tmpl w:val="52DC2BEC"/>
    <w:lvl w:ilvl="0" w:tplc="67B4F1B0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063719E6"/>
    <w:multiLevelType w:val="hybridMultilevel"/>
    <w:tmpl w:val="E8269600"/>
    <w:lvl w:ilvl="0" w:tplc="E25C843C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0B200A24"/>
    <w:multiLevelType w:val="hybridMultilevel"/>
    <w:tmpl w:val="52DC2BEC"/>
    <w:lvl w:ilvl="0" w:tplc="FFFFFFFF">
      <w:start w:val="1"/>
      <w:numFmt w:val="taiwaneseCountingThousand"/>
      <w:lvlText w:val="(%1)"/>
      <w:lvlJc w:val="left"/>
      <w:pPr>
        <w:ind w:left="1392" w:hanging="400"/>
      </w:pPr>
      <w:rPr>
        <w:rFonts w:hint="default"/>
        <w:b w:val="0"/>
        <w:bCs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1196691A"/>
    <w:multiLevelType w:val="hybridMultilevel"/>
    <w:tmpl w:val="C6F0600A"/>
    <w:lvl w:ilvl="0" w:tplc="60BA2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A62EB9"/>
    <w:multiLevelType w:val="hybridMultilevel"/>
    <w:tmpl w:val="321001F6"/>
    <w:lvl w:ilvl="0" w:tplc="CBF64C3E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6B60A8A"/>
    <w:multiLevelType w:val="hybridMultilevel"/>
    <w:tmpl w:val="E9447258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D86487F"/>
    <w:multiLevelType w:val="hybridMultilevel"/>
    <w:tmpl w:val="DC16D20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507798"/>
    <w:multiLevelType w:val="hybridMultilevel"/>
    <w:tmpl w:val="9BE4E45A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4116BC7"/>
    <w:multiLevelType w:val="hybridMultilevel"/>
    <w:tmpl w:val="256CED6E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1" w15:restartNumberingAfterBreak="0">
    <w:nsid w:val="2A106006"/>
    <w:multiLevelType w:val="hybridMultilevel"/>
    <w:tmpl w:val="687255B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2B0923F5"/>
    <w:multiLevelType w:val="hybridMultilevel"/>
    <w:tmpl w:val="E74CFC50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F3C415D"/>
    <w:multiLevelType w:val="hybridMultilevel"/>
    <w:tmpl w:val="A88C8BEA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4" w15:restartNumberingAfterBreak="0">
    <w:nsid w:val="355008DB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 w15:restartNumberingAfterBreak="0">
    <w:nsid w:val="35A7798E"/>
    <w:multiLevelType w:val="hybridMultilevel"/>
    <w:tmpl w:val="5F969094"/>
    <w:lvl w:ilvl="0" w:tplc="04090009">
      <w:start w:val="1"/>
      <w:numFmt w:val="bullet"/>
      <w:lvlText w:val=""/>
      <w:lvlJc w:val="left"/>
      <w:pPr>
        <w:ind w:left="3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80" w:hanging="480"/>
      </w:pPr>
      <w:rPr>
        <w:rFonts w:ascii="Wingdings" w:hAnsi="Wingdings" w:hint="default"/>
      </w:rPr>
    </w:lvl>
  </w:abstractNum>
  <w:abstractNum w:abstractNumId="16" w15:restartNumberingAfterBreak="0">
    <w:nsid w:val="37847C9E"/>
    <w:multiLevelType w:val="hybridMultilevel"/>
    <w:tmpl w:val="27F2FBAA"/>
    <w:lvl w:ilvl="0" w:tplc="9FBC9F6C">
      <w:start w:val="1"/>
      <w:numFmt w:val="decimal"/>
      <w:lvlText w:val="%1."/>
      <w:lvlJc w:val="left"/>
      <w:pPr>
        <w:ind w:left="15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69" w:hanging="480"/>
      </w:pPr>
    </w:lvl>
    <w:lvl w:ilvl="2" w:tplc="0409001B" w:tentative="1">
      <w:start w:val="1"/>
      <w:numFmt w:val="lowerRoman"/>
      <w:lvlText w:val="%3."/>
      <w:lvlJc w:val="right"/>
      <w:pPr>
        <w:ind w:left="2549" w:hanging="480"/>
      </w:pPr>
    </w:lvl>
    <w:lvl w:ilvl="3" w:tplc="0409000F" w:tentative="1">
      <w:start w:val="1"/>
      <w:numFmt w:val="decimal"/>
      <w:lvlText w:val="%4."/>
      <w:lvlJc w:val="left"/>
      <w:pPr>
        <w:ind w:left="30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9" w:hanging="480"/>
      </w:pPr>
    </w:lvl>
    <w:lvl w:ilvl="5" w:tplc="0409001B" w:tentative="1">
      <w:start w:val="1"/>
      <w:numFmt w:val="lowerRoman"/>
      <w:lvlText w:val="%6."/>
      <w:lvlJc w:val="right"/>
      <w:pPr>
        <w:ind w:left="3989" w:hanging="480"/>
      </w:pPr>
    </w:lvl>
    <w:lvl w:ilvl="6" w:tplc="0409000F" w:tentative="1">
      <w:start w:val="1"/>
      <w:numFmt w:val="decimal"/>
      <w:lvlText w:val="%7."/>
      <w:lvlJc w:val="left"/>
      <w:pPr>
        <w:ind w:left="44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9" w:hanging="480"/>
      </w:pPr>
    </w:lvl>
    <w:lvl w:ilvl="8" w:tplc="0409001B" w:tentative="1">
      <w:start w:val="1"/>
      <w:numFmt w:val="lowerRoman"/>
      <w:lvlText w:val="%9."/>
      <w:lvlJc w:val="right"/>
      <w:pPr>
        <w:ind w:left="5429" w:hanging="480"/>
      </w:pPr>
    </w:lvl>
  </w:abstractNum>
  <w:abstractNum w:abstractNumId="17" w15:restartNumberingAfterBreak="0">
    <w:nsid w:val="39D443B9"/>
    <w:multiLevelType w:val="hybridMultilevel"/>
    <w:tmpl w:val="4084957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  <w:b/>
      </w:rPr>
    </w:lvl>
    <w:lvl w:ilvl="1" w:tplc="3E2EF938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41049228">
      <w:start w:val="1"/>
      <w:numFmt w:val="bullet"/>
      <w:lvlText w:val=""/>
      <w:lvlJc w:val="left"/>
      <w:pPr>
        <w:ind w:left="132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2736D3"/>
    <w:multiLevelType w:val="hybridMultilevel"/>
    <w:tmpl w:val="4B78B6F8"/>
    <w:lvl w:ilvl="0" w:tplc="F988A1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087721"/>
    <w:multiLevelType w:val="hybridMultilevel"/>
    <w:tmpl w:val="E8025C6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3EBD213A"/>
    <w:multiLevelType w:val="hybridMultilevel"/>
    <w:tmpl w:val="C242D612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1" w15:restartNumberingAfterBreak="0">
    <w:nsid w:val="3EE64069"/>
    <w:multiLevelType w:val="hybridMultilevel"/>
    <w:tmpl w:val="78A612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9">
      <w:start w:val="1"/>
      <w:numFmt w:val="bullet"/>
      <w:lvlText w:val="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2" w15:restartNumberingAfterBreak="0">
    <w:nsid w:val="3F2A62CC"/>
    <w:multiLevelType w:val="hybridMultilevel"/>
    <w:tmpl w:val="CDF01E24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9">
      <w:start w:val="1"/>
      <w:numFmt w:val="bullet"/>
      <w:lvlText w:val="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23" w15:restartNumberingAfterBreak="0">
    <w:nsid w:val="42A74976"/>
    <w:multiLevelType w:val="hybridMultilevel"/>
    <w:tmpl w:val="D82E1106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47D322EB"/>
    <w:multiLevelType w:val="hybridMultilevel"/>
    <w:tmpl w:val="9350EE72"/>
    <w:lvl w:ilvl="0" w:tplc="C622B0D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0C2DEE"/>
    <w:multiLevelType w:val="hybridMultilevel"/>
    <w:tmpl w:val="6B14752C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5777697"/>
    <w:multiLevelType w:val="hybridMultilevel"/>
    <w:tmpl w:val="D9E231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C77291"/>
    <w:multiLevelType w:val="hybridMultilevel"/>
    <w:tmpl w:val="DF68585C"/>
    <w:lvl w:ilvl="0" w:tplc="CBF64C3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3BF5849"/>
    <w:multiLevelType w:val="hybridMultilevel"/>
    <w:tmpl w:val="80DAC8F8"/>
    <w:lvl w:ilvl="0" w:tplc="5E78A1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4EA34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4A27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D4F9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E4CB8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CE30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B80D8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00D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C0DE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16200"/>
    <w:multiLevelType w:val="hybridMultilevel"/>
    <w:tmpl w:val="8804723C"/>
    <w:lvl w:ilvl="0" w:tplc="745EA50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B2F481A"/>
    <w:multiLevelType w:val="hybridMultilevel"/>
    <w:tmpl w:val="85F6C4CE"/>
    <w:lvl w:ilvl="0" w:tplc="41049228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CBF64C3E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711F71FC"/>
    <w:multiLevelType w:val="hybridMultilevel"/>
    <w:tmpl w:val="EE282E60"/>
    <w:lvl w:ilvl="0" w:tplc="DCC0725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633285"/>
    <w:multiLevelType w:val="hybridMultilevel"/>
    <w:tmpl w:val="C16E2EE0"/>
    <w:lvl w:ilvl="0" w:tplc="CBF64C3E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41049228">
      <w:start w:val="1"/>
      <w:numFmt w:val="bullet"/>
      <w:lvlText w:val=""/>
      <w:lvlJc w:val="left"/>
      <w:pPr>
        <w:ind w:left="2640" w:hanging="480"/>
      </w:pPr>
      <w:rPr>
        <w:rFonts w:ascii="Wingdings" w:hAnsi="Wingdings" w:hint="default"/>
      </w:rPr>
    </w:lvl>
    <w:lvl w:ilvl="3" w:tplc="0409000D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33" w15:restartNumberingAfterBreak="0">
    <w:nsid w:val="75227780"/>
    <w:multiLevelType w:val="hybridMultilevel"/>
    <w:tmpl w:val="3C8075F2"/>
    <w:lvl w:ilvl="0" w:tplc="3D4A9316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77C753A6"/>
    <w:multiLevelType w:val="hybridMultilevel"/>
    <w:tmpl w:val="81F2C12A"/>
    <w:lvl w:ilvl="0" w:tplc="AB5A271A">
      <w:start w:val="1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212B75"/>
    <w:multiLevelType w:val="hybridMultilevel"/>
    <w:tmpl w:val="D21064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</w:rPr>
    </w:lvl>
    <w:lvl w:ilvl="1" w:tplc="CBF64C3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E65862D8">
      <w:start w:val="2"/>
      <w:numFmt w:val="bullet"/>
      <w:lvlText w:val="-"/>
      <w:lvlJc w:val="left"/>
      <w:pPr>
        <w:ind w:left="1320" w:hanging="360"/>
      </w:pPr>
      <w:rPr>
        <w:rFonts w:ascii="新細明體" w:eastAsia="新細明體" w:hAnsi="新細明體" w:cs="Calibr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C75BDE"/>
    <w:multiLevelType w:val="hybridMultilevel"/>
    <w:tmpl w:val="1DACD482"/>
    <w:lvl w:ilvl="0" w:tplc="4104922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C163451"/>
    <w:multiLevelType w:val="hybridMultilevel"/>
    <w:tmpl w:val="DA64D316"/>
    <w:lvl w:ilvl="0" w:tplc="FFFFFFFF">
      <w:start w:val="1"/>
      <w:numFmt w:val="taiwaneseCountingThousand"/>
      <w:lvlText w:val="(%1)"/>
      <w:lvlJc w:val="left"/>
      <w:pPr>
        <w:ind w:left="1109" w:hanging="40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669" w:hanging="480"/>
      </w:pPr>
    </w:lvl>
    <w:lvl w:ilvl="2" w:tplc="FFFFFFFF" w:tentative="1">
      <w:start w:val="1"/>
      <w:numFmt w:val="lowerRoman"/>
      <w:lvlText w:val="%3."/>
      <w:lvlJc w:val="right"/>
      <w:pPr>
        <w:ind w:left="2149" w:hanging="480"/>
      </w:pPr>
    </w:lvl>
    <w:lvl w:ilvl="3" w:tplc="FFFFFFFF" w:tentative="1">
      <w:start w:val="1"/>
      <w:numFmt w:val="decimal"/>
      <w:lvlText w:val="%4."/>
      <w:lvlJc w:val="left"/>
      <w:pPr>
        <w:ind w:left="262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09" w:hanging="480"/>
      </w:pPr>
    </w:lvl>
    <w:lvl w:ilvl="5" w:tplc="FFFFFFFF" w:tentative="1">
      <w:start w:val="1"/>
      <w:numFmt w:val="lowerRoman"/>
      <w:lvlText w:val="%6."/>
      <w:lvlJc w:val="right"/>
      <w:pPr>
        <w:ind w:left="3589" w:hanging="480"/>
      </w:pPr>
    </w:lvl>
    <w:lvl w:ilvl="6" w:tplc="FFFFFFFF" w:tentative="1">
      <w:start w:val="1"/>
      <w:numFmt w:val="decimal"/>
      <w:lvlText w:val="%7."/>
      <w:lvlJc w:val="left"/>
      <w:pPr>
        <w:ind w:left="406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49" w:hanging="480"/>
      </w:pPr>
    </w:lvl>
    <w:lvl w:ilvl="8" w:tplc="FFFFFFFF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8" w15:restartNumberingAfterBreak="0">
    <w:nsid w:val="7E124A4F"/>
    <w:multiLevelType w:val="hybridMultilevel"/>
    <w:tmpl w:val="60E81024"/>
    <w:lvl w:ilvl="0" w:tplc="FFC011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F0531DC"/>
    <w:multiLevelType w:val="hybridMultilevel"/>
    <w:tmpl w:val="F9223304"/>
    <w:lvl w:ilvl="0" w:tplc="E0B6293A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numFmt w:val="bullet"/>
        <w:lvlText w:val=""/>
        <w:legacy w:legacy="1" w:legacySpace="0" w:legacyIndent="0"/>
        <w:lvlJc w:val="left"/>
        <w:rPr>
          <w:rFonts w:ascii="Wingdings" w:hAnsi="Wingdings" w:hint="default"/>
          <w:sz w:val="32"/>
        </w:rPr>
      </w:lvl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12"/>
  </w:num>
  <w:num w:numId="5">
    <w:abstractNumId w:val="25"/>
  </w:num>
  <w:num w:numId="6">
    <w:abstractNumId w:val="1"/>
  </w:num>
  <w:num w:numId="7">
    <w:abstractNumId w:val="36"/>
  </w:num>
  <w:num w:numId="8">
    <w:abstractNumId w:val="7"/>
  </w:num>
  <w:num w:numId="9">
    <w:abstractNumId w:val="24"/>
  </w:num>
  <w:num w:numId="10">
    <w:abstractNumId w:val="29"/>
  </w:num>
  <w:num w:numId="11">
    <w:abstractNumId w:val="26"/>
  </w:num>
  <w:num w:numId="12">
    <w:abstractNumId w:val="27"/>
  </w:num>
  <w:num w:numId="13">
    <w:abstractNumId w:val="31"/>
  </w:num>
  <w:num w:numId="14">
    <w:abstractNumId w:val="8"/>
  </w:num>
  <w:num w:numId="15">
    <w:abstractNumId w:val="17"/>
  </w:num>
  <w:num w:numId="16">
    <w:abstractNumId w:val="23"/>
  </w:num>
  <w:num w:numId="17">
    <w:abstractNumId w:val="9"/>
  </w:num>
  <w:num w:numId="18">
    <w:abstractNumId w:val="19"/>
  </w:num>
  <w:num w:numId="19">
    <w:abstractNumId w:val="6"/>
  </w:num>
  <w:num w:numId="20">
    <w:abstractNumId w:val="30"/>
  </w:num>
  <w:num w:numId="21">
    <w:abstractNumId w:val="32"/>
  </w:num>
  <w:num w:numId="22">
    <w:abstractNumId w:val="3"/>
  </w:num>
  <w:num w:numId="23">
    <w:abstractNumId w:val="39"/>
  </w:num>
  <w:num w:numId="24">
    <w:abstractNumId w:val="35"/>
  </w:num>
  <w:num w:numId="25">
    <w:abstractNumId w:val="22"/>
  </w:num>
  <w:num w:numId="26">
    <w:abstractNumId w:val="10"/>
  </w:num>
  <w:num w:numId="27">
    <w:abstractNumId w:val="20"/>
  </w:num>
  <w:num w:numId="28">
    <w:abstractNumId w:val="15"/>
  </w:num>
  <w:num w:numId="29">
    <w:abstractNumId w:val="21"/>
  </w:num>
  <w:num w:numId="30">
    <w:abstractNumId w:val="13"/>
  </w:num>
  <w:num w:numId="31">
    <w:abstractNumId w:val="11"/>
  </w:num>
  <w:num w:numId="32">
    <w:abstractNumId w:val="14"/>
  </w:num>
  <w:num w:numId="33">
    <w:abstractNumId w:val="28"/>
  </w:num>
  <w:num w:numId="34">
    <w:abstractNumId w:val="5"/>
  </w:num>
  <w:num w:numId="35">
    <w:abstractNumId w:val="2"/>
  </w:num>
  <w:num w:numId="36">
    <w:abstractNumId w:val="16"/>
  </w:num>
  <w:num w:numId="37">
    <w:abstractNumId w:val="18"/>
  </w:num>
  <w:num w:numId="38">
    <w:abstractNumId w:val="38"/>
  </w:num>
  <w:num w:numId="39">
    <w:abstractNumId w:val="34"/>
  </w:num>
  <w:num w:numId="40">
    <w:abstractNumId w:val="3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538"/>
    <w:rsid w:val="000162A8"/>
    <w:rsid w:val="00017033"/>
    <w:rsid w:val="00017726"/>
    <w:rsid w:val="000227A0"/>
    <w:rsid w:val="0003112D"/>
    <w:rsid w:val="000410F1"/>
    <w:rsid w:val="00041116"/>
    <w:rsid w:val="00042ADE"/>
    <w:rsid w:val="00061C03"/>
    <w:rsid w:val="0007148A"/>
    <w:rsid w:val="00071DF2"/>
    <w:rsid w:val="00097E31"/>
    <w:rsid w:val="000C2072"/>
    <w:rsid w:val="000C2226"/>
    <w:rsid w:val="000C26D7"/>
    <w:rsid w:val="000C343E"/>
    <w:rsid w:val="000D1C7B"/>
    <w:rsid w:val="000D4C6C"/>
    <w:rsid w:val="000E6846"/>
    <w:rsid w:val="000F2D2A"/>
    <w:rsid w:val="000F444A"/>
    <w:rsid w:val="001025CB"/>
    <w:rsid w:val="0010730C"/>
    <w:rsid w:val="00123032"/>
    <w:rsid w:val="00132072"/>
    <w:rsid w:val="001407AB"/>
    <w:rsid w:val="001424C8"/>
    <w:rsid w:val="0017175F"/>
    <w:rsid w:val="001809A3"/>
    <w:rsid w:val="00184936"/>
    <w:rsid w:val="00191AC3"/>
    <w:rsid w:val="00197C09"/>
    <w:rsid w:val="001A044D"/>
    <w:rsid w:val="001A0928"/>
    <w:rsid w:val="001A4A5B"/>
    <w:rsid w:val="001A767C"/>
    <w:rsid w:val="001B581D"/>
    <w:rsid w:val="001C0A53"/>
    <w:rsid w:val="001C0F2C"/>
    <w:rsid w:val="001C62DC"/>
    <w:rsid w:val="001E124E"/>
    <w:rsid w:val="001E2C20"/>
    <w:rsid w:val="001F0595"/>
    <w:rsid w:val="001F1820"/>
    <w:rsid w:val="001F3F2D"/>
    <w:rsid w:val="0023106B"/>
    <w:rsid w:val="0023657A"/>
    <w:rsid w:val="00240084"/>
    <w:rsid w:val="00254224"/>
    <w:rsid w:val="00255BAE"/>
    <w:rsid w:val="00256F40"/>
    <w:rsid w:val="00257C34"/>
    <w:rsid w:val="002652BB"/>
    <w:rsid w:val="00272839"/>
    <w:rsid w:val="00277909"/>
    <w:rsid w:val="00285F24"/>
    <w:rsid w:val="0029520D"/>
    <w:rsid w:val="00296C26"/>
    <w:rsid w:val="002A0ABE"/>
    <w:rsid w:val="002A19FF"/>
    <w:rsid w:val="002C123E"/>
    <w:rsid w:val="002D1835"/>
    <w:rsid w:val="002F0594"/>
    <w:rsid w:val="002F2B53"/>
    <w:rsid w:val="002F399D"/>
    <w:rsid w:val="003051F0"/>
    <w:rsid w:val="00306BE8"/>
    <w:rsid w:val="00310F13"/>
    <w:rsid w:val="00316438"/>
    <w:rsid w:val="003364B9"/>
    <w:rsid w:val="00343CF3"/>
    <w:rsid w:val="003538A8"/>
    <w:rsid w:val="00355DBA"/>
    <w:rsid w:val="00356AE5"/>
    <w:rsid w:val="00357292"/>
    <w:rsid w:val="003636B2"/>
    <w:rsid w:val="003650DD"/>
    <w:rsid w:val="00367C4D"/>
    <w:rsid w:val="00374887"/>
    <w:rsid w:val="0038314B"/>
    <w:rsid w:val="003A08B5"/>
    <w:rsid w:val="003A2D11"/>
    <w:rsid w:val="003A2E5F"/>
    <w:rsid w:val="003A4931"/>
    <w:rsid w:val="003A4B09"/>
    <w:rsid w:val="003A6B5E"/>
    <w:rsid w:val="003B1490"/>
    <w:rsid w:val="003B77C1"/>
    <w:rsid w:val="003D2D78"/>
    <w:rsid w:val="003E30A8"/>
    <w:rsid w:val="003F43F1"/>
    <w:rsid w:val="004002D6"/>
    <w:rsid w:val="00400BAC"/>
    <w:rsid w:val="00402BF3"/>
    <w:rsid w:val="004227E5"/>
    <w:rsid w:val="00433000"/>
    <w:rsid w:val="0043505B"/>
    <w:rsid w:val="004350FB"/>
    <w:rsid w:val="00436BAD"/>
    <w:rsid w:val="004402A2"/>
    <w:rsid w:val="00441BBB"/>
    <w:rsid w:val="00444D8C"/>
    <w:rsid w:val="0044528C"/>
    <w:rsid w:val="004722FE"/>
    <w:rsid w:val="00474EF9"/>
    <w:rsid w:val="00476252"/>
    <w:rsid w:val="0048143D"/>
    <w:rsid w:val="0049169D"/>
    <w:rsid w:val="004917E6"/>
    <w:rsid w:val="004A00B8"/>
    <w:rsid w:val="004A53F5"/>
    <w:rsid w:val="004B19F2"/>
    <w:rsid w:val="004C1CBB"/>
    <w:rsid w:val="004C3D44"/>
    <w:rsid w:val="004D5336"/>
    <w:rsid w:val="004E72AB"/>
    <w:rsid w:val="004F1218"/>
    <w:rsid w:val="004F31CB"/>
    <w:rsid w:val="004F3FC1"/>
    <w:rsid w:val="00500533"/>
    <w:rsid w:val="005157A6"/>
    <w:rsid w:val="005218CC"/>
    <w:rsid w:val="005253A5"/>
    <w:rsid w:val="00536735"/>
    <w:rsid w:val="00537ECC"/>
    <w:rsid w:val="005413E0"/>
    <w:rsid w:val="005440EE"/>
    <w:rsid w:val="0057000F"/>
    <w:rsid w:val="0058157E"/>
    <w:rsid w:val="005A05A6"/>
    <w:rsid w:val="005A1794"/>
    <w:rsid w:val="005A2718"/>
    <w:rsid w:val="005A6385"/>
    <w:rsid w:val="005B40D6"/>
    <w:rsid w:val="005B67DA"/>
    <w:rsid w:val="005C6B37"/>
    <w:rsid w:val="005E4859"/>
    <w:rsid w:val="006158B9"/>
    <w:rsid w:val="00632F97"/>
    <w:rsid w:val="0063328D"/>
    <w:rsid w:val="00651538"/>
    <w:rsid w:val="00652966"/>
    <w:rsid w:val="006547BF"/>
    <w:rsid w:val="006549AA"/>
    <w:rsid w:val="00674F2B"/>
    <w:rsid w:val="006771F3"/>
    <w:rsid w:val="00693F70"/>
    <w:rsid w:val="006A6874"/>
    <w:rsid w:val="006C59EF"/>
    <w:rsid w:val="006C61A3"/>
    <w:rsid w:val="006C7414"/>
    <w:rsid w:val="006D5B6E"/>
    <w:rsid w:val="006E6536"/>
    <w:rsid w:val="006E7651"/>
    <w:rsid w:val="006F29F9"/>
    <w:rsid w:val="006F54F5"/>
    <w:rsid w:val="0072154C"/>
    <w:rsid w:val="007622ED"/>
    <w:rsid w:val="00764125"/>
    <w:rsid w:val="007662C2"/>
    <w:rsid w:val="0077398E"/>
    <w:rsid w:val="00773D09"/>
    <w:rsid w:val="007834B7"/>
    <w:rsid w:val="007A2EC1"/>
    <w:rsid w:val="007A3756"/>
    <w:rsid w:val="007A39B3"/>
    <w:rsid w:val="007B6459"/>
    <w:rsid w:val="007D1F9D"/>
    <w:rsid w:val="007E04E0"/>
    <w:rsid w:val="007F5702"/>
    <w:rsid w:val="008133AC"/>
    <w:rsid w:val="008177B9"/>
    <w:rsid w:val="0082196E"/>
    <w:rsid w:val="008226B7"/>
    <w:rsid w:val="008243D1"/>
    <w:rsid w:val="008267D3"/>
    <w:rsid w:val="008363F1"/>
    <w:rsid w:val="00840208"/>
    <w:rsid w:val="00847C83"/>
    <w:rsid w:val="00850235"/>
    <w:rsid w:val="00851DF1"/>
    <w:rsid w:val="00855E89"/>
    <w:rsid w:val="008643F0"/>
    <w:rsid w:val="00890549"/>
    <w:rsid w:val="00892CBE"/>
    <w:rsid w:val="00894F00"/>
    <w:rsid w:val="008A048E"/>
    <w:rsid w:val="008A2748"/>
    <w:rsid w:val="008B3CC0"/>
    <w:rsid w:val="008B4BE5"/>
    <w:rsid w:val="008C1078"/>
    <w:rsid w:val="008C1425"/>
    <w:rsid w:val="008C607C"/>
    <w:rsid w:val="008F2858"/>
    <w:rsid w:val="008F3EDE"/>
    <w:rsid w:val="009052AA"/>
    <w:rsid w:val="009067D1"/>
    <w:rsid w:val="0093403D"/>
    <w:rsid w:val="009350D8"/>
    <w:rsid w:val="00936235"/>
    <w:rsid w:val="00944678"/>
    <w:rsid w:val="0094537E"/>
    <w:rsid w:val="00951D44"/>
    <w:rsid w:val="0096258C"/>
    <w:rsid w:val="00967E08"/>
    <w:rsid w:val="009712C8"/>
    <w:rsid w:val="009949ED"/>
    <w:rsid w:val="009B5129"/>
    <w:rsid w:val="009C77CB"/>
    <w:rsid w:val="009D2979"/>
    <w:rsid w:val="009E0E7E"/>
    <w:rsid w:val="009E3BA0"/>
    <w:rsid w:val="009F1FC6"/>
    <w:rsid w:val="009F2792"/>
    <w:rsid w:val="00A00D92"/>
    <w:rsid w:val="00A02030"/>
    <w:rsid w:val="00A02C62"/>
    <w:rsid w:val="00A06A0B"/>
    <w:rsid w:val="00A06C57"/>
    <w:rsid w:val="00A0764E"/>
    <w:rsid w:val="00A23ACA"/>
    <w:rsid w:val="00A304C2"/>
    <w:rsid w:val="00A37467"/>
    <w:rsid w:val="00A511F6"/>
    <w:rsid w:val="00A64FAD"/>
    <w:rsid w:val="00A8248F"/>
    <w:rsid w:val="00A97080"/>
    <w:rsid w:val="00AA2D37"/>
    <w:rsid w:val="00AA4D69"/>
    <w:rsid w:val="00AB08D6"/>
    <w:rsid w:val="00AB5ABF"/>
    <w:rsid w:val="00AB5E7D"/>
    <w:rsid w:val="00AC308A"/>
    <w:rsid w:val="00AC3B45"/>
    <w:rsid w:val="00AC6642"/>
    <w:rsid w:val="00AD545B"/>
    <w:rsid w:val="00AE4DFC"/>
    <w:rsid w:val="00AE6AAA"/>
    <w:rsid w:val="00B009ED"/>
    <w:rsid w:val="00B06893"/>
    <w:rsid w:val="00B21FAB"/>
    <w:rsid w:val="00B447E4"/>
    <w:rsid w:val="00B50A21"/>
    <w:rsid w:val="00B5580D"/>
    <w:rsid w:val="00B5605E"/>
    <w:rsid w:val="00B60051"/>
    <w:rsid w:val="00B73BA3"/>
    <w:rsid w:val="00B73F11"/>
    <w:rsid w:val="00B8346E"/>
    <w:rsid w:val="00B87CBF"/>
    <w:rsid w:val="00BA125F"/>
    <w:rsid w:val="00BB004C"/>
    <w:rsid w:val="00BB047A"/>
    <w:rsid w:val="00BB10E1"/>
    <w:rsid w:val="00BB2059"/>
    <w:rsid w:val="00BC6A15"/>
    <w:rsid w:val="00C0652D"/>
    <w:rsid w:val="00C10430"/>
    <w:rsid w:val="00C13027"/>
    <w:rsid w:val="00C275A4"/>
    <w:rsid w:val="00C43EED"/>
    <w:rsid w:val="00C67B22"/>
    <w:rsid w:val="00CB16C3"/>
    <w:rsid w:val="00CB21E4"/>
    <w:rsid w:val="00CB3D16"/>
    <w:rsid w:val="00CB560C"/>
    <w:rsid w:val="00CB7D33"/>
    <w:rsid w:val="00CC2648"/>
    <w:rsid w:val="00CE284C"/>
    <w:rsid w:val="00CE2AD7"/>
    <w:rsid w:val="00CF009E"/>
    <w:rsid w:val="00CF2C42"/>
    <w:rsid w:val="00CF326E"/>
    <w:rsid w:val="00D04295"/>
    <w:rsid w:val="00D111EA"/>
    <w:rsid w:val="00D13DEF"/>
    <w:rsid w:val="00D155F1"/>
    <w:rsid w:val="00D23BA5"/>
    <w:rsid w:val="00D41C6C"/>
    <w:rsid w:val="00D4382E"/>
    <w:rsid w:val="00D513D4"/>
    <w:rsid w:val="00D6039B"/>
    <w:rsid w:val="00D603F2"/>
    <w:rsid w:val="00D61AEB"/>
    <w:rsid w:val="00D62328"/>
    <w:rsid w:val="00D8540D"/>
    <w:rsid w:val="00D862B9"/>
    <w:rsid w:val="00DA1221"/>
    <w:rsid w:val="00DB7F78"/>
    <w:rsid w:val="00DC299B"/>
    <w:rsid w:val="00DD3C8B"/>
    <w:rsid w:val="00DE441E"/>
    <w:rsid w:val="00DE77FC"/>
    <w:rsid w:val="00E010C1"/>
    <w:rsid w:val="00E02E49"/>
    <w:rsid w:val="00E23E93"/>
    <w:rsid w:val="00E27969"/>
    <w:rsid w:val="00E33EBE"/>
    <w:rsid w:val="00E36B20"/>
    <w:rsid w:val="00E36E24"/>
    <w:rsid w:val="00E413EC"/>
    <w:rsid w:val="00E4474B"/>
    <w:rsid w:val="00E52140"/>
    <w:rsid w:val="00E6011B"/>
    <w:rsid w:val="00E622E4"/>
    <w:rsid w:val="00E655CE"/>
    <w:rsid w:val="00E716F5"/>
    <w:rsid w:val="00E72979"/>
    <w:rsid w:val="00E73FDE"/>
    <w:rsid w:val="00E75EE9"/>
    <w:rsid w:val="00E815C2"/>
    <w:rsid w:val="00E83C65"/>
    <w:rsid w:val="00E92EDC"/>
    <w:rsid w:val="00EA296E"/>
    <w:rsid w:val="00EB1AF4"/>
    <w:rsid w:val="00ED5F55"/>
    <w:rsid w:val="00EE0F4D"/>
    <w:rsid w:val="00EF1915"/>
    <w:rsid w:val="00F0249E"/>
    <w:rsid w:val="00F10ACA"/>
    <w:rsid w:val="00F21681"/>
    <w:rsid w:val="00F34390"/>
    <w:rsid w:val="00F40E86"/>
    <w:rsid w:val="00F45FDF"/>
    <w:rsid w:val="00F57DFC"/>
    <w:rsid w:val="00F61600"/>
    <w:rsid w:val="00F72C34"/>
    <w:rsid w:val="00F83097"/>
    <w:rsid w:val="00F863BD"/>
    <w:rsid w:val="00FA5732"/>
    <w:rsid w:val="00FB1E52"/>
    <w:rsid w:val="00FB2ABB"/>
    <w:rsid w:val="00FC176D"/>
    <w:rsid w:val="00FC216A"/>
    <w:rsid w:val="00FC61F0"/>
    <w:rsid w:val="00FE7DBA"/>
    <w:rsid w:val="00FF248F"/>
    <w:rsid w:val="00FF2A4F"/>
    <w:rsid w:val="00FF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4E3726"/>
  <w15:docId w15:val="{AC65CDA8-0283-4ED0-A154-9B733433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ABB"/>
    <w:pPr>
      <w:widowControl w:val="0"/>
    </w:pPr>
  </w:style>
  <w:style w:type="paragraph" w:styleId="1">
    <w:name w:val="heading 1"/>
    <w:basedOn w:val="a"/>
    <w:next w:val="a"/>
    <w:link w:val="10"/>
    <w:uiPriority w:val="99"/>
    <w:qFormat/>
    <w:rsid w:val="00651538"/>
    <w:pPr>
      <w:autoSpaceDE w:val="0"/>
      <w:autoSpaceDN w:val="0"/>
      <w:adjustRightInd w:val="0"/>
      <w:ind w:left="553" w:hanging="553"/>
      <w:outlineLvl w:val="0"/>
    </w:pPr>
    <w:rPr>
      <w:rFonts w:ascii="Times New Roman" w:hAnsi="Times New Roman"/>
      <w:b/>
      <w:bCs/>
      <w:kern w:val="0"/>
      <w:sz w:val="48"/>
      <w:szCs w:val="48"/>
      <w:lang w:val="zh-TW"/>
    </w:rPr>
  </w:style>
  <w:style w:type="paragraph" w:styleId="2">
    <w:name w:val="heading 2"/>
    <w:basedOn w:val="a"/>
    <w:next w:val="a"/>
    <w:link w:val="20"/>
    <w:uiPriority w:val="99"/>
    <w:qFormat/>
    <w:rsid w:val="00651538"/>
    <w:pPr>
      <w:autoSpaceDE w:val="0"/>
      <w:autoSpaceDN w:val="0"/>
      <w:adjustRightInd w:val="0"/>
      <w:ind w:left="1200" w:hanging="460"/>
      <w:outlineLvl w:val="1"/>
    </w:pPr>
    <w:rPr>
      <w:rFonts w:ascii="Times New Roman" w:hAnsi="Times New Roman"/>
      <w:kern w:val="0"/>
      <w:sz w:val="40"/>
      <w:szCs w:val="40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651538"/>
    <w:rPr>
      <w:rFonts w:ascii="Times New Roman" w:hAnsi="Times New Roman" w:cs="Times New Roman"/>
      <w:b/>
      <w:bCs/>
      <w:kern w:val="0"/>
      <w:sz w:val="48"/>
      <w:szCs w:val="48"/>
      <w:lang w:val="zh-TW"/>
    </w:rPr>
  </w:style>
  <w:style w:type="character" w:customStyle="1" w:styleId="20">
    <w:name w:val="標題 2 字元"/>
    <w:basedOn w:val="a0"/>
    <w:link w:val="2"/>
    <w:uiPriority w:val="99"/>
    <w:locked/>
    <w:rsid w:val="00651538"/>
    <w:rPr>
      <w:rFonts w:ascii="Times New Roman" w:hAnsi="Times New Roman" w:cs="Times New Roman"/>
      <w:kern w:val="0"/>
      <w:sz w:val="40"/>
      <w:szCs w:val="40"/>
      <w:lang w:val="zh-TW"/>
    </w:rPr>
  </w:style>
  <w:style w:type="paragraph" w:styleId="a3">
    <w:name w:val="List Paragraph"/>
    <w:basedOn w:val="a"/>
    <w:uiPriority w:val="34"/>
    <w:qFormat/>
    <w:rsid w:val="001C0F2C"/>
    <w:pPr>
      <w:widowControl/>
      <w:ind w:leftChars="200" w:left="480"/>
    </w:pPr>
    <w:rPr>
      <w:rFonts w:cs="Calibri"/>
      <w:kern w:val="0"/>
      <w:szCs w:val="24"/>
    </w:rPr>
  </w:style>
  <w:style w:type="paragraph" w:styleId="a4">
    <w:name w:val="Balloon Text"/>
    <w:basedOn w:val="a"/>
    <w:link w:val="a5"/>
    <w:uiPriority w:val="99"/>
    <w:semiHidden/>
    <w:rsid w:val="00A00D92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A00D92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3673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6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3673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B40D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06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itri</dc:creator>
  <cp:lastModifiedBy>李玉華</cp:lastModifiedBy>
  <cp:revision>5</cp:revision>
  <dcterms:created xsi:type="dcterms:W3CDTF">2026-05-28T07:50:00Z</dcterms:created>
  <dcterms:modified xsi:type="dcterms:W3CDTF">2026-06-04T01:41:00Z</dcterms:modified>
</cp:coreProperties>
</file>