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42A0F21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</w:t>
      </w:r>
      <w:r w:rsidR="00630E8C" w:rsidRPr="00630E8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AI</w:t>
      </w:r>
      <w:r w:rsidR="00630E8C" w:rsidRPr="00630E8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視覺化太陽光電系統</w:t>
      </w:r>
      <w:r w:rsidR="00630E8C" w:rsidRPr="00630E8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3D</w:t>
      </w:r>
      <w:r w:rsidR="00630E8C" w:rsidRPr="00630E8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渲染模型建置資通服務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750C8F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8840C89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bookmarkStart w:id="2" w:name="_Hlk232603990"/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630E8C" w:rsidRPr="00630E8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AI</w:t>
      </w:r>
      <w:r w:rsidR="00630E8C" w:rsidRPr="00630E8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視覺化太陽光電系統</w:t>
      </w:r>
      <w:r w:rsidR="00630E8C" w:rsidRPr="00630E8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3D</w:t>
      </w:r>
      <w:r w:rsidR="00630E8C" w:rsidRPr="00630E8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渲染模型建置資通服務</w:t>
      </w:r>
      <w:bookmarkEnd w:id="2"/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3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3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4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4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61484111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630E8C" w:rsidRPr="00630E8C">
        <w:rPr>
          <w:sz w:val="36"/>
          <w:szCs w:val="36"/>
          <w:u w:val="single"/>
        </w:rPr>
        <w:t>AI視覺化太陽光電系統3D渲染模型建置資通服務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3A7DD" w14:textId="77777777" w:rsidR="00750C8F" w:rsidRDefault="00750C8F" w:rsidP="00FF470D">
      <w:r>
        <w:separator/>
      </w:r>
    </w:p>
  </w:endnote>
  <w:endnote w:type="continuationSeparator" w:id="0">
    <w:p w14:paraId="79A3F135" w14:textId="77777777" w:rsidR="00750C8F" w:rsidRDefault="00750C8F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380AF" w14:textId="77777777" w:rsidR="00750C8F" w:rsidRDefault="00750C8F" w:rsidP="00FF470D">
      <w:r>
        <w:separator/>
      </w:r>
    </w:p>
  </w:footnote>
  <w:footnote w:type="continuationSeparator" w:id="0">
    <w:p w14:paraId="57245FA2" w14:textId="77777777" w:rsidR="00750C8F" w:rsidRDefault="00750C8F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1540"/>
    <w:rsid w:val="001C7144"/>
    <w:rsid w:val="001D746E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0E8C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50C8F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D41BF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5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謝建俊</cp:lastModifiedBy>
  <cp:revision>15</cp:revision>
  <cp:lastPrinted>2019-06-27T01:29:00Z</cp:lastPrinted>
  <dcterms:created xsi:type="dcterms:W3CDTF">2026-04-12T12:55:00Z</dcterms:created>
  <dcterms:modified xsi:type="dcterms:W3CDTF">2026-06-17T07:53:00Z</dcterms:modified>
</cp:coreProperties>
</file>