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0F9B4" w14:textId="77777777" w:rsidR="00813804" w:rsidRDefault="00813804" w:rsidP="00251DBA">
      <w:pPr>
        <w:spacing w:afterLines="50" w:after="180"/>
        <w:jc w:val="center"/>
        <w:rPr>
          <w:rFonts w:ascii="Times New Roman" w:eastAsia="標楷體" w:hAnsi="Times New Roman" w:cs="Times New Roman"/>
          <w:b/>
          <w:sz w:val="32"/>
        </w:rPr>
      </w:pPr>
      <w:r w:rsidRPr="00813804">
        <w:rPr>
          <w:rFonts w:ascii="Times New Roman" w:eastAsia="標楷體" w:hAnsi="Times New Roman" w:cs="Times New Roman" w:hint="eastAsia"/>
          <w:b/>
          <w:sz w:val="32"/>
        </w:rPr>
        <w:t>AI</w:t>
      </w:r>
      <w:r w:rsidRPr="00813804">
        <w:rPr>
          <w:rFonts w:ascii="Times New Roman" w:eastAsia="標楷體" w:hAnsi="Times New Roman" w:cs="Times New Roman" w:hint="eastAsia"/>
          <w:b/>
          <w:sz w:val="32"/>
        </w:rPr>
        <w:t>邊緣運算及機加工模組委託開發</w:t>
      </w:r>
    </w:p>
    <w:p w14:paraId="52FDB2B1" w14:textId="6203AFED" w:rsidR="00FD2F85" w:rsidRPr="00251DBA" w:rsidRDefault="00465020" w:rsidP="00251DBA">
      <w:pPr>
        <w:spacing w:afterLines="50" w:after="180"/>
        <w:jc w:val="center"/>
        <w:rPr>
          <w:rFonts w:ascii="Times New Roman" w:eastAsia="標楷體" w:hAnsi="Times New Roman" w:cs="Times New Roman"/>
          <w:b/>
          <w:sz w:val="32"/>
        </w:rPr>
      </w:pPr>
      <w:r>
        <w:rPr>
          <w:rFonts w:ascii="Times New Roman" w:eastAsia="標楷體" w:hAnsi="Times New Roman" w:cs="Times New Roman" w:hint="eastAsia"/>
          <w:b/>
          <w:sz w:val="32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32"/>
        </w:rPr>
        <w:t>交付項目與規格</w:t>
      </w:r>
    </w:p>
    <w:p w14:paraId="69BD16CD" w14:textId="51BF4229" w:rsidR="00832132" w:rsidRDefault="00813804" w:rsidP="00832132">
      <w:pPr>
        <w:pStyle w:val="a3"/>
        <w:numPr>
          <w:ilvl w:val="0"/>
          <w:numId w:val="1"/>
        </w:numPr>
        <w:ind w:leftChars="0" w:left="284" w:hanging="284"/>
        <w:rPr>
          <w:rFonts w:ascii="Times New Roman" w:eastAsia="標楷體" w:hAnsi="Times New Roman" w:cs="Times New Roman"/>
        </w:rPr>
      </w:pPr>
      <w:r w:rsidRPr="00813804">
        <w:rPr>
          <w:rFonts w:ascii="Times New Roman" w:eastAsia="標楷體" w:hAnsi="Times New Roman" w:cs="Times New Roman" w:hint="eastAsia"/>
        </w:rPr>
        <w:t>實驗場域驗證</w:t>
      </w:r>
      <w:r w:rsidR="00251DBA" w:rsidRPr="00832132">
        <w:rPr>
          <w:rFonts w:ascii="Times New Roman" w:eastAsia="標楷體" w:hAnsi="Times New Roman" w:cs="Times New Roman" w:hint="eastAsia"/>
        </w:rPr>
        <w:t>：</w:t>
      </w:r>
    </w:p>
    <w:p w14:paraId="420D16E8" w14:textId="2D9E100B" w:rsidR="00813804" w:rsidRDefault="00813804" w:rsidP="00813804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813804">
        <w:rPr>
          <w:rFonts w:ascii="Times New Roman" w:eastAsia="標楷體" w:hAnsi="Times New Roman" w:cs="Times New Roman" w:hint="eastAsia"/>
        </w:rPr>
        <w:t>馬達運動平台、</w:t>
      </w:r>
      <w:r w:rsidRPr="00813804">
        <w:rPr>
          <w:rFonts w:ascii="Times New Roman" w:eastAsia="標楷體" w:hAnsi="Times New Roman" w:cs="Times New Roman" w:hint="eastAsia"/>
        </w:rPr>
        <w:t>IO</w:t>
      </w:r>
      <w:r w:rsidRPr="00813804">
        <w:rPr>
          <w:rFonts w:ascii="Times New Roman" w:eastAsia="標楷體" w:hAnsi="Times New Roman" w:cs="Times New Roman" w:hint="eastAsia"/>
        </w:rPr>
        <w:t>點位與感測器相關</w:t>
      </w:r>
      <w:r>
        <w:rPr>
          <w:rFonts w:ascii="Times New Roman" w:eastAsia="標楷體" w:hAnsi="Times New Roman" w:cs="Times New Roman" w:hint="eastAsia"/>
        </w:rPr>
        <w:t>組件</w:t>
      </w:r>
      <w:r w:rsidR="006E3B87">
        <w:rPr>
          <w:rFonts w:ascii="Times New Roman" w:eastAsia="標楷體" w:hAnsi="Times New Roman" w:cs="Times New Roman" w:hint="eastAsia"/>
        </w:rPr>
        <w:t>手動</w:t>
      </w:r>
      <w:r>
        <w:rPr>
          <w:rFonts w:ascii="Times New Roman" w:eastAsia="標楷體" w:hAnsi="Times New Roman" w:cs="Times New Roman" w:hint="eastAsia"/>
        </w:rPr>
        <w:t>替換，含正常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異常馬達、正常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異常軸承</w:t>
      </w:r>
      <w:r w:rsidRPr="00813804">
        <w:rPr>
          <w:rFonts w:ascii="Times New Roman" w:eastAsia="標楷體" w:hAnsi="Times New Roman" w:cs="Times New Roman" w:hint="eastAsia"/>
        </w:rPr>
        <w:t>。</w:t>
      </w:r>
    </w:p>
    <w:p w14:paraId="1E9A5255" w14:textId="08A062BD" w:rsidR="00813804" w:rsidRDefault="00F467C2" w:rsidP="00813804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擷取資料</w:t>
      </w:r>
      <w:r w:rsidR="00813804" w:rsidRPr="00813804">
        <w:rPr>
          <w:rFonts w:ascii="Times New Roman" w:eastAsia="標楷體" w:hAnsi="Times New Roman" w:cs="Times New Roman" w:hint="eastAsia"/>
        </w:rPr>
        <w:t>硬體部分需自行準備，負責現場感測器裝設及復原工作，包含</w:t>
      </w:r>
      <w:r w:rsidR="00813804" w:rsidRPr="00813804">
        <w:rPr>
          <w:rFonts w:ascii="Times New Roman" w:eastAsia="標楷體" w:hAnsi="Times New Roman" w:cs="Times New Roman" w:hint="eastAsia"/>
        </w:rPr>
        <w:t xml:space="preserve"> DAQ </w:t>
      </w:r>
      <w:r w:rsidR="00813804" w:rsidRPr="00813804">
        <w:rPr>
          <w:rFonts w:ascii="Times New Roman" w:eastAsia="標楷體" w:hAnsi="Times New Roman" w:cs="Times New Roman" w:hint="eastAsia"/>
        </w:rPr>
        <w:t>資料擷取卡、電壓感測模組、</w:t>
      </w:r>
      <w:r w:rsidR="00813804" w:rsidRPr="00813804">
        <w:rPr>
          <w:rFonts w:ascii="Times New Roman" w:eastAsia="標楷體" w:hAnsi="Times New Roman" w:cs="Times New Roman" w:hint="eastAsia"/>
        </w:rPr>
        <w:t xml:space="preserve">IO </w:t>
      </w:r>
      <w:r w:rsidR="00813804" w:rsidRPr="00813804">
        <w:rPr>
          <w:rFonts w:ascii="Times New Roman" w:eastAsia="標楷體" w:hAnsi="Times New Roman" w:cs="Times New Roman" w:hint="eastAsia"/>
        </w:rPr>
        <w:t>控制模組與馬達</w:t>
      </w:r>
      <w:r w:rsidR="00813804">
        <w:rPr>
          <w:rFonts w:ascii="Times New Roman" w:eastAsia="標楷體" w:hAnsi="Times New Roman" w:cs="Times New Roman" w:hint="eastAsia"/>
        </w:rPr>
        <w:t>軸承正常</w:t>
      </w:r>
      <w:r w:rsidR="00813804">
        <w:rPr>
          <w:rFonts w:ascii="Times New Roman" w:eastAsia="標楷體" w:hAnsi="Times New Roman" w:cs="Times New Roman" w:hint="eastAsia"/>
        </w:rPr>
        <w:t>/</w:t>
      </w:r>
      <w:r w:rsidR="00813804">
        <w:rPr>
          <w:rFonts w:ascii="Times New Roman" w:eastAsia="標楷體" w:hAnsi="Times New Roman" w:cs="Times New Roman" w:hint="eastAsia"/>
        </w:rPr>
        <w:t>異常組件</w:t>
      </w:r>
    </w:p>
    <w:p w14:paraId="4FD78092" w14:textId="4855CCB0" w:rsidR="008263C7" w:rsidRPr="00813804" w:rsidRDefault="008263C7" w:rsidP="00813804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813804">
        <w:rPr>
          <w:rFonts w:ascii="Times New Roman" w:eastAsia="標楷體" w:hAnsi="Times New Roman" w:cs="Times New Roman" w:hint="eastAsia"/>
        </w:rPr>
        <w:t>交貨前本案需求單位具有修改權力</w:t>
      </w:r>
    </w:p>
    <w:p w14:paraId="196C3F87" w14:textId="77777777" w:rsidR="008263C7" w:rsidRDefault="008263C7" w:rsidP="008263C7">
      <w:pPr>
        <w:pStyle w:val="a3"/>
        <w:ind w:leftChars="0" w:left="568"/>
        <w:rPr>
          <w:rFonts w:ascii="Times New Roman" w:eastAsia="標楷體" w:hAnsi="Times New Roman" w:cs="Times New Roman"/>
        </w:rPr>
      </w:pPr>
    </w:p>
    <w:p w14:paraId="68CDD364" w14:textId="700121AD" w:rsidR="00694DB4" w:rsidRDefault="00813804" w:rsidP="00694DB4">
      <w:pPr>
        <w:pStyle w:val="a3"/>
        <w:numPr>
          <w:ilvl w:val="0"/>
          <w:numId w:val="1"/>
        </w:numPr>
        <w:spacing w:beforeLines="50" w:before="180"/>
        <w:ind w:leftChars="0" w:left="284" w:hanging="284"/>
        <w:rPr>
          <w:rFonts w:ascii="Times New Roman" w:eastAsia="標楷體" w:hAnsi="Times New Roman" w:cs="Times New Roman"/>
        </w:rPr>
      </w:pPr>
      <w:proofErr w:type="gramStart"/>
      <w:r w:rsidRPr="00813804">
        <w:rPr>
          <w:rFonts w:ascii="Times New Roman" w:eastAsia="標楷體" w:hAnsi="Times New Roman" w:cs="Times New Roman" w:hint="eastAsia"/>
        </w:rPr>
        <w:t>多源訊號</w:t>
      </w:r>
      <w:proofErr w:type="gramEnd"/>
      <w:r w:rsidRPr="00813804">
        <w:rPr>
          <w:rFonts w:ascii="Times New Roman" w:eastAsia="標楷體" w:hAnsi="Times New Roman" w:cs="Times New Roman" w:hint="eastAsia"/>
        </w:rPr>
        <w:t>與馬達</w:t>
      </w:r>
      <w:r>
        <w:rPr>
          <w:rFonts w:ascii="Times New Roman" w:eastAsia="標楷體" w:hAnsi="Times New Roman" w:cs="Times New Roman" w:hint="eastAsia"/>
        </w:rPr>
        <w:t>軸承</w:t>
      </w:r>
      <w:r w:rsidRPr="00813804">
        <w:rPr>
          <w:rFonts w:ascii="Times New Roman" w:eastAsia="標楷體" w:hAnsi="Times New Roman" w:cs="Times New Roman" w:hint="eastAsia"/>
        </w:rPr>
        <w:t>狀態</w:t>
      </w:r>
      <w:r w:rsidR="00B50B2F">
        <w:rPr>
          <w:rFonts w:ascii="Times New Roman" w:eastAsia="標楷體" w:hAnsi="Times New Roman" w:cs="Times New Roman" w:hint="eastAsia"/>
        </w:rPr>
        <w:t>資料蒐集</w:t>
      </w:r>
      <w:r w:rsidR="00832132" w:rsidRPr="00832132">
        <w:rPr>
          <w:rFonts w:ascii="Times New Roman" w:eastAsia="標楷體" w:hAnsi="Times New Roman" w:cs="Times New Roman" w:hint="eastAsia"/>
        </w:rPr>
        <w:t>：</w:t>
      </w:r>
    </w:p>
    <w:p w14:paraId="54E53D66" w14:textId="0DE1D8EE" w:rsidR="00813804" w:rsidRPr="00813804" w:rsidRDefault="00813804" w:rsidP="00813804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813804">
        <w:rPr>
          <w:rFonts w:ascii="Times New Roman" w:eastAsia="標楷體" w:hAnsi="Times New Roman" w:cs="Times New Roman" w:hint="eastAsia"/>
        </w:rPr>
        <w:t>須收集並建立馬達平台運動狀態、</w:t>
      </w:r>
      <w:r w:rsidR="00817C08">
        <w:rPr>
          <w:rFonts w:ascii="Times New Roman" w:eastAsia="標楷體" w:hAnsi="Times New Roman" w:cs="Times New Roman" w:hint="eastAsia"/>
        </w:rPr>
        <w:t>振動</w:t>
      </w:r>
      <w:r w:rsidRPr="00813804">
        <w:rPr>
          <w:rFonts w:ascii="Times New Roman" w:eastAsia="標楷體" w:hAnsi="Times New Roman" w:cs="Times New Roman" w:hint="eastAsia"/>
        </w:rPr>
        <w:t>訊號及馬達</w:t>
      </w:r>
      <w:r w:rsidR="00817C08">
        <w:rPr>
          <w:rFonts w:ascii="Times New Roman" w:eastAsia="標楷體" w:hAnsi="Times New Roman" w:cs="Times New Roman" w:hint="eastAsia"/>
        </w:rPr>
        <w:t>軸承</w:t>
      </w:r>
      <w:r w:rsidRPr="00813804">
        <w:rPr>
          <w:rFonts w:ascii="Times New Roman" w:eastAsia="標楷體" w:hAnsi="Times New Roman" w:cs="Times New Roman" w:hint="eastAsia"/>
        </w:rPr>
        <w:t>狀態監測等</w:t>
      </w:r>
      <w:proofErr w:type="gramStart"/>
      <w:r w:rsidRPr="00813804">
        <w:rPr>
          <w:rFonts w:ascii="Times New Roman" w:eastAsia="標楷體" w:hAnsi="Times New Roman" w:cs="Times New Roman" w:hint="eastAsia"/>
        </w:rPr>
        <w:t>多源實</w:t>
      </w:r>
      <w:proofErr w:type="gramEnd"/>
      <w:r w:rsidRPr="00813804">
        <w:rPr>
          <w:rFonts w:ascii="Times New Roman" w:eastAsia="標楷體" w:hAnsi="Times New Roman" w:cs="Times New Roman" w:hint="eastAsia"/>
        </w:rPr>
        <w:t>測</w:t>
      </w:r>
      <w:r>
        <w:rPr>
          <w:rFonts w:ascii="Times New Roman" w:eastAsia="標楷體" w:hAnsi="Times New Roman" w:cs="Times New Roman" w:hint="eastAsia"/>
        </w:rPr>
        <w:t>資料</w:t>
      </w:r>
      <w:r w:rsidRPr="00813804">
        <w:rPr>
          <w:rFonts w:ascii="Times New Roman" w:eastAsia="標楷體" w:hAnsi="Times New Roman" w:cs="Times New Roman" w:hint="eastAsia"/>
        </w:rPr>
        <w:t>。</w:t>
      </w:r>
    </w:p>
    <w:p w14:paraId="040C6470" w14:textId="03C113D8" w:rsidR="00813804" w:rsidRDefault="00813804" w:rsidP="00813804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813804">
        <w:rPr>
          <w:rFonts w:ascii="Times New Roman" w:eastAsia="標楷體" w:hAnsi="Times New Roman" w:cs="Times New Roman" w:hint="eastAsia"/>
        </w:rPr>
        <w:t>收集資料量總計須達</w:t>
      </w:r>
      <w:r w:rsidRPr="00813804">
        <w:rPr>
          <w:rFonts w:ascii="Times New Roman" w:eastAsia="標楷體" w:hAnsi="Times New Roman" w:cs="Times New Roman" w:hint="eastAsia"/>
        </w:rPr>
        <w:t xml:space="preserve"> 1</w:t>
      </w:r>
      <w:r w:rsidR="001B534C">
        <w:rPr>
          <w:rFonts w:ascii="Times New Roman" w:eastAsia="標楷體" w:hAnsi="Times New Roman" w:cs="Times New Roman" w:hint="eastAsia"/>
        </w:rPr>
        <w:t>0</w:t>
      </w:r>
      <w:r w:rsidRPr="00813804">
        <w:rPr>
          <w:rFonts w:ascii="Times New Roman" w:eastAsia="標楷體" w:hAnsi="Times New Roman" w:cs="Times New Roman" w:hint="eastAsia"/>
        </w:rPr>
        <w:t xml:space="preserve">,000 </w:t>
      </w:r>
      <w:r w:rsidRPr="00813804">
        <w:rPr>
          <w:rFonts w:ascii="Times New Roman" w:eastAsia="標楷體" w:hAnsi="Times New Roman" w:cs="Times New Roman" w:hint="eastAsia"/>
        </w:rPr>
        <w:t>筆以上，格式須以</w:t>
      </w:r>
      <w:r w:rsidRPr="00813804">
        <w:rPr>
          <w:rFonts w:ascii="Times New Roman" w:eastAsia="標楷體" w:hAnsi="Times New Roman" w:cs="Times New Roman" w:hint="eastAsia"/>
        </w:rPr>
        <w:t xml:space="preserve"> CSV </w:t>
      </w:r>
      <w:r w:rsidRPr="00813804">
        <w:rPr>
          <w:rFonts w:ascii="Times New Roman" w:eastAsia="標楷體" w:hAnsi="Times New Roman" w:cs="Times New Roman" w:hint="eastAsia"/>
        </w:rPr>
        <w:t>檔案儲存，並以離線實體介面（隨身</w:t>
      </w:r>
      <w:proofErr w:type="gramStart"/>
      <w:r w:rsidRPr="00813804">
        <w:rPr>
          <w:rFonts w:ascii="Times New Roman" w:eastAsia="標楷體" w:hAnsi="Times New Roman" w:cs="Times New Roman" w:hint="eastAsia"/>
        </w:rPr>
        <w:t>碟</w:t>
      </w:r>
      <w:proofErr w:type="gramEnd"/>
      <w:r w:rsidRPr="00813804">
        <w:rPr>
          <w:rFonts w:ascii="Times New Roman" w:eastAsia="標楷體" w:hAnsi="Times New Roman" w:cs="Times New Roman" w:hint="eastAsia"/>
        </w:rPr>
        <w:t>交付）</w:t>
      </w:r>
      <w:proofErr w:type="gramStart"/>
      <w:r w:rsidRPr="00813804">
        <w:rPr>
          <w:rFonts w:ascii="Times New Roman" w:eastAsia="標楷體" w:hAnsi="Times New Roman" w:cs="Times New Roman" w:hint="eastAsia"/>
        </w:rPr>
        <w:t>提供予本案</w:t>
      </w:r>
      <w:proofErr w:type="gramEnd"/>
      <w:r w:rsidRPr="00813804">
        <w:rPr>
          <w:rFonts w:ascii="Times New Roman" w:eastAsia="標楷體" w:hAnsi="Times New Roman" w:cs="Times New Roman" w:hint="eastAsia"/>
        </w:rPr>
        <w:t>需求單位</w:t>
      </w:r>
    </w:p>
    <w:p w14:paraId="6CF51044" w14:textId="30108007" w:rsidR="002A6F2E" w:rsidRDefault="002A6F2E" w:rsidP="00813804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交貨前本案需求單位具有修改權力</w:t>
      </w:r>
    </w:p>
    <w:p w14:paraId="7331946E" w14:textId="77777777" w:rsidR="00465020" w:rsidRPr="00BD3773" w:rsidRDefault="00465020" w:rsidP="00BD3773">
      <w:pPr>
        <w:rPr>
          <w:rFonts w:ascii="Times New Roman" w:eastAsia="標楷體" w:hAnsi="Times New Roman" w:cs="Times New Roman"/>
        </w:rPr>
      </w:pPr>
    </w:p>
    <w:p w14:paraId="4F4B565B" w14:textId="1A190D1C" w:rsidR="00F76A5D" w:rsidRDefault="00BD3773" w:rsidP="00F76A5D">
      <w:pPr>
        <w:pStyle w:val="a3"/>
        <w:numPr>
          <w:ilvl w:val="0"/>
          <w:numId w:val="1"/>
        </w:numPr>
        <w:spacing w:beforeLines="50" w:before="180"/>
        <w:ind w:leftChars="0" w:left="284" w:hanging="284"/>
        <w:rPr>
          <w:rFonts w:ascii="Times New Roman" w:eastAsia="標楷體" w:hAnsi="Times New Roman" w:cs="Times New Roman"/>
        </w:rPr>
      </w:pPr>
      <w:r w:rsidRPr="00BD3773">
        <w:rPr>
          <w:rFonts w:ascii="Times New Roman" w:eastAsia="標楷體" w:hAnsi="Times New Roman" w:cs="Times New Roman" w:hint="eastAsia"/>
        </w:rPr>
        <w:t>單機版</w:t>
      </w:r>
      <w:r w:rsidRPr="00BD3773">
        <w:rPr>
          <w:rFonts w:ascii="Times New Roman" w:eastAsia="標楷體" w:hAnsi="Times New Roman" w:cs="Times New Roman" w:hint="eastAsia"/>
        </w:rPr>
        <w:t xml:space="preserve"> Windows Forms </w:t>
      </w:r>
      <w:r w:rsidRPr="00BD3773">
        <w:rPr>
          <w:rFonts w:ascii="Times New Roman" w:eastAsia="標楷體" w:hAnsi="Times New Roman" w:cs="Times New Roman" w:hint="eastAsia"/>
        </w:rPr>
        <w:t>邊緣運算軟體開發</w:t>
      </w:r>
      <w:r w:rsidR="00F76A5D">
        <w:rPr>
          <w:rFonts w:ascii="Times New Roman" w:eastAsia="標楷體" w:hAnsi="Times New Roman" w:cs="Times New Roman" w:hint="eastAsia"/>
        </w:rPr>
        <w:t>：</w:t>
      </w:r>
    </w:p>
    <w:p w14:paraId="512CF2C2" w14:textId="49578898" w:rsidR="00BD3773" w:rsidRPr="00BD3773" w:rsidRDefault="00BD3773" w:rsidP="00BD3773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BD3773">
        <w:rPr>
          <w:rFonts w:ascii="Times New Roman" w:eastAsia="標楷體" w:hAnsi="Times New Roman" w:cs="Times New Roman" w:hint="eastAsia"/>
        </w:rPr>
        <w:t>須開發單機版</w:t>
      </w:r>
      <w:r w:rsidRPr="00BD3773">
        <w:rPr>
          <w:rFonts w:ascii="Times New Roman" w:eastAsia="標楷體" w:hAnsi="Times New Roman" w:cs="Times New Roman" w:hint="eastAsia"/>
        </w:rPr>
        <w:t xml:space="preserve"> C# Windows Forms </w:t>
      </w:r>
      <w:r w:rsidRPr="00BD3773">
        <w:rPr>
          <w:rFonts w:ascii="Times New Roman" w:eastAsia="標楷體" w:hAnsi="Times New Roman" w:cs="Times New Roman" w:hint="eastAsia"/>
        </w:rPr>
        <w:t>桌面應用程式（</w:t>
      </w:r>
      <w:r w:rsidRPr="00BD3773">
        <w:rPr>
          <w:rFonts w:ascii="Times New Roman" w:eastAsia="標楷體" w:hAnsi="Times New Roman" w:cs="Times New Roman" w:hint="eastAsia"/>
        </w:rPr>
        <w:t>WinForms UI</w:t>
      </w:r>
      <w:r w:rsidRPr="00BD3773">
        <w:rPr>
          <w:rFonts w:ascii="Times New Roman" w:eastAsia="標楷體" w:hAnsi="Times New Roman" w:cs="Times New Roman" w:hint="eastAsia"/>
        </w:rPr>
        <w:t>），用於即時呈現</w:t>
      </w:r>
      <w:r w:rsidRPr="00BD3773">
        <w:rPr>
          <w:rFonts w:ascii="Times New Roman" w:eastAsia="標楷體" w:hAnsi="Times New Roman" w:cs="Times New Roman" w:hint="eastAsia"/>
        </w:rPr>
        <w:t xml:space="preserve"> IO </w:t>
      </w:r>
      <w:r w:rsidRPr="00BD3773">
        <w:rPr>
          <w:rFonts w:ascii="Times New Roman" w:eastAsia="標楷體" w:hAnsi="Times New Roman" w:cs="Times New Roman" w:hint="eastAsia"/>
        </w:rPr>
        <w:t>點位狀態、偏移量、馬達軸承健康度，並具備馬達平台運動控制功能。</w:t>
      </w:r>
    </w:p>
    <w:p w14:paraId="4469DD95" w14:textId="190840A0" w:rsidR="00BD3773" w:rsidRPr="00BD3773" w:rsidRDefault="00BD3773" w:rsidP="00BD3773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BD3773">
        <w:rPr>
          <w:rFonts w:ascii="Times New Roman" w:eastAsia="標楷體" w:hAnsi="Times New Roman" w:cs="Times New Roman" w:hint="eastAsia"/>
        </w:rPr>
        <w:t>須整合</w:t>
      </w:r>
      <w:r w:rsidRPr="00BD3773">
        <w:rPr>
          <w:rFonts w:ascii="Times New Roman" w:eastAsia="標楷體" w:hAnsi="Times New Roman" w:cs="Times New Roman" w:hint="eastAsia"/>
        </w:rPr>
        <w:t xml:space="preserve"> AI </w:t>
      </w:r>
      <w:r w:rsidRPr="00BD3773">
        <w:rPr>
          <w:rFonts w:ascii="Times New Roman" w:eastAsia="標楷體" w:hAnsi="Times New Roman" w:cs="Times New Roman" w:hint="eastAsia"/>
        </w:rPr>
        <w:t>邊緣運算演算法模組（含數據預處理、特徵提取及馬達軸承狀態預測模型），演算法須</w:t>
      </w:r>
      <w:proofErr w:type="gramStart"/>
      <w:r w:rsidRPr="00BD3773">
        <w:rPr>
          <w:rFonts w:ascii="Times New Roman" w:eastAsia="標楷體" w:hAnsi="Times New Roman" w:cs="Times New Roman" w:hint="eastAsia"/>
        </w:rPr>
        <w:t>編譯為離線</w:t>
      </w:r>
      <w:proofErr w:type="gramEnd"/>
      <w:r w:rsidRPr="00BD3773">
        <w:rPr>
          <w:rFonts w:ascii="Times New Roman" w:eastAsia="標楷體" w:hAnsi="Times New Roman" w:cs="Times New Roman" w:hint="eastAsia"/>
        </w:rPr>
        <w:t>動態連結庫</w:t>
      </w:r>
      <w:proofErr w:type="gramStart"/>
      <w:r w:rsidRPr="00BD3773">
        <w:rPr>
          <w:rFonts w:ascii="Times New Roman" w:eastAsia="標楷體" w:hAnsi="Times New Roman" w:cs="Times New Roman" w:hint="eastAsia"/>
        </w:rPr>
        <w:t>（</w:t>
      </w:r>
      <w:proofErr w:type="gramEnd"/>
      <w:r w:rsidRPr="00BD3773">
        <w:rPr>
          <w:rFonts w:ascii="Times New Roman" w:eastAsia="標楷體" w:hAnsi="Times New Roman" w:cs="Times New Roman" w:hint="eastAsia"/>
        </w:rPr>
        <w:t>.</w:t>
      </w:r>
      <w:proofErr w:type="spellStart"/>
      <w:r w:rsidRPr="00BD3773">
        <w:rPr>
          <w:rFonts w:ascii="Times New Roman" w:eastAsia="標楷體" w:hAnsi="Times New Roman" w:cs="Times New Roman" w:hint="eastAsia"/>
        </w:rPr>
        <w:t>dll</w:t>
      </w:r>
      <w:proofErr w:type="spellEnd"/>
      <w:proofErr w:type="gramStart"/>
      <w:r w:rsidRPr="00BD3773">
        <w:rPr>
          <w:rFonts w:ascii="Times New Roman" w:eastAsia="標楷體" w:hAnsi="Times New Roman" w:cs="Times New Roman" w:hint="eastAsia"/>
        </w:rPr>
        <w:t>）</w:t>
      </w:r>
      <w:proofErr w:type="gramEnd"/>
      <w:r w:rsidRPr="00BD3773">
        <w:rPr>
          <w:rFonts w:ascii="Times New Roman" w:eastAsia="標楷體" w:hAnsi="Times New Roman" w:cs="Times New Roman" w:hint="eastAsia"/>
        </w:rPr>
        <w:t>並由</w:t>
      </w:r>
      <w:r w:rsidRPr="00BD3773">
        <w:rPr>
          <w:rFonts w:ascii="Times New Roman" w:eastAsia="標楷體" w:hAnsi="Times New Roman" w:cs="Times New Roman" w:hint="eastAsia"/>
        </w:rPr>
        <w:t xml:space="preserve"> WinForms </w:t>
      </w:r>
      <w:r w:rsidRPr="00BD3773">
        <w:rPr>
          <w:rFonts w:ascii="Times New Roman" w:eastAsia="標楷體" w:hAnsi="Times New Roman" w:cs="Times New Roman" w:hint="eastAsia"/>
        </w:rPr>
        <w:t>軟體進行呼叫與載入。</w:t>
      </w:r>
    </w:p>
    <w:p w14:paraId="017D7FF3" w14:textId="6820FD4A" w:rsidR="00F76A5D" w:rsidRPr="00F76A5D" w:rsidRDefault="00BD3773" w:rsidP="00BD3773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BD3773">
        <w:rPr>
          <w:rFonts w:ascii="Times New Roman" w:eastAsia="標楷體" w:hAnsi="Times New Roman" w:cs="Times New Roman" w:hint="eastAsia"/>
        </w:rPr>
        <w:t>本軟體</w:t>
      </w:r>
      <w:proofErr w:type="gramStart"/>
      <w:r w:rsidRPr="00BD3773">
        <w:rPr>
          <w:rFonts w:ascii="Times New Roman" w:eastAsia="標楷體" w:hAnsi="Times New Roman" w:cs="Times New Roman" w:hint="eastAsia"/>
        </w:rPr>
        <w:t>採</w:t>
      </w:r>
      <w:proofErr w:type="gramEnd"/>
      <w:r w:rsidRPr="00BD3773">
        <w:rPr>
          <w:rFonts w:ascii="Times New Roman" w:eastAsia="標楷體" w:hAnsi="Times New Roman" w:cs="Times New Roman" w:hint="eastAsia"/>
        </w:rPr>
        <w:t>單機執行架構，不具備</w:t>
      </w:r>
      <w:r w:rsidRPr="00BD3773">
        <w:rPr>
          <w:rFonts w:ascii="Times New Roman" w:eastAsia="標楷體" w:hAnsi="Times New Roman" w:cs="Times New Roman" w:hint="eastAsia"/>
        </w:rPr>
        <w:t xml:space="preserve"> Web </w:t>
      </w:r>
      <w:r w:rsidRPr="00BD3773">
        <w:rPr>
          <w:rFonts w:ascii="Times New Roman" w:eastAsia="標楷體" w:hAnsi="Times New Roman" w:cs="Times New Roman" w:hint="eastAsia"/>
        </w:rPr>
        <w:t>網站介面、</w:t>
      </w:r>
      <w:proofErr w:type="gramStart"/>
      <w:r w:rsidRPr="00BD3773">
        <w:rPr>
          <w:rFonts w:ascii="Times New Roman" w:eastAsia="標楷體" w:hAnsi="Times New Roman" w:cs="Times New Roman" w:hint="eastAsia"/>
        </w:rPr>
        <w:t>不</w:t>
      </w:r>
      <w:proofErr w:type="gramEnd"/>
      <w:r w:rsidRPr="00BD3773">
        <w:rPr>
          <w:rFonts w:ascii="Times New Roman" w:eastAsia="標楷體" w:hAnsi="Times New Roman" w:cs="Times New Roman" w:hint="eastAsia"/>
        </w:rPr>
        <w:t>建置</w:t>
      </w:r>
      <w:r w:rsidRPr="00BD3773">
        <w:rPr>
          <w:rFonts w:ascii="Times New Roman" w:eastAsia="標楷體" w:hAnsi="Times New Roman" w:cs="Times New Roman" w:hint="eastAsia"/>
        </w:rPr>
        <w:t xml:space="preserve"> Web API</w:t>
      </w:r>
      <w:r w:rsidRPr="00BD3773">
        <w:rPr>
          <w:rFonts w:ascii="Times New Roman" w:eastAsia="標楷體" w:hAnsi="Times New Roman" w:cs="Times New Roman" w:hint="eastAsia"/>
        </w:rPr>
        <w:t>、亦不提供雲端連線服務；軟體原始碼、執行檔、</w:t>
      </w:r>
      <w:r w:rsidRPr="00BD3773">
        <w:rPr>
          <w:rFonts w:ascii="Times New Roman" w:eastAsia="標楷體" w:hAnsi="Times New Roman" w:cs="Times New Roman" w:hint="eastAsia"/>
        </w:rPr>
        <w:t>.</w:t>
      </w:r>
      <w:proofErr w:type="spellStart"/>
      <w:r w:rsidRPr="00BD3773">
        <w:rPr>
          <w:rFonts w:ascii="Times New Roman" w:eastAsia="標楷體" w:hAnsi="Times New Roman" w:cs="Times New Roman" w:hint="eastAsia"/>
        </w:rPr>
        <w:t>dll</w:t>
      </w:r>
      <w:proofErr w:type="spellEnd"/>
      <w:r w:rsidRPr="00BD3773">
        <w:rPr>
          <w:rFonts w:ascii="Times New Roman" w:eastAsia="標楷體" w:hAnsi="Times New Roman" w:cs="Times New Roman" w:hint="eastAsia"/>
        </w:rPr>
        <w:t xml:space="preserve"> </w:t>
      </w:r>
      <w:r w:rsidRPr="00BD3773">
        <w:rPr>
          <w:rFonts w:ascii="Times New Roman" w:eastAsia="標楷體" w:hAnsi="Times New Roman" w:cs="Times New Roman" w:hint="eastAsia"/>
        </w:rPr>
        <w:t>模組及演算法</w:t>
      </w:r>
      <w:proofErr w:type="gramStart"/>
      <w:r w:rsidRPr="00BD3773">
        <w:rPr>
          <w:rFonts w:ascii="Times New Roman" w:eastAsia="標楷體" w:hAnsi="Times New Roman" w:cs="Times New Roman" w:hint="eastAsia"/>
        </w:rPr>
        <w:t>模型檔須於</w:t>
      </w:r>
      <w:proofErr w:type="gramEnd"/>
      <w:r w:rsidRPr="00BD3773">
        <w:rPr>
          <w:rFonts w:ascii="Times New Roman" w:eastAsia="標楷體" w:hAnsi="Times New Roman" w:cs="Times New Roman" w:hint="eastAsia"/>
        </w:rPr>
        <w:t>隨身</w:t>
      </w:r>
      <w:proofErr w:type="gramStart"/>
      <w:r w:rsidRPr="00BD3773">
        <w:rPr>
          <w:rFonts w:ascii="Times New Roman" w:eastAsia="標楷體" w:hAnsi="Times New Roman" w:cs="Times New Roman" w:hint="eastAsia"/>
        </w:rPr>
        <w:t>碟</w:t>
      </w:r>
      <w:proofErr w:type="gramEnd"/>
      <w:r w:rsidRPr="00BD3773">
        <w:rPr>
          <w:rFonts w:ascii="Times New Roman" w:eastAsia="標楷體" w:hAnsi="Times New Roman" w:cs="Times New Roman" w:hint="eastAsia"/>
        </w:rPr>
        <w:t>交付。</w:t>
      </w:r>
      <w:r w:rsidR="00F76A5D" w:rsidRPr="00F76A5D">
        <w:rPr>
          <w:rFonts w:ascii="Times New Roman" w:eastAsia="標楷體" w:hAnsi="Times New Roman" w:cs="Times New Roman"/>
        </w:rPr>
        <w:t xml:space="preserve"> </w:t>
      </w:r>
    </w:p>
    <w:p w14:paraId="4ADE5AB9" w14:textId="4A4CE7CA" w:rsidR="00F76A5D" w:rsidRDefault="00F76A5D" w:rsidP="00F76A5D">
      <w:pPr>
        <w:pStyle w:val="a3"/>
        <w:numPr>
          <w:ilvl w:val="0"/>
          <w:numId w:val="2"/>
        </w:numPr>
        <w:ind w:leftChars="0" w:left="568" w:hanging="284"/>
        <w:rPr>
          <w:rFonts w:ascii="Times New Roman" w:eastAsia="標楷體" w:hAnsi="Times New Roman" w:cs="Times New Roman"/>
        </w:rPr>
      </w:pPr>
      <w:r w:rsidRPr="00F76A5D">
        <w:rPr>
          <w:rFonts w:ascii="Times New Roman" w:eastAsia="標楷體" w:hAnsi="Times New Roman" w:cs="Times New Roman"/>
        </w:rPr>
        <w:t>交貨前本案需求單位具有修改權力</w:t>
      </w:r>
    </w:p>
    <w:p w14:paraId="04F7074E" w14:textId="77777777" w:rsidR="006E3B87" w:rsidRDefault="006E3B87" w:rsidP="006E3B87">
      <w:pPr>
        <w:rPr>
          <w:rFonts w:ascii="Times New Roman" w:eastAsia="標楷體" w:hAnsi="Times New Roman" w:cs="Times New Roman"/>
        </w:rPr>
      </w:pPr>
    </w:p>
    <w:p w14:paraId="4A34BF4A" w14:textId="346D5368" w:rsidR="006E3B87" w:rsidRDefault="006E3B87" w:rsidP="006E3B8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交付項目</w:t>
      </w:r>
    </w:p>
    <w:p w14:paraId="7A2A0244" w14:textId="066EE37F" w:rsidR="006E3B87" w:rsidRDefault="006E3B87" w:rsidP="006E3B87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813804">
        <w:rPr>
          <w:rFonts w:ascii="Times New Roman" w:eastAsia="標楷體" w:hAnsi="Times New Roman" w:cs="Times New Roman" w:hint="eastAsia"/>
        </w:rPr>
        <w:t>收集資料量總計須達</w:t>
      </w:r>
      <w:r w:rsidRPr="00813804">
        <w:rPr>
          <w:rFonts w:ascii="Times New Roman" w:eastAsia="標楷體" w:hAnsi="Times New Roman" w:cs="Times New Roman" w:hint="eastAsia"/>
        </w:rPr>
        <w:t xml:space="preserve"> 1</w:t>
      </w:r>
      <w:r>
        <w:rPr>
          <w:rFonts w:ascii="Times New Roman" w:eastAsia="標楷體" w:hAnsi="Times New Roman" w:cs="Times New Roman" w:hint="eastAsia"/>
        </w:rPr>
        <w:t>0</w:t>
      </w:r>
      <w:r w:rsidRPr="00813804">
        <w:rPr>
          <w:rFonts w:ascii="Times New Roman" w:eastAsia="標楷體" w:hAnsi="Times New Roman" w:cs="Times New Roman" w:hint="eastAsia"/>
        </w:rPr>
        <w:t xml:space="preserve">,000 </w:t>
      </w:r>
      <w:r w:rsidRPr="00813804">
        <w:rPr>
          <w:rFonts w:ascii="Times New Roman" w:eastAsia="標楷體" w:hAnsi="Times New Roman" w:cs="Times New Roman" w:hint="eastAsia"/>
        </w:rPr>
        <w:t>筆以上，格式須以</w:t>
      </w:r>
      <w:r w:rsidRPr="00813804">
        <w:rPr>
          <w:rFonts w:ascii="Times New Roman" w:eastAsia="標楷體" w:hAnsi="Times New Roman" w:cs="Times New Roman" w:hint="eastAsia"/>
        </w:rPr>
        <w:t xml:space="preserve"> CSV </w:t>
      </w:r>
      <w:r w:rsidRPr="00813804">
        <w:rPr>
          <w:rFonts w:ascii="Times New Roman" w:eastAsia="標楷體" w:hAnsi="Times New Roman" w:cs="Times New Roman" w:hint="eastAsia"/>
        </w:rPr>
        <w:t>檔案儲存，並以離線實體介面（隨身</w:t>
      </w:r>
      <w:proofErr w:type="gramStart"/>
      <w:r w:rsidRPr="00813804">
        <w:rPr>
          <w:rFonts w:ascii="Times New Roman" w:eastAsia="標楷體" w:hAnsi="Times New Roman" w:cs="Times New Roman" w:hint="eastAsia"/>
        </w:rPr>
        <w:t>碟</w:t>
      </w:r>
      <w:proofErr w:type="gramEnd"/>
      <w:r w:rsidRPr="00813804">
        <w:rPr>
          <w:rFonts w:ascii="Times New Roman" w:eastAsia="標楷體" w:hAnsi="Times New Roman" w:cs="Times New Roman" w:hint="eastAsia"/>
        </w:rPr>
        <w:t>交付）</w:t>
      </w:r>
    </w:p>
    <w:p w14:paraId="715416E1" w14:textId="3141DD90" w:rsidR="006E3B87" w:rsidRPr="006E3B87" w:rsidRDefault="006E3B87" w:rsidP="006E3B87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BD3773">
        <w:rPr>
          <w:rFonts w:ascii="Times New Roman" w:eastAsia="標楷體" w:hAnsi="Times New Roman" w:cs="Times New Roman" w:hint="eastAsia"/>
        </w:rPr>
        <w:t>單機版</w:t>
      </w:r>
      <w:r w:rsidRPr="00BD3773">
        <w:rPr>
          <w:rFonts w:ascii="Times New Roman" w:eastAsia="標楷體" w:hAnsi="Times New Roman" w:cs="Times New Roman" w:hint="eastAsia"/>
        </w:rPr>
        <w:t xml:space="preserve"> Windows Forms </w:t>
      </w:r>
      <w:r w:rsidRPr="00BD3773">
        <w:rPr>
          <w:rFonts w:ascii="Times New Roman" w:eastAsia="標楷體" w:hAnsi="Times New Roman" w:cs="Times New Roman" w:hint="eastAsia"/>
        </w:rPr>
        <w:t>邊緣運算軟體原始碼、執行檔、</w:t>
      </w:r>
      <w:r w:rsidRPr="00BD3773">
        <w:rPr>
          <w:rFonts w:ascii="Times New Roman" w:eastAsia="標楷體" w:hAnsi="Times New Roman" w:cs="Times New Roman" w:hint="eastAsia"/>
        </w:rPr>
        <w:t>.</w:t>
      </w:r>
      <w:proofErr w:type="spellStart"/>
      <w:r w:rsidRPr="00BD3773">
        <w:rPr>
          <w:rFonts w:ascii="Times New Roman" w:eastAsia="標楷體" w:hAnsi="Times New Roman" w:cs="Times New Roman" w:hint="eastAsia"/>
        </w:rPr>
        <w:t>dll</w:t>
      </w:r>
      <w:proofErr w:type="spellEnd"/>
      <w:r w:rsidRPr="00BD3773">
        <w:rPr>
          <w:rFonts w:ascii="Times New Roman" w:eastAsia="標楷體" w:hAnsi="Times New Roman" w:cs="Times New Roman" w:hint="eastAsia"/>
        </w:rPr>
        <w:t xml:space="preserve"> </w:t>
      </w:r>
      <w:r w:rsidRPr="00BD3773">
        <w:rPr>
          <w:rFonts w:ascii="Times New Roman" w:eastAsia="標楷體" w:hAnsi="Times New Roman" w:cs="Times New Roman" w:hint="eastAsia"/>
        </w:rPr>
        <w:t>模組及演算法</w:t>
      </w:r>
      <w:proofErr w:type="gramStart"/>
      <w:r w:rsidRPr="00BD3773">
        <w:rPr>
          <w:rFonts w:ascii="Times New Roman" w:eastAsia="標楷體" w:hAnsi="Times New Roman" w:cs="Times New Roman" w:hint="eastAsia"/>
        </w:rPr>
        <w:t>模型檔須於</w:t>
      </w:r>
      <w:proofErr w:type="gramEnd"/>
      <w:r w:rsidRPr="00BD3773">
        <w:rPr>
          <w:rFonts w:ascii="Times New Roman" w:eastAsia="標楷體" w:hAnsi="Times New Roman" w:cs="Times New Roman" w:hint="eastAsia"/>
        </w:rPr>
        <w:t>驗收時以隨身</w:t>
      </w:r>
      <w:proofErr w:type="gramStart"/>
      <w:r w:rsidRPr="00BD3773">
        <w:rPr>
          <w:rFonts w:ascii="Times New Roman" w:eastAsia="標楷體" w:hAnsi="Times New Roman" w:cs="Times New Roman" w:hint="eastAsia"/>
        </w:rPr>
        <w:t>碟</w:t>
      </w:r>
      <w:proofErr w:type="gramEnd"/>
      <w:r w:rsidRPr="00BD3773">
        <w:rPr>
          <w:rFonts w:ascii="Times New Roman" w:eastAsia="標楷體" w:hAnsi="Times New Roman" w:cs="Times New Roman" w:hint="eastAsia"/>
        </w:rPr>
        <w:t>交付</w:t>
      </w:r>
    </w:p>
    <w:sectPr w:rsidR="006E3B87" w:rsidRPr="006E3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8352C" w14:textId="77777777" w:rsidR="00085CCA" w:rsidRDefault="00085CCA" w:rsidP="00B50B2F">
      <w:r>
        <w:separator/>
      </w:r>
    </w:p>
  </w:endnote>
  <w:endnote w:type="continuationSeparator" w:id="0">
    <w:p w14:paraId="535B45F7" w14:textId="77777777" w:rsidR="00085CCA" w:rsidRDefault="00085CCA" w:rsidP="00B50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0F89B" w14:textId="77777777" w:rsidR="00085CCA" w:rsidRDefault="00085CCA" w:rsidP="00B50B2F">
      <w:r>
        <w:separator/>
      </w:r>
    </w:p>
  </w:footnote>
  <w:footnote w:type="continuationSeparator" w:id="0">
    <w:p w14:paraId="439D0406" w14:textId="77777777" w:rsidR="00085CCA" w:rsidRDefault="00085CCA" w:rsidP="00B50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33065"/>
    <w:multiLevelType w:val="hybridMultilevel"/>
    <w:tmpl w:val="B232958E"/>
    <w:lvl w:ilvl="0" w:tplc="49C689A8">
      <w:start w:val="1"/>
      <w:numFmt w:val="bullet"/>
      <w:lvlText w:val="–"/>
      <w:lvlJc w:val="left"/>
      <w:pPr>
        <w:ind w:left="764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24B151F5"/>
    <w:multiLevelType w:val="hybridMultilevel"/>
    <w:tmpl w:val="8CECCB82"/>
    <w:lvl w:ilvl="0" w:tplc="27E870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061667"/>
    <w:multiLevelType w:val="hybridMultilevel"/>
    <w:tmpl w:val="6A829F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622175"/>
    <w:multiLevelType w:val="hybridMultilevel"/>
    <w:tmpl w:val="7E309FAE"/>
    <w:lvl w:ilvl="0" w:tplc="49C689A8">
      <w:start w:val="1"/>
      <w:numFmt w:val="bullet"/>
      <w:lvlText w:val="–"/>
      <w:lvlJc w:val="left"/>
      <w:pPr>
        <w:ind w:left="1003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3" w:hanging="480"/>
      </w:pPr>
      <w:rPr>
        <w:rFonts w:ascii="Wingdings" w:hAnsi="Wingdings" w:hint="default"/>
      </w:rPr>
    </w:lvl>
  </w:abstractNum>
  <w:abstractNum w:abstractNumId="4" w15:restartNumberingAfterBreak="0">
    <w:nsid w:val="6AC8564B"/>
    <w:multiLevelType w:val="hybridMultilevel"/>
    <w:tmpl w:val="A752A734"/>
    <w:lvl w:ilvl="0" w:tplc="49C689A8">
      <w:start w:val="1"/>
      <w:numFmt w:val="bullet"/>
      <w:lvlText w:val="–"/>
      <w:lvlJc w:val="left"/>
      <w:pPr>
        <w:ind w:left="764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5" w15:restartNumberingAfterBreak="0">
    <w:nsid w:val="718B2269"/>
    <w:multiLevelType w:val="hybridMultilevel"/>
    <w:tmpl w:val="89283686"/>
    <w:lvl w:ilvl="0" w:tplc="49C689A8">
      <w:start w:val="1"/>
      <w:numFmt w:val="bullet"/>
      <w:lvlText w:val="–"/>
      <w:lvlJc w:val="left"/>
      <w:pPr>
        <w:ind w:left="1003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3" w:hanging="480"/>
      </w:pPr>
      <w:rPr>
        <w:rFonts w:ascii="Wingdings" w:hAnsi="Wingdings" w:hint="default"/>
      </w:rPr>
    </w:lvl>
  </w:abstractNum>
  <w:num w:numId="1" w16cid:durableId="1492720828">
    <w:abstractNumId w:val="2"/>
  </w:num>
  <w:num w:numId="2" w16cid:durableId="1057122964">
    <w:abstractNumId w:val="5"/>
  </w:num>
  <w:num w:numId="3" w16cid:durableId="1836647819">
    <w:abstractNumId w:val="3"/>
  </w:num>
  <w:num w:numId="4" w16cid:durableId="1542472386">
    <w:abstractNumId w:val="0"/>
  </w:num>
  <w:num w:numId="5" w16cid:durableId="1883248186">
    <w:abstractNumId w:val="4"/>
  </w:num>
  <w:num w:numId="6" w16cid:durableId="1271817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BA"/>
    <w:rsid w:val="00085CCA"/>
    <w:rsid w:val="001328F0"/>
    <w:rsid w:val="001B534C"/>
    <w:rsid w:val="00251DBA"/>
    <w:rsid w:val="002A6F2E"/>
    <w:rsid w:val="003100BA"/>
    <w:rsid w:val="003D5610"/>
    <w:rsid w:val="00465020"/>
    <w:rsid w:val="004F7563"/>
    <w:rsid w:val="00693290"/>
    <w:rsid w:val="00694DB4"/>
    <w:rsid w:val="006B4F6B"/>
    <w:rsid w:val="006E3B87"/>
    <w:rsid w:val="00766676"/>
    <w:rsid w:val="00813804"/>
    <w:rsid w:val="00817C08"/>
    <w:rsid w:val="00824698"/>
    <w:rsid w:val="008263C7"/>
    <w:rsid w:val="00832132"/>
    <w:rsid w:val="00853B65"/>
    <w:rsid w:val="00AF15BB"/>
    <w:rsid w:val="00B073FB"/>
    <w:rsid w:val="00B10EB7"/>
    <w:rsid w:val="00B50B2F"/>
    <w:rsid w:val="00BA3288"/>
    <w:rsid w:val="00BD3773"/>
    <w:rsid w:val="00CA54F0"/>
    <w:rsid w:val="00D148B7"/>
    <w:rsid w:val="00D86ECD"/>
    <w:rsid w:val="00DA0F71"/>
    <w:rsid w:val="00DE6C17"/>
    <w:rsid w:val="00F467C2"/>
    <w:rsid w:val="00F76A5D"/>
    <w:rsid w:val="00F974F6"/>
    <w:rsid w:val="00FD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510090"/>
  <w15:chartTrackingRefBased/>
  <w15:docId w15:val="{D42DA7AF-FFFC-4A96-AE77-E70E9E97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13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0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0B2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0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0B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吳鴻材</dc:creator>
  <cp:keywords/>
  <dc:description/>
  <cp:lastModifiedBy>李美郁</cp:lastModifiedBy>
  <cp:revision>2</cp:revision>
  <dcterms:created xsi:type="dcterms:W3CDTF">2026-10-06T01:44:00Z</dcterms:created>
  <dcterms:modified xsi:type="dcterms:W3CDTF">2026-10-06T01:44:00Z</dcterms:modified>
</cp:coreProperties>
</file>