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C3A32" w14:textId="7AFDD1D5" w:rsidR="00F92C09" w:rsidRPr="00F92C09" w:rsidRDefault="004010DE" w:rsidP="00F92C09">
      <w:pPr>
        <w:rPr>
          <w:b/>
          <w:bCs/>
        </w:rPr>
      </w:pPr>
      <w:r w:rsidRPr="004010DE">
        <w:rPr>
          <w:rFonts w:hint="eastAsia"/>
          <w:b/>
          <w:bCs/>
        </w:rPr>
        <w:t>漁船用內燃機</w:t>
      </w:r>
      <w:r w:rsidR="00F92C09" w:rsidRPr="00F92C09">
        <w:rPr>
          <w:b/>
          <w:bCs/>
        </w:rPr>
        <w:t>能力試驗件製作與測試採購規範書</w:t>
      </w:r>
    </w:p>
    <w:p w14:paraId="23B15C98" w14:textId="77777777" w:rsidR="00F92C09" w:rsidRPr="00F92C09" w:rsidRDefault="00F92C09" w:rsidP="00F92C09">
      <w:pPr>
        <w:rPr>
          <w:b/>
          <w:bCs/>
        </w:rPr>
      </w:pPr>
      <w:r w:rsidRPr="00F92C09">
        <w:rPr>
          <w:b/>
          <w:bCs/>
        </w:rPr>
        <w:t>一、</w:t>
      </w:r>
      <w:r w:rsidRPr="00F92C09">
        <w:rPr>
          <w:b/>
          <w:bCs/>
        </w:rPr>
        <w:t xml:space="preserve"> </w:t>
      </w:r>
      <w:r w:rsidRPr="00F92C09">
        <w:rPr>
          <w:b/>
          <w:bCs/>
        </w:rPr>
        <w:t>採購標的與範圍</w:t>
      </w:r>
    </w:p>
    <w:p w14:paraId="6639F12F" w14:textId="7DF28714" w:rsidR="00F92C09" w:rsidRPr="004010DE" w:rsidRDefault="00F92C09" w:rsidP="002B1A10">
      <w:pPr>
        <w:ind w:leftChars="177" w:left="425"/>
      </w:pPr>
      <w:r w:rsidRPr="004010DE">
        <w:t>本規範適用於「</w:t>
      </w:r>
      <w:r w:rsidR="004010DE" w:rsidRPr="004010DE">
        <w:rPr>
          <w:rFonts w:hint="eastAsia"/>
        </w:rPr>
        <w:t>內燃機</w:t>
      </w:r>
      <w:r w:rsidRPr="004010DE">
        <w:t>能力試驗件製作與測試」之採購案</w:t>
      </w:r>
      <w:r w:rsidR="002B1A10" w:rsidRPr="004010DE">
        <w:rPr>
          <w:rFonts w:hint="eastAsia"/>
        </w:rPr>
        <w:t>，</w:t>
      </w:r>
      <w:r w:rsidRPr="004010DE">
        <w:t>廠商應依本規範書之要求，完成</w:t>
      </w:r>
      <w:r w:rsidR="00142F55" w:rsidRPr="004010DE">
        <w:t>測試</w:t>
      </w:r>
      <w:r w:rsidR="00142F55" w:rsidRPr="004010DE">
        <w:rPr>
          <w:rFonts w:hint="eastAsia"/>
        </w:rPr>
        <w:t>用之</w:t>
      </w:r>
      <w:r w:rsidRPr="004010DE">
        <w:t>船用艙內型（</w:t>
      </w:r>
      <w:r w:rsidRPr="004010DE">
        <w:t>Inboard</w:t>
      </w:r>
      <w:r w:rsidRPr="004010DE">
        <w:t>）</w:t>
      </w:r>
      <w:r w:rsidR="00142F55" w:rsidRPr="004010DE">
        <w:rPr>
          <w:rFonts w:hint="eastAsia"/>
        </w:rPr>
        <w:t>內燃機</w:t>
      </w:r>
      <w:r w:rsidRPr="004010DE">
        <w:t>組裝、周邊系統整合，並執行相關性能與耗能測試，交付完整報告及管制數據。</w:t>
      </w:r>
    </w:p>
    <w:p w14:paraId="57E67A3B" w14:textId="77777777" w:rsidR="00F92C09" w:rsidRPr="004010DE" w:rsidRDefault="00F92C09" w:rsidP="00F92C09">
      <w:pPr>
        <w:rPr>
          <w:b/>
          <w:bCs/>
        </w:rPr>
      </w:pPr>
      <w:r w:rsidRPr="004010DE">
        <w:rPr>
          <w:b/>
          <w:bCs/>
        </w:rPr>
        <w:t>二、</w:t>
      </w:r>
      <w:r w:rsidRPr="004010DE">
        <w:rPr>
          <w:b/>
          <w:bCs/>
        </w:rPr>
        <w:t xml:space="preserve"> </w:t>
      </w:r>
      <w:r w:rsidRPr="004010DE">
        <w:rPr>
          <w:b/>
          <w:bCs/>
        </w:rPr>
        <w:t>試驗件製作規格與要求</w:t>
      </w:r>
    </w:p>
    <w:p w14:paraId="3FEC0153" w14:textId="77777777" w:rsidR="00F92C09" w:rsidRPr="004010DE" w:rsidRDefault="00F92C09" w:rsidP="002B1A10">
      <w:pPr>
        <w:ind w:leftChars="118" w:left="283"/>
      </w:pPr>
      <w:r w:rsidRPr="004010DE">
        <w:t>廠商所製作之試驗件應符合下列技術規格：</w:t>
      </w:r>
    </w:p>
    <w:p w14:paraId="5BFBA976" w14:textId="61356FB7" w:rsidR="00F92C09" w:rsidRPr="004010DE" w:rsidRDefault="004010DE" w:rsidP="00F92C09">
      <w:pPr>
        <w:numPr>
          <w:ilvl w:val="0"/>
          <w:numId w:val="7"/>
        </w:numPr>
      </w:pPr>
      <w:r w:rsidRPr="004010DE">
        <w:rPr>
          <w:rFonts w:hint="eastAsia"/>
          <w:b/>
          <w:bCs/>
        </w:rPr>
        <w:t>內燃機</w:t>
      </w:r>
      <w:r w:rsidR="00F92C09" w:rsidRPr="004010DE">
        <w:rPr>
          <w:b/>
          <w:bCs/>
        </w:rPr>
        <w:t>型式</w:t>
      </w:r>
      <w:r w:rsidR="00F92C09" w:rsidRPr="004010DE">
        <w:t>：</w:t>
      </w:r>
      <w:r w:rsidR="00740E8E" w:rsidRPr="004010DE">
        <w:rPr>
          <w:rFonts w:hint="eastAsia"/>
        </w:rPr>
        <w:t>4</w:t>
      </w:r>
      <w:r w:rsidR="00740E8E" w:rsidRPr="004010DE">
        <w:rPr>
          <w:rFonts w:hint="eastAsia"/>
        </w:rPr>
        <w:t>行程之直列</w:t>
      </w:r>
      <w:r w:rsidR="00740E8E" w:rsidRPr="004010DE">
        <w:rPr>
          <w:rFonts w:hint="eastAsia"/>
        </w:rPr>
        <w:t>6</w:t>
      </w:r>
      <w:r w:rsidR="00740E8E" w:rsidRPr="004010DE">
        <w:rPr>
          <w:rFonts w:hint="eastAsia"/>
        </w:rPr>
        <w:t>缸</w:t>
      </w:r>
      <w:r w:rsidRPr="004010DE">
        <w:t>艙內型</w:t>
      </w:r>
      <w:r w:rsidRPr="004010DE">
        <w:rPr>
          <w:rFonts w:hint="eastAsia"/>
        </w:rPr>
        <w:t>內燃機</w:t>
      </w:r>
      <w:r w:rsidR="00740E8E" w:rsidRPr="004010DE">
        <w:rPr>
          <w:rFonts w:hint="eastAsia"/>
        </w:rPr>
        <w:t>，</w:t>
      </w:r>
      <w:r w:rsidR="00F92C09" w:rsidRPr="004010DE">
        <w:t>主要組件包含汽缸體、活塞與連桿、曲柄軸及凸輪軸各</w:t>
      </w:r>
      <w:r w:rsidR="00F92C09" w:rsidRPr="004010DE">
        <w:t>1</w:t>
      </w:r>
      <w:r w:rsidR="00F92C09" w:rsidRPr="004010DE">
        <w:t>組</w:t>
      </w:r>
      <w:r w:rsidRPr="004010DE">
        <w:t>，</w:t>
      </w:r>
      <w:r w:rsidRPr="004010DE">
        <w:rPr>
          <w:rFonts w:hint="eastAsia"/>
        </w:rPr>
        <w:t>須</w:t>
      </w:r>
      <w:r w:rsidRPr="004010DE">
        <w:t>完成組裝</w:t>
      </w:r>
      <w:r w:rsidR="00F92C09" w:rsidRPr="004010DE">
        <w:t>。</w:t>
      </w:r>
    </w:p>
    <w:p w14:paraId="60A10BAD" w14:textId="72583509" w:rsidR="00F92C09" w:rsidRPr="00F92C09" w:rsidRDefault="00F92C09" w:rsidP="00F92C09">
      <w:pPr>
        <w:numPr>
          <w:ilvl w:val="0"/>
          <w:numId w:val="7"/>
        </w:numPr>
      </w:pPr>
      <w:r w:rsidRPr="004010DE">
        <w:rPr>
          <w:b/>
          <w:bCs/>
        </w:rPr>
        <w:t>冷卻系統</w:t>
      </w:r>
      <w:r w:rsidRPr="004010DE">
        <w:t>：須附加完善之水冷卻系統，確保測試期間</w:t>
      </w:r>
      <w:r w:rsidR="004010DE">
        <w:rPr>
          <w:rFonts w:hint="eastAsia"/>
        </w:rPr>
        <w:t>之</w:t>
      </w:r>
      <w:r w:rsidR="004010DE" w:rsidRPr="004010DE">
        <w:rPr>
          <w:rFonts w:hint="eastAsia"/>
        </w:rPr>
        <w:t>內燃機</w:t>
      </w:r>
      <w:r w:rsidRPr="004010DE">
        <w:t>溫</w:t>
      </w:r>
      <w:r w:rsidRPr="00F92C09">
        <w:t>度</w:t>
      </w:r>
      <w:r w:rsidR="004010DE">
        <w:rPr>
          <w:rFonts w:hint="eastAsia"/>
        </w:rPr>
        <w:t>為</w:t>
      </w:r>
      <w:r w:rsidRPr="00F92C09">
        <w:t>正常</w:t>
      </w:r>
      <w:r w:rsidR="00142F55" w:rsidRPr="00142F55">
        <w:rPr>
          <w:rFonts w:hint="eastAsia"/>
        </w:rPr>
        <w:t>(</w:t>
      </w:r>
      <w:r w:rsidR="00142F55" w:rsidRPr="00142F55">
        <w:rPr>
          <w:rFonts w:hint="eastAsia"/>
        </w:rPr>
        <w:t>攝氏</w:t>
      </w:r>
      <w:r w:rsidR="00142F55" w:rsidRPr="00142F55">
        <w:rPr>
          <w:rFonts w:hint="eastAsia"/>
        </w:rPr>
        <w:t>85</w:t>
      </w:r>
      <w:r w:rsidR="00142F55" w:rsidRPr="00142F55">
        <w:rPr>
          <w:rFonts w:hint="eastAsia"/>
        </w:rPr>
        <w:t>度以下</w:t>
      </w:r>
      <w:r w:rsidR="00142F55" w:rsidRPr="00142F55">
        <w:rPr>
          <w:rFonts w:hint="eastAsia"/>
        </w:rPr>
        <w:t>)</w:t>
      </w:r>
      <w:r w:rsidRPr="00F92C09">
        <w:t>。</w:t>
      </w:r>
    </w:p>
    <w:p w14:paraId="1D49D6B3" w14:textId="77777777" w:rsidR="00F92C09" w:rsidRPr="00F92C09" w:rsidRDefault="00F92C09" w:rsidP="00F92C09">
      <w:pPr>
        <w:numPr>
          <w:ilvl w:val="0"/>
          <w:numId w:val="7"/>
        </w:numPr>
      </w:pPr>
      <w:r w:rsidRPr="00F92C09">
        <w:rPr>
          <w:b/>
          <w:bCs/>
        </w:rPr>
        <w:t>燃油與點火系統</w:t>
      </w:r>
      <w:r w:rsidRPr="00F92C09">
        <w:t>：以柴油作為燃料，並採用「壓縮點火」方式運作。</w:t>
      </w:r>
    </w:p>
    <w:p w14:paraId="34BE4541" w14:textId="31E8EFE1" w:rsidR="00F92C09" w:rsidRPr="00F92C09" w:rsidRDefault="00F92C09" w:rsidP="00F92C09">
      <w:pPr>
        <w:numPr>
          <w:ilvl w:val="0"/>
          <w:numId w:val="7"/>
        </w:numPr>
      </w:pPr>
      <w:r w:rsidRPr="00F92C09">
        <w:rPr>
          <w:b/>
          <w:bCs/>
        </w:rPr>
        <w:t>輸出功率</w:t>
      </w:r>
      <w:r w:rsidRPr="00F92C09">
        <w:t>：</w:t>
      </w:r>
      <w:r w:rsidR="00142F55" w:rsidRPr="00142F55">
        <w:rPr>
          <w:rFonts w:hint="eastAsia"/>
        </w:rPr>
        <w:t>於</w:t>
      </w:r>
      <w:r w:rsidR="00142F55">
        <w:rPr>
          <w:rFonts w:hint="eastAsia"/>
        </w:rPr>
        <w:t>轉速</w:t>
      </w:r>
      <w:r w:rsidR="00142F55" w:rsidRPr="00142F55">
        <w:rPr>
          <w:rFonts w:hint="eastAsia"/>
        </w:rPr>
        <w:t>1800</w:t>
      </w:r>
      <w:r w:rsidR="00142F55">
        <w:rPr>
          <w:rFonts w:hint="eastAsia"/>
        </w:rPr>
        <w:t xml:space="preserve"> </w:t>
      </w:r>
      <w:r w:rsidR="00142F55" w:rsidRPr="00142F55">
        <w:rPr>
          <w:rFonts w:hint="eastAsia"/>
        </w:rPr>
        <w:t>RPM</w:t>
      </w:r>
      <w:r w:rsidR="00142F55">
        <w:rPr>
          <w:rFonts w:hint="eastAsia"/>
        </w:rPr>
        <w:t>之</w:t>
      </w:r>
      <w:r w:rsidRPr="00F92C09">
        <w:t>連續最大輸出功率須</w:t>
      </w:r>
      <w:r w:rsidRPr="00F92C09">
        <w:rPr>
          <w:b/>
          <w:bCs/>
        </w:rPr>
        <w:t>大於</w:t>
      </w:r>
      <w:r w:rsidRPr="00F92C09">
        <w:rPr>
          <w:b/>
          <w:bCs/>
        </w:rPr>
        <w:t xml:space="preserve"> 300 kW</w:t>
      </w:r>
      <w:r w:rsidRPr="00F92C09">
        <w:t>。</w:t>
      </w:r>
    </w:p>
    <w:p w14:paraId="0273993F" w14:textId="77777777" w:rsidR="00F92C09" w:rsidRPr="00F92C09" w:rsidRDefault="00F92C09" w:rsidP="00F92C09">
      <w:pPr>
        <w:rPr>
          <w:b/>
          <w:bCs/>
        </w:rPr>
      </w:pPr>
      <w:r w:rsidRPr="00F92C09">
        <w:rPr>
          <w:b/>
          <w:bCs/>
        </w:rPr>
        <w:t>三、</w:t>
      </w:r>
      <w:r w:rsidRPr="00F92C09">
        <w:rPr>
          <w:b/>
          <w:bCs/>
        </w:rPr>
        <w:t xml:space="preserve"> </w:t>
      </w:r>
      <w:r w:rsidRPr="00F92C09">
        <w:rPr>
          <w:b/>
          <w:bCs/>
        </w:rPr>
        <w:t>試驗件測試與查核標準</w:t>
      </w:r>
    </w:p>
    <w:p w14:paraId="27CAB611" w14:textId="77777777" w:rsidR="00F92C09" w:rsidRPr="00F92C09" w:rsidRDefault="00F92C09" w:rsidP="002B1A10">
      <w:pPr>
        <w:ind w:leftChars="118" w:left="283"/>
      </w:pPr>
      <w:r w:rsidRPr="00F92C09">
        <w:t>廠商須依下列規定執行測試並提交相關佐證文件：</w:t>
      </w:r>
    </w:p>
    <w:p w14:paraId="26B77C27" w14:textId="77777777" w:rsidR="00F92C09" w:rsidRPr="00F92C09" w:rsidRDefault="00F92C09" w:rsidP="00F92C09">
      <w:pPr>
        <w:numPr>
          <w:ilvl w:val="0"/>
          <w:numId w:val="8"/>
        </w:numPr>
      </w:pPr>
      <w:r w:rsidRPr="00F92C09">
        <w:rPr>
          <w:b/>
          <w:bCs/>
        </w:rPr>
        <w:t>法規依據與測試點</w:t>
      </w:r>
      <w:r w:rsidRPr="00F92C09">
        <w:t>：</w:t>
      </w:r>
    </w:p>
    <w:p w14:paraId="6822A3B4" w14:textId="30A88A14" w:rsidR="00F92C09" w:rsidRPr="00F92C09" w:rsidRDefault="00F92C09" w:rsidP="00F92C09">
      <w:pPr>
        <w:numPr>
          <w:ilvl w:val="1"/>
          <w:numId w:val="8"/>
        </w:numPr>
      </w:pPr>
      <w:r w:rsidRPr="00F92C09">
        <w:t>須提供符合規範之</w:t>
      </w:r>
      <w:r w:rsidR="004010DE" w:rsidRPr="004010DE">
        <w:rPr>
          <w:rFonts w:hint="eastAsia"/>
        </w:rPr>
        <w:t>內燃機</w:t>
      </w:r>
      <w:r w:rsidRPr="00F92C09">
        <w:t>性能測試設備。</w:t>
      </w:r>
    </w:p>
    <w:p w14:paraId="13EF31CB" w14:textId="77777777" w:rsidR="00F92C09" w:rsidRPr="00F92C09" w:rsidRDefault="00F92C09" w:rsidP="00F92C09">
      <w:pPr>
        <w:numPr>
          <w:ilvl w:val="1"/>
          <w:numId w:val="8"/>
        </w:numPr>
      </w:pPr>
      <w:r w:rsidRPr="00F92C09">
        <w:t>依據經濟部「漁船用引擎容許耗用能源基準及檢查方式」（發文字號：經能字第</w:t>
      </w:r>
      <w:r w:rsidRPr="00F92C09">
        <w:t>11458004644</w:t>
      </w:r>
      <w:r w:rsidRPr="00F92C09">
        <w:t>號）辦理。</w:t>
      </w:r>
    </w:p>
    <w:p w14:paraId="5A5606D2" w14:textId="5EA735DD" w:rsidR="00F92C09" w:rsidRPr="00F92C09" w:rsidRDefault="00F92C09" w:rsidP="00F92C09">
      <w:pPr>
        <w:numPr>
          <w:ilvl w:val="1"/>
          <w:numId w:val="8"/>
        </w:numPr>
      </w:pPr>
      <w:r w:rsidRPr="00F92C09">
        <w:t>試驗件</w:t>
      </w:r>
      <w:r w:rsidR="00142F55" w:rsidRPr="00F92C09">
        <w:t>須</w:t>
      </w:r>
      <w:r w:rsidR="00142F55" w:rsidRPr="00142F55">
        <w:rPr>
          <w:rFonts w:hint="eastAsia"/>
        </w:rPr>
        <w:t>於</w:t>
      </w:r>
      <w:r w:rsidR="00142F55">
        <w:rPr>
          <w:rFonts w:hint="eastAsia"/>
        </w:rPr>
        <w:t>轉速</w:t>
      </w:r>
      <w:r w:rsidR="00142F55" w:rsidRPr="00142F55">
        <w:rPr>
          <w:rFonts w:hint="eastAsia"/>
        </w:rPr>
        <w:t>1800</w:t>
      </w:r>
      <w:r w:rsidR="00142F55">
        <w:rPr>
          <w:rFonts w:hint="eastAsia"/>
        </w:rPr>
        <w:t xml:space="preserve"> </w:t>
      </w:r>
      <w:r w:rsidR="00142F55" w:rsidRPr="00142F55">
        <w:rPr>
          <w:rFonts w:hint="eastAsia"/>
        </w:rPr>
        <w:t>RPM</w:t>
      </w:r>
      <w:r w:rsidRPr="00F92C09">
        <w:t>之連續最大輸出功率的</w:t>
      </w:r>
      <w:r w:rsidRPr="00F92C09">
        <w:t xml:space="preserve"> 3/4 </w:t>
      </w:r>
      <w:r w:rsidRPr="00F92C09">
        <w:t>及</w:t>
      </w:r>
      <w:r w:rsidRPr="00F92C09">
        <w:t xml:space="preserve"> 4/4</w:t>
      </w:r>
      <w:r w:rsidRPr="00F92C09">
        <w:t>（滿載）工況下，執行</w:t>
      </w:r>
      <w:r w:rsidR="004010DE" w:rsidRPr="004010DE">
        <w:rPr>
          <w:rFonts w:hint="eastAsia"/>
        </w:rPr>
        <w:t>內燃機</w:t>
      </w:r>
      <w:r w:rsidRPr="00F92C09">
        <w:t>耗能測試。</w:t>
      </w:r>
    </w:p>
    <w:p w14:paraId="31508A78" w14:textId="77777777" w:rsidR="00F92C09" w:rsidRPr="00F92C09" w:rsidRDefault="00F92C09" w:rsidP="00F92C09">
      <w:pPr>
        <w:numPr>
          <w:ilvl w:val="0"/>
          <w:numId w:val="8"/>
        </w:numPr>
      </w:pPr>
      <w:r w:rsidRPr="00F92C09">
        <w:rPr>
          <w:b/>
          <w:bCs/>
        </w:rPr>
        <w:t>量測儀錶校正要求</w:t>
      </w:r>
      <w:r w:rsidRPr="00F92C09">
        <w:t>：</w:t>
      </w:r>
    </w:p>
    <w:p w14:paraId="79DCF1CF" w14:textId="1E14FA3F" w:rsidR="00F92C09" w:rsidRPr="00F92C09" w:rsidRDefault="00F92C09" w:rsidP="00F92C09">
      <w:pPr>
        <w:numPr>
          <w:ilvl w:val="1"/>
          <w:numId w:val="8"/>
        </w:numPr>
      </w:pPr>
      <w:r w:rsidRPr="00F92C09">
        <w:t>執行</w:t>
      </w:r>
      <w:r w:rsidR="004010DE" w:rsidRPr="004010DE">
        <w:rPr>
          <w:rFonts w:hint="eastAsia"/>
        </w:rPr>
        <w:t>內燃機</w:t>
      </w:r>
      <w:r w:rsidRPr="00F92C09">
        <w:t>性能測試所使用之所有量測儀錶，均須具備校正實驗室所出具之</w:t>
      </w:r>
      <w:r w:rsidRPr="00F92C09">
        <w:rPr>
          <w:b/>
          <w:bCs/>
        </w:rPr>
        <w:t>一年效期內</w:t>
      </w:r>
      <w:r>
        <w:rPr>
          <w:rFonts w:hint="eastAsia"/>
        </w:rPr>
        <w:t>的</w:t>
      </w:r>
      <w:r w:rsidRPr="00F92C09">
        <w:t>校正報告。</w:t>
      </w:r>
    </w:p>
    <w:p w14:paraId="2C3598B2" w14:textId="77777777" w:rsidR="00F92C09" w:rsidRPr="00F92C09" w:rsidRDefault="00F92C09" w:rsidP="00F92C09">
      <w:pPr>
        <w:numPr>
          <w:ilvl w:val="0"/>
          <w:numId w:val="8"/>
        </w:numPr>
      </w:pPr>
      <w:r w:rsidRPr="00F92C09">
        <w:rPr>
          <w:b/>
          <w:bCs/>
        </w:rPr>
        <w:t>穩定性測試與管制圖</w:t>
      </w:r>
      <w:r w:rsidRPr="00F92C09">
        <w:t>：</w:t>
      </w:r>
    </w:p>
    <w:p w14:paraId="1F2FC04E" w14:textId="55B519F9" w:rsidR="00F92C09" w:rsidRPr="004010DE" w:rsidRDefault="00F92C09" w:rsidP="00F92C09">
      <w:pPr>
        <w:numPr>
          <w:ilvl w:val="1"/>
          <w:numId w:val="8"/>
        </w:numPr>
      </w:pPr>
      <w:r w:rsidRPr="00F92C09">
        <w:t>於決算</w:t>
      </w:r>
      <w:r w:rsidRPr="00F92C09">
        <w:t>/</w:t>
      </w:r>
      <w:r w:rsidRPr="00F92C09">
        <w:t>合約生</w:t>
      </w:r>
      <w:r w:rsidRPr="004010DE">
        <w:t>效後</w:t>
      </w:r>
      <w:r w:rsidRPr="004010DE">
        <w:t xml:space="preserve"> </w:t>
      </w:r>
      <w:r w:rsidRPr="004010DE">
        <w:rPr>
          <w:b/>
          <w:bCs/>
        </w:rPr>
        <w:t>3</w:t>
      </w:r>
      <w:r w:rsidRPr="004010DE">
        <w:rPr>
          <w:b/>
          <w:bCs/>
        </w:rPr>
        <w:t>個月內</w:t>
      </w:r>
      <w:r w:rsidRPr="004010DE">
        <w:t>，以試驗件之連續最大輸出功率執</w:t>
      </w:r>
      <w:r w:rsidRPr="004010DE">
        <w:lastRenderedPageBreak/>
        <w:t>行耗能測試，</w:t>
      </w:r>
      <w:r w:rsidRPr="004010DE">
        <w:rPr>
          <w:b/>
          <w:bCs/>
        </w:rPr>
        <w:t>累計至少</w:t>
      </w:r>
      <w:r w:rsidRPr="004010DE">
        <w:rPr>
          <w:b/>
          <w:bCs/>
        </w:rPr>
        <w:t xml:space="preserve"> 5 </w:t>
      </w:r>
      <w:r w:rsidRPr="004010DE">
        <w:rPr>
          <w:b/>
          <w:bCs/>
        </w:rPr>
        <w:t>次</w:t>
      </w:r>
      <w:r w:rsidRPr="004010DE">
        <w:t>。</w:t>
      </w:r>
    </w:p>
    <w:p w14:paraId="05F1296F" w14:textId="5C939EF0" w:rsidR="00F92C09" w:rsidRPr="004010DE" w:rsidRDefault="00F92C09" w:rsidP="00F92C09">
      <w:pPr>
        <w:numPr>
          <w:ilvl w:val="1"/>
          <w:numId w:val="8"/>
        </w:numPr>
      </w:pPr>
      <w:r w:rsidRPr="00F92C09">
        <w:t>須針對上述多次測試數據進行統計分析</w:t>
      </w:r>
      <w:r w:rsidRPr="004010DE">
        <w:t>，並提供</w:t>
      </w:r>
      <w:r w:rsidR="004010DE" w:rsidRPr="004010DE">
        <w:rPr>
          <w:rFonts w:hint="eastAsia"/>
        </w:rPr>
        <w:t>內燃機</w:t>
      </w:r>
      <w:r w:rsidRPr="004010DE">
        <w:t>耗能測試穩定性管制圖</w:t>
      </w:r>
      <w:r w:rsidRPr="004010DE">
        <w:t xml:space="preserve"> 1 </w:t>
      </w:r>
      <w:r w:rsidRPr="004010DE">
        <w:t>份。</w:t>
      </w:r>
    </w:p>
    <w:p w14:paraId="0FCF4A8A" w14:textId="77777777" w:rsidR="00F92C09" w:rsidRPr="00F92C09" w:rsidRDefault="00F92C09" w:rsidP="00F92C09">
      <w:pPr>
        <w:rPr>
          <w:b/>
          <w:bCs/>
        </w:rPr>
      </w:pPr>
      <w:r w:rsidRPr="00F92C09">
        <w:rPr>
          <w:b/>
          <w:bCs/>
        </w:rPr>
        <w:t>四、</w:t>
      </w:r>
      <w:r w:rsidRPr="00F92C09">
        <w:rPr>
          <w:b/>
          <w:bCs/>
        </w:rPr>
        <w:t xml:space="preserve"> </w:t>
      </w:r>
      <w:r w:rsidRPr="00F92C09">
        <w:rPr>
          <w:b/>
          <w:bCs/>
        </w:rPr>
        <w:t>交付項目與交貨期限</w:t>
      </w:r>
    </w:p>
    <w:p w14:paraId="1E6B40FD" w14:textId="77777777" w:rsidR="00F92C09" w:rsidRPr="00F92C09" w:rsidRDefault="00F92C09" w:rsidP="002B1A10">
      <w:pPr>
        <w:ind w:leftChars="177" w:left="425"/>
      </w:pPr>
      <w:r w:rsidRPr="00F92C09">
        <w:t>廠商於履約期限內應交付下列項目：</w:t>
      </w:r>
    </w:p>
    <w:p w14:paraId="13A8EDE0" w14:textId="56DC5518" w:rsidR="00F92C09" w:rsidRPr="00F92C09" w:rsidRDefault="00F92C09" w:rsidP="00F92C09">
      <w:pPr>
        <w:numPr>
          <w:ilvl w:val="0"/>
          <w:numId w:val="9"/>
        </w:numPr>
      </w:pPr>
      <w:r w:rsidRPr="00F92C09">
        <w:rPr>
          <w:b/>
          <w:bCs/>
        </w:rPr>
        <w:t>試驗件實體</w:t>
      </w:r>
      <w:r w:rsidRPr="00F92C09">
        <w:t>：符合第二點規格之測試</w:t>
      </w:r>
      <w:r w:rsidR="004010DE">
        <w:rPr>
          <w:rFonts w:hint="eastAsia"/>
        </w:rPr>
        <w:t>用</w:t>
      </w:r>
      <w:r w:rsidR="004010DE" w:rsidRPr="004010DE">
        <w:rPr>
          <w:rFonts w:hint="eastAsia"/>
        </w:rPr>
        <w:t>內燃機</w:t>
      </w:r>
      <w:r w:rsidRPr="00F92C09">
        <w:t>組裝成品。</w:t>
      </w:r>
    </w:p>
    <w:p w14:paraId="52BA542F" w14:textId="4B92F43A" w:rsidR="00F92C09" w:rsidRPr="00F92C09" w:rsidRDefault="00F92C09" w:rsidP="00F92C09">
      <w:pPr>
        <w:numPr>
          <w:ilvl w:val="0"/>
          <w:numId w:val="9"/>
        </w:numPr>
      </w:pPr>
      <w:r w:rsidRPr="00F92C09">
        <w:rPr>
          <w:b/>
          <w:bCs/>
        </w:rPr>
        <w:t>測試報告</w:t>
      </w:r>
      <w:r w:rsidRPr="00F92C09">
        <w:t>：</w:t>
      </w:r>
      <w:r w:rsidR="004010DE" w:rsidRPr="004010DE">
        <w:rPr>
          <w:rFonts w:hint="eastAsia"/>
        </w:rPr>
        <w:t>內燃機</w:t>
      </w:r>
      <w:r w:rsidRPr="00F92C09">
        <w:t>性能及耗能測試報告</w:t>
      </w:r>
      <w:r w:rsidRPr="00F92C09">
        <w:t xml:space="preserve"> </w:t>
      </w:r>
      <w:r w:rsidRPr="00F92C09">
        <w:rPr>
          <w:b/>
          <w:bCs/>
        </w:rPr>
        <w:t xml:space="preserve">1 </w:t>
      </w:r>
      <w:r w:rsidRPr="00F92C09">
        <w:rPr>
          <w:b/>
          <w:bCs/>
        </w:rPr>
        <w:t>份</w:t>
      </w:r>
      <w:r w:rsidRPr="00F92C09">
        <w:t>（含原始數據記錄）。</w:t>
      </w:r>
    </w:p>
    <w:p w14:paraId="513C768D" w14:textId="77777777" w:rsidR="00F92C09" w:rsidRPr="00F92C09" w:rsidRDefault="00F92C09" w:rsidP="00F92C09">
      <w:pPr>
        <w:numPr>
          <w:ilvl w:val="0"/>
          <w:numId w:val="9"/>
        </w:numPr>
      </w:pPr>
      <w:r w:rsidRPr="00F92C09">
        <w:rPr>
          <w:b/>
          <w:bCs/>
        </w:rPr>
        <w:t>穩定性管制圖</w:t>
      </w:r>
      <w:r w:rsidRPr="00F92C09">
        <w:t>：連續最大輸出功率耗能測試穩定性管制圖</w:t>
      </w:r>
      <w:r w:rsidRPr="00F92C09">
        <w:t xml:space="preserve"> </w:t>
      </w:r>
      <w:r w:rsidRPr="00F92C09">
        <w:rPr>
          <w:b/>
          <w:bCs/>
        </w:rPr>
        <w:t xml:space="preserve">1 </w:t>
      </w:r>
      <w:r w:rsidRPr="00F92C09">
        <w:rPr>
          <w:b/>
          <w:bCs/>
        </w:rPr>
        <w:t>份</w:t>
      </w:r>
      <w:r w:rsidRPr="00F92C09">
        <w:t>。</w:t>
      </w:r>
    </w:p>
    <w:p w14:paraId="179CD325" w14:textId="4FD53A0A" w:rsidR="00F92C09" w:rsidRPr="00F92C09" w:rsidRDefault="00F92C09" w:rsidP="00F92C09">
      <w:pPr>
        <w:numPr>
          <w:ilvl w:val="0"/>
          <w:numId w:val="9"/>
        </w:numPr>
      </w:pPr>
      <w:r w:rsidRPr="00F92C09">
        <w:rPr>
          <w:b/>
          <w:bCs/>
        </w:rPr>
        <w:t>交貨期限</w:t>
      </w:r>
      <w:r w:rsidRPr="00F92C09">
        <w:t>：自決標次日起至中華民國</w:t>
      </w:r>
      <w:r w:rsidRPr="00F92C09">
        <w:t xml:space="preserve"> </w:t>
      </w:r>
      <w:r>
        <w:rPr>
          <w:rFonts w:hint="eastAsia"/>
        </w:rPr>
        <w:t>115</w:t>
      </w:r>
      <w:r w:rsidRPr="00F92C09">
        <w:t xml:space="preserve"> </w:t>
      </w:r>
      <w:r w:rsidRPr="00F92C09">
        <w:t>年</w:t>
      </w:r>
      <w:r>
        <w:rPr>
          <w:rFonts w:hint="eastAsia"/>
        </w:rPr>
        <w:t>12</w:t>
      </w:r>
      <w:r w:rsidRPr="00F92C09">
        <w:t xml:space="preserve"> </w:t>
      </w:r>
      <w:r w:rsidRPr="00F92C09">
        <w:t>月</w:t>
      </w:r>
      <w:r w:rsidRPr="00F92C09">
        <w:t xml:space="preserve"> </w:t>
      </w:r>
      <w:r>
        <w:rPr>
          <w:rFonts w:hint="eastAsia"/>
        </w:rPr>
        <w:t>15</w:t>
      </w:r>
      <w:r w:rsidRPr="00F92C09">
        <w:t xml:space="preserve"> </w:t>
      </w:r>
      <w:r w:rsidRPr="00F92C09">
        <w:t>日止完成全面交貨與測試。</w:t>
      </w:r>
    </w:p>
    <w:p w14:paraId="765CF6B3" w14:textId="77777777" w:rsidR="00F92C09" w:rsidRPr="00F92C09" w:rsidRDefault="00F92C09" w:rsidP="00F92C09">
      <w:pPr>
        <w:rPr>
          <w:b/>
          <w:bCs/>
        </w:rPr>
      </w:pPr>
      <w:r w:rsidRPr="00F92C09">
        <w:rPr>
          <w:b/>
          <w:bCs/>
        </w:rPr>
        <w:t>五、</w:t>
      </w:r>
      <w:r w:rsidRPr="00F92C09">
        <w:rPr>
          <w:b/>
          <w:bCs/>
        </w:rPr>
        <w:t xml:space="preserve"> </w:t>
      </w:r>
      <w:r w:rsidRPr="00F92C09">
        <w:rPr>
          <w:b/>
          <w:bCs/>
        </w:rPr>
        <w:t>驗收方式</w:t>
      </w:r>
    </w:p>
    <w:p w14:paraId="67711D12" w14:textId="37466C69" w:rsidR="00F92C09" w:rsidRPr="00F92C09" w:rsidRDefault="00F92C09" w:rsidP="00F92C09">
      <w:pPr>
        <w:numPr>
          <w:ilvl w:val="0"/>
          <w:numId w:val="10"/>
        </w:numPr>
      </w:pPr>
      <w:r w:rsidRPr="00F92C09">
        <w:rPr>
          <w:b/>
          <w:bCs/>
        </w:rPr>
        <w:t>書面審查</w:t>
      </w:r>
      <w:r w:rsidRPr="00F92C09">
        <w:t>：審查廠商所提供之儀錶校正報告、測試報告及穩定性管制圖</w:t>
      </w:r>
      <w:r w:rsidR="00287068" w:rsidRPr="00F92C09">
        <w:t>確認</w:t>
      </w:r>
      <w:r w:rsidRPr="00F92C09">
        <w:t>符合本規範要求。</w:t>
      </w:r>
    </w:p>
    <w:p w14:paraId="7975390A" w14:textId="63D9CA74" w:rsidR="00F92C09" w:rsidRPr="00F92C09" w:rsidRDefault="00F92C09" w:rsidP="00F92C09">
      <w:pPr>
        <w:numPr>
          <w:ilvl w:val="0"/>
          <w:numId w:val="10"/>
        </w:numPr>
      </w:pPr>
      <w:r w:rsidRPr="00F92C09">
        <w:rPr>
          <w:b/>
          <w:bCs/>
        </w:rPr>
        <w:t>現場查驗與測試</w:t>
      </w:r>
      <w:r w:rsidRPr="00F92C09">
        <w:t>：</w:t>
      </w:r>
      <w:r w:rsidR="00287068">
        <w:rPr>
          <w:rFonts w:hint="eastAsia"/>
        </w:rPr>
        <w:t>請購單位</w:t>
      </w:r>
      <w:r w:rsidR="002B1A10">
        <w:rPr>
          <w:rFonts w:hint="eastAsia"/>
        </w:rPr>
        <w:t>於交貨前，</w:t>
      </w:r>
      <w:r w:rsidRPr="00F92C09">
        <w:t>會同廠商進行試驗件之外觀、組件</w:t>
      </w:r>
      <w:r w:rsidR="002B1A10">
        <w:rPr>
          <w:rFonts w:hint="eastAsia"/>
        </w:rPr>
        <w:t>勘驗</w:t>
      </w:r>
      <w:r w:rsidR="00287068">
        <w:rPr>
          <w:rFonts w:hint="eastAsia"/>
        </w:rPr>
        <w:t>以</w:t>
      </w:r>
      <w:r w:rsidRPr="00F92C09">
        <w:t>及實際運作效能抽測，確認其輸出功率及耗能表現符合</w:t>
      </w:r>
      <w:r w:rsidR="00287068">
        <w:rPr>
          <w:rFonts w:hint="eastAsia"/>
        </w:rPr>
        <w:t>交付資料</w:t>
      </w:r>
      <w:r w:rsidRPr="00F92C09">
        <w:t>。</w:t>
      </w:r>
    </w:p>
    <w:p w14:paraId="3934B46D" w14:textId="77777777" w:rsidR="000D134A" w:rsidRPr="00F92C09" w:rsidRDefault="000D134A"/>
    <w:sectPr w:rsidR="000D134A" w:rsidRPr="00F92C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2D0DA" w14:textId="77777777" w:rsidR="0072303F" w:rsidRDefault="0072303F" w:rsidP="00912946">
      <w:pPr>
        <w:spacing w:after="0" w:line="240" w:lineRule="auto"/>
      </w:pPr>
      <w:r>
        <w:separator/>
      </w:r>
    </w:p>
  </w:endnote>
  <w:endnote w:type="continuationSeparator" w:id="0">
    <w:p w14:paraId="25242840" w14:textId="77777777" w:rsidR="0072303F" w:rsidRDefault="0072303F" w:rsidP="00912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9CA32" w14:textId="77777777" w:rsidR="0072303F" w:rsidRDefault="0072303F" w:rsidP="00912946">
      <w:pPr>
        <w:spacing w:after="0" w:line="240" w:lineRule="auto"/>
      </w:pPr>
      <w:r>
        <w:separator/>
      </w:r>
    </w:p>
  </w:footnote>
  <w:footnote w:type="continuationSeparator" w:id="0">
    <w:p w14:paraId="5145A0C4" w14:textId="77777777" w:rsidR="0072303F" w:rsidRDefault="0072303F" w:rsidP="009129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B4692"/>
    <w:multiLevelType w:val="hybridMultilevel"/>
    <w:tmpl w:val="7A104ECA"/>
    <w:lvl w:ilvl="0" w:tplc="2E502EAC">
      <w:start w:val="1"/>
      <w:numFmt w:val="lowerLetter"/>
      <w:lvlText w:val="%1."/>
      <w:lvlJc w:val="left"/>
      <w:pPr>
        <w:ind w:left="13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0B3C321C"/>
    <w:multiLevelType w:val="multilevel"/>
    <w:tmpl w:val="13B67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E72472"/>
    <w:multiLevelType w:val="multilevel"/>
    <w:tmpl w:val="AC70A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B70770"/>
    <w:multiLevelType w:val="multilevel"/>
    <w:tmpl w:val="43C43BD8"/>
    <w:lvl w:ilvl="0">
      <w:start w:val="1"/>
      <w:numFmt w:val="bullet"/>
      <w:lvlText w:val=""/>
      <w:lvlJc w:val="left"/>
      <w:pPr>
        <w:ind w:left="780" w:hanging="360"/>
      </w:pPr>
      <w:rPr>
        <w:rFonts w:ascii="Wingdings" w:hAnsi="Wingdings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28" w:hanging="2160"/>
      </w:pPr>
      <w:rPr>
        <w:rFonts w:hint="default"/>
      </w:rPr>
    </w:lvl>
  </w:abstractNum>
  <w:abstractNum w:abstractNumId="4" w15:restartNumberingAfterBreak="0">
    <w:nsid w:val="442D433F"/>
    <w:multiLevelType w:val="multilevel"/>
    <w:tmpl w:val="88C67EF2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bullet"/>
      <w:lvlText w:val="▪"/>
      <w:lvlJc w:val="left"/>
      <w:pPr>
        <w:ind w:left="1615" w:hanging="480"/>
      </w:pPr>
      <w:rPr>
        <w:rFonts w:ascii="Calibri" w:eastAsia="新細明體" w:hAnsi="Calibri"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28" w:hanging="2160"/>
      </w:pPr>
      <w:rPr>
        <w:rFonts w:hint="default"/>
      </w:rPr>
    </w:lvl>
  </w:abstractNum>
  <w:abstractNum w:abstractNumId="5" w15:restartNumberingAfterBreak="0">
    <w:nsid w:val="4C39768E"/>
    <w:multiLevelType w:val="hybridMultilevel"/>
    <w:tmpl w:val="F3C2EE4C"/>
    <w:lvl w:ilvl="0" w:tplc="0504E472">
      <w:start w:val="1"/>
      <w:numFmt w:val="bullet"/>
      <w:lvlText w:val="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5C0F70EC"/>
    <w:multiLevelType w:val="multilevel"/>
    <w:tmpl w:val="DE8A1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DF6232"/>
    <w:multiLevelType w:val="multilevel"/>
    <w:tmpl w:val="4088FC5A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28" w:hanging="2160"/>
      </w:pPr>
      <w:rPr>
        <w:rFonts w:hint="default"/>
      </w:rPr>
    </w:lvl>
  </w:abstractNum>
  <w:abstractNum w:abstractNumId="8" w15:restartNumberingAfterBreak="0">
    <w:nsid w:val="624E252B"/>
    <w:multiLevelType w:val="multilevel"/>
    <w:tmpl w:val="1C6CC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77D4C"/>
    <w:multiLevelType w:val="multilevel"/>
    <w:tmpl w:val="014E7E44"/>
    <w:lvl w:ilvl="0">
      <w:start w:val="1"/>
      <w:numFmt w:val="bullet"/>
      <w:lvlText w:val="▪"/>
      <w:lvlJc w:val="left"/>
      <w:pPr>
        <w:ind w:left="780" w:hanging="360"/>
      </w:pPr>
      <w:rPr>
        <w:rFonts w:ascii="Calibri" w:eastAsia="新細明體" w:hAnsi="Calibri"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9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80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28" w:hanging="2160"/>
      </w:pPr>
      <w:rPr>
        <w:rFonts w:hint="default"/>
      </w:rPr>
    </w:lvl>
  </w:abstractNum>
  <w:num w:numId="1" w16cid:durableId="493492646">
    <w:abstractNumId w:val="5"/>
  </w:num>
  <w:num w:numId="2" w16cid:durableId="1008019418">
    <w:abstractNumId w:val="0"/>
  </w:num>
  <w:num w:numId="3" w16cid:durableId="940645490">
    <w:abstractNumId w:val="7"/>
  </w:num>
  <w:num w:numId="4" w16cid:durableId="1917593926">
    <w:abstractNumId w:val="3"/>
  </w:num>
  <w:num w:numId="5" w16cid:durableId="33622424">
    <w:abstractNumId w:val="4"/>
  </w:num>
  <w:num w:numId="6" w16cid:durableId="532155952">
    <w:abstractNumId w:val="9"/>
  </w:num>
  <w:num w:numId="7" w16cid:durableId="195433696">
    <w:abstractNumId w:val="8"/>
  </w:num>
  <w:num w:numId="8" w16cid:durableId="135607322">
    <w:abstractNumId w:val="2"/>
  </w:num>
  <w:num w:numId="9" w16cid:durableId="1414665119">
    <w:abstractNumId w:val="1"/>
  </w:num>
  <w:num w:numId="10" w16cid:durableId="19881707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34A"/>
    <w:rsid w:val="00013BE7"/>
    <w:rsid w:val="00015132"/>
    <w:rsid w:val="00030052"/>
    <w:rsid w:val="000D134A"/>
    <w:rsid w:val="00142F55"/>
    <w:rsid w:val="001A77AA"/>
    <w:rsid w:val="001C45A3"/>
    <w:rsid w:val="002237CC"/>
    <w:rsid w:val="00250A18"/>
    <w:rsid w:val="00287068"/>
    <w:rsid w:val="002B1A10"/>
    <w:rsid w:val="002C65E4"/>
    <w:rsid w:val="002D71A8"/>
    <w:rsid w:val="002E5153"/>
    <w:rsid w:val="004010DE"/>
    <w:rsid w:val="005B4E4E"/>
    <w:rsid w:val="0060220E"/>
    <w:rsid w:val="0072303F"/>
    <w:rsid w:val="00740E8E"/>
    <w:rsid w:val="0076225B"/>
    <w:rsid w:val="008A6881"/>
    <w:rsid w:val="008E4D10"/>
    <w:rsid w:val="00901AEC"/>
    <w:rsid w:val="00912946"/>
    <w:rsid w:val="00B61AAD"/>
    <w:rsid w:val="00B66394"/>
    <w:rsid w:val="00BE4AA9"/>
    <w:rsid w:val="00C85141"/>
    <w:rsid w:val="00DA5D88"/>
    <w:rsid w:val="00E1784F"/>
    <w:rsid w:val="00E6267B"/>
    <w:rsid w:val="00EC7E49"/>
    <w:rsid w:val="00F0549D"/>
    <w:rsid w:val="00F72090"/>
    <w:rsid w:val="00F92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2C8C15"/>
  <w15:chartTrackingRefBased/>
  <w15:docId w15:val="{A9028748-CC32-4DF8-8507-EC4B8B250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D134A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D13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134A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134A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13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134A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134A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134A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134A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D134A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0D13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0D134A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D13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D134A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D134A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D134A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D134A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D134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D134A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D13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D134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D134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D13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D134A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D134A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D134A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D13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D134A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D134A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1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12946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1294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1294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88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138</Words>
  <Characters>793</Characters>
  <Application>Microsoft Office Word</Application>
  <DocSecurity>0</DocSecurity>
  <Lines>6</Lines>
  <Paragraphs>1</Paragraphs>
  <ScaleCrop>false</ScaleCrop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何宜霖</dc:creator>
  <cp:keywords/>
  <dc:description/>
  <cp:lastModifiedBy>何宜霖</cp:lastModifiedBy>
  <cp:revision>8</cp:revision>
  <dcterms:created xsi:type="dcterms:W3CDTF">2026-08-12T02:25:00Z</dcterms:created>
  <dcterms:modified xsi:type="dcterms:W3CDTF">2026-08-14T00:25:00Z</dcterms:modified>
</cp:coreProperties>
</file>