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22147" w14:textId="2A6E728C" w:rsidR="005A7A1C" w:rsidRPr="00671D1C" w:rsidRDefault="00EA4436" w:rsidP="005A7A1C">
      <w:pPr>
        <w:snapToGrid w:val="0"/>
        <w:jc w:val="center"/>
        <w:rPr>
          <w:rFonts w:ascii="微軟正黑體" w:eastAsia="微軟正黑體" w:hAnsi="微軟正黑體" w:cs="Arial Hebrew"/>
          <w:b/>
          <w:color w:val="000000" w:themeColor="text1"/>
          <w:sz w:val="36"/>
          <w:szCs w:val="36"/>
        </w:rPr>
      </w:pPr>
      <w:r w:rsidRPr="00671D1C">
        <w:rPr>
          <w:rFonts w:ascii="微軟正黑體" w:eastAsia="微軟正黑體" w:hAnsi="微軟正黑體" w:cs="Arial Hebrew" w:hint="eastAsia"/>
          <w:b/>
          <w:color w:val="000000" w:themeColor="text1"/>
          <w:sz w:val="36"/>
          <w:szCs w:val="36"/>
        </w:rPr>
        <w:t xml:space="preserve"> </w:t>
      </w:r>
      <w:bookmarkStart w:id="0" w:name="_Hlk243554614"/>
      <w:r w:rsidR="004E0CCE">
        <w:rPr>
          <w:rFonts w:ascii="微軟正黑體" w:eastAsia="微軟正黑體" w:hAnsi="微軟正黑體" w:cs="Arial Hebrew" w:hint="eastAsia"/>
          <w:b/>
          <w:color w:val="000000" w:themeColor="text1"/>
          <w:sz w:val="36"/>
          <w:szCs w:val="36"/>
        </w:rPr>
        <w:t>委託客製化</w:t>
      </w:r>
      <w:bookmarkEnd w:id="0"/>
      <w:proofErr w:type="gramStart"/>
      <w:r w:rsidRPr="00671D1C">
        <w:rPr>
          <w:rFonts w:ascii="微軟正黑體" w:eastAsia="微軟正黑體" w:hAnsi="微軟正黑體" w:cs="Arial Hebrew" w:hint="eastAsia"/>
          <w:b/>
          <w:color w:val="000000" w:themeColor="text1"/>
          <w:sz w:val="36"/>
          <w:szCs w:val="36"/>
        </w:rPr>
        <w:t>無人機圖傳</w:t>
      </w:r>
      <w:proofErr w:type="gramEnd"/>
      <w:r w:rsidRPr="00671D1C">
        <w:rPr>
          <w:rFonts w:ascii="微軟正黑體" w:eastAsia="微軟正黑體" w:hAnsi="微軟正黑體" w:cs="Arial Hebrew" w:hint="eastAsia"/>
          <w:b/>
          <w:color w:val="000000" w:themeColor="text1"/>
          <w:sz w:val="36"/>
          <w:szCs w:val="36"/>
        </w:rPr>
        <w:t>運算主板</w:t>
      </w:r>
      <w:r w:rsidR="008C015E" w:rsidRPr="00671D1C">
        <w:rPr>
          <w:rFonts w:ascii="微軟正黑體" w:eastAsia="微軟正黑體" w:hAnsi="微軟正黑體" w:cs="Arial Hebrew"/>
          <w:b/>
          <w:color w:val="000000" w:themeColor="text1"/>
          <w:sz w:val="36"/>
          <w:szCs w:val="36"/>
        </w:rPr>
        <w:t>需求</w:t>
      </w:r>
      <w:r w:rsidR="00BD74D5" w:rsidRPr="00671D1C">
        <w:rPr>
          <w:rFonts w:ascii="微軟正黑體" w:eastAsia="微軟正黑體" w:hAnsi="微軟正黑體" w:cs="Arial Hebrew" w:hint="eastAsia"/>
          <w:b/>
          <w:color w:val="000000" w:themeColor="text1"/>
          <w:sz w:val="36"/>
          <w:szCs w:val="36"/>
        </w:rPr>
        <w:t>規格</w:t>
      </w:r>
    </w:p>
    <w:p w14:paraId="01DFCB94" w14:textId="5AEE4D1E" w:rsidR="007662E7" w:rsidRPr="00671D1C" w:rsidRDefault="007662E7" w:rsidP="005A7A1C">
      <w:pPr>
        <w:snapToGrid w:val="0"/>
        <w:jc w:val="center"/>
        <w:rPr>
          <w:rFonts w:ascii="微軟正黑體" w:eastAsia="微軟正黑體" w:hAnsi="微軟正黑體" w:cs="Arial Hebrew"/>
          <w:b/>
          <w:color w:val="000000" w:themeColor="text1"/>
          <w:sz w:val="36"/>
          <w:szCs w:val="36"/>
        </w:rPr>
      </w:pPr>
    </w:p>
    <w:p w14:paraId="1E03C005" w14:textId="6A2D2778" w:rsidR="00325B94" w:rsidRPr="00671D1C" w:rsidRDefault="00325B94" w:rsidP="00325B94">
      <w:pPr>
        <w:rPr>
          <w:rFonts w:ascii="微軟正黑體" w:eastAsia="微軟正黑體" w:hAnsi="微軟正黑體" w:cs="Times New Roman"/>
          <w:color w:val="000000" w:themeColor="text1"/>
          <w:szCs w:val="24"/>
        </w:rPr>
      </w:pPr>
      <w:r w:rsidRPr="00671D1C">
        <w:rPr>
          <w:rFonts w:ascii="微軟正黑體" w:eastAsia="微軟正黑體" w:hAnsi="微軟正黑體" w:cs="Times New Roman"/>
          <w:b/>
          <w:color w:val="000000" w:themeColor="text1"/>
        </w:rPr>
        <w:t>【品名】</w:t>
      </w:r>
      <w:r w:rsidR="004E0CCE" w:rsidRPr="004E0CCE">
        <w:rPr>
          <w:rFonts w:ascii="微軟正黑體" w:eastAsia="微軟正黑體" w:hAnsi="微軟正黑體" w:cs="Times New Roman" w:hint="eastAsia"/>
          <w:b/>
          <w:color w:val="000000" w:themeColor="text1"/>
        </w:rPr>
        <w:t>委託客製化</w:t>
      </w:r>
      <w:proofErr w:type="gramStart"/>
      <w:r w:rsidR="00EA4436" w:rsidRPr="00671D1C">
        <w:rPr>
          <w:rFonts w:ascii="微軟正黑體" w:eastAsia="微軟正黑體" w:hAnsi="微軟正黑體" w:cs="Times New Roman"/>
          <w:b/>
          <w:color w:val="000000" w:themeColor="text1"/>
        </w:rPr>
        <w:t>無人機圖傳</w:t>
      </w:r>
      <w:proofErr w:type="gramEnd"/>
      <w:r w:rsidR="00EA4436" w:rsidRPr="00671D1C">
        <w:rPr>
          <w:rFonts w:ascii="微軟正黑體" w:eastAsia="微軟正黑體" w:hAnsi="微軟正黑體" w:cs="Times New Roman"/>
          <w:b/>
          <w:color w:val="000000" w:themeColor="text1"/>
        </w:rPr>
        <w:t>搭配視覺辨識運算主板</w:t>
      </w:r>
    </w:p>
    <w:p w14:paraId="3CEB53F3" w14:textId="1E567C5C" w:rsidR="00325B94" w:rsidRPr="00671D1C" w:rsidRDefault="00325B94" w:rsidP="00325B94">
      <w:pPr>
        <w:rPr>
          <w:rFonts w:ascii="微軟正黑體" w:eastAsia="微軟正黑體" w:hAnsi="微軟正黑體" w:cs="Times New Roman"/>
          <w:color w:val="000000" w:themeColor="text1"/>
        </w:rPr>
      </w:pPr>
      <w:r w:rsidRPr="00671D1C">
        <w:rPr>
          <w:rFonts w:ascii="微軟正黑體" w:eastAsia="微軟正黑體" w:hAnsi="微軟正黑體" w:cs="Times New Roman"/>
          <w:b/>
          <w:color w:val="000000" w:themeColor="text1"/>
        </w:rPr>
        <w:t>【用途】</w:t>
      </w:r>
      <w:r w:rsidR="00D3343F" w:rsidRPr="00671D1C">
        <w:rPr>
          <w:rFonts w:ascii="微軟正黑體" w:eastAsia="微軟正黑體" w:hAnsi="微軟正黑體" w:cs="Times New Roman"/>
          <w:b/>
          <w:color w:val="000000" w:themeColor="text1"/>
        </w:rPr>
        <w:t>本案旨在</w:t>
      </w:r>
      <w:r w:rsidR="004E0CCE">
        <w:rPr>
          <w:rFonts w:ascii="微軟正黑體" w:eastAsia="微軟正黑體" w:hAnsi="微軟正黑體" w:cs="Times New Roman" w:hint="eastAsia"/>
          <w:b/>
          <w:color w:val="000000" w:themeColor="text1"/>
        </w:rPr>
        <w:t>委託本計畫</w:t>
      </w:r>
      <w:r w:rsidR="00047A7E" w:rsidRPr="00671D1C">
        <w:rPr>
          <w:rFonts w:ascii="微軟正黑體" w:eastAsia="微軟正黑體" w:hAnsi="微軟正黑體" w:cs="Times New Roman"/>
          <w:b/>
          <w:color w:val="000000" w:themeColor="text1"/>
        </w:rPr>
        <w:t>自</w:t>
      </w:r>
      <w:r w:rsidR="00047A7E" w:rsidRPr="00671D1C">
        <w:rPr>
          <w:rFonts w:ascii="微軟正黑體" w:eastAsia="微軟正黑體" w:hAnsi="微軟正黑體" w:cs="Times New Roman" w:hint="eastAsia"/>
          <w:b/>
          <w:color w:val="000000" w:themeColor="text1"/>
        </w:rPr>
        <w:t>主研發</w:t>
      </w:r>
      <w:r w:rsidR="00047A7E" w:rsidRPr="00671D1C">
        <w:rPr>
          <w:rFonts w:ascii="微軟正黑體" w:eastAsia="微軟正黑體" w:hAnsi="微軟正黑體" w:cs="Times New Roman"/>
          <w:b/>
          <w:color w:val="000000" w:themeColor="text1"/>
        </w:rPr>
        <w:t>群飛無人機</w:t>
      </w:r>
      <w:r w:rsidR="00047A7E" w:rsidRPr="00671D1C">
        <w:rPr>
          <w:rFonts w:ascii="微軟正黑體" w:eastAsia="微軟正黑體" w:hAnsi="微軟正黑體" w:cs="Times New Roman" w:hint="eastAsia"/>
          <w:b/>
          <w:color w:val="000000" w:themeColor="text1"/>
        </w:rPr>
        <w:t>SoC主</w:t>
      </w:r>
      <w:proofErr w:type="gramStart"/>
      <w:r w:rsidR="00047A7E" w:rsidRPr="00671D1C">
        <w:rPr>
          <w:rFonts w:ascii="微軟正黑體" w:eastAsia="微軟正黑體" w:hAnsi="微軟正黑體" w:cs="Times New Roman" w:hint="eastAsia"/>
          <w:b/>
          <w:color w:val="000000" w:themeColor="text1"/>
        </w:rPr>
        <w:t>控板</w:t>
      </w:r>
      <w:r w:rsidR="004E0CCE">
        <w:rPr>
          <w:rFonts w:ascii="微軟正黑體" w:eastAsia="微軟正黑體" w:hAnsi="微軟正黑體" w:cs="Times New Roman" w:hint="eastAsia"/>
          <w:b/>
          <w:color w:val="000000" w:themeColor="text1"/>
        </w:rPr>
        <w:t>客製</w:t>
      </w:r>
      <w:proofErr w:type="gramEnd"/>
      <w:r w:rsidR="004E0CCE">
        <w:rPr>
          <w:rFonts w:ascii="微軟正黑體" w:eastAsia="微軟正黑體" w:hAnsi="微軟正黑體" w:cs="Times New Roman" w:hint="eastAsia"/>
          <w:b/>
          <w:color w:val="000000" w:themeColor="text1"/>
        </w:rPr>
        <w:t>化設計</w:t>
      </w:r>
      <w:r w:rsidR="00047A7E" w:rsidRPr="00671D1C">
        <w:rPr>
          <w:rFonts w:ascii="微軟正黑體" w:eastAsia="微軟正黑體" w:hAnsi="微軟正黑體" w:cs="Times New Roman" w:hint="eastAsia"/>
          <w:b/>
          <w:color w:val="000000" w:themeColor="text1"/>
        </w:rPr>
        <w:t>，需</w:t>
      </w:r>
      <w:r w:rsidR="00D3343F" w:rsidRPr="00671D1C">
        <w:rPr>
          <w:rFonts w:ascii="微軟正黑體" w:eastAsia="微軟正黑體" w:hAnsi="微軟正黑體" w:cs="Times New Roman"/>
          <w:b/>
          <w:color w:val="000000" w:themeColor="text1"/>
        </w:rPr>
        <w:t>具備高效能運算之</w:t>
      </w:r>
      <w:proofErr w:type="gramStart"/>
      <w:r w:rsidR="00D3343F" w:rsidRPr="00671D1C">
        <w:rPr>
          <w:rFonts w:ascii="微軟正黑體" w:eastAsia="微軟正黑體" w:hAnsi="微軟正黑體" w:cs="Times New Roman"/>
          <w:b/>
          <w:color w:val="000000" w:themeColor="text1"/>
        </w:rPr>
        <w:t>無人機</w:t>
      </w:r>
      <w:r w:rsidR="00047A7E" w:rsidRPr="00671D1C">
        <w:rPr>
          <w:rFonts w:ascii="微軟正黑體" w:eastAsia="微軟正黑體" w:hAnsi="微軟正黑體" w:cs="Times New Roman" w:hint="eastAsia"/>
          <w:b/>
          <w:color w:val="000000" w:themeColor="text1"/>
        </w:rPr>
        <w:t>圖傳</w:t>
      </w:r>
      <w:proofErr w:type="gramEnd"/>
      <w:r w:rsidR="00047A7E" w:rsidRPr="00671D1C">
        <w:rPr>
          <w:rFonts w:ascii="微軟正黑體" w:eastAsia="微軟正黑體" w:hAnsi="微軟正黑體" w:cs="Times New Roman" w:hint="eastAsia"/>
          <w:b/>
          <w:color w:val="000000" w:themeColor="text1"/>
        </w:rPr>
        <w:t>控</w:t>
      </w:r>
      <w:r w:rsidR="00671D1C">
        <w:rPr>
          <w:rFonts w:ascii="微軟正黑體" w:eastAsia="微軟正黑體" w:hAnsi="微軟正黑體" w:cs="Times New Roman" w:hint="eastAsia"/>
          <w:b/>
          <w:color w:val="000000" w:themeColor="text1"/>
        </w:rPr>
        <w:t>制</w:t>
      </w:r>
      <w:r w:rsidR="00047A7E" w:rsidRPr="00671D1C">
        <w:rPr>
          <w:rFonts w:ascii="微軟正黑體" w:eastAsia="微軟正黑體" w:hAnsi="微軟正黑體" w:cs="Times New Roman" w:hint="eastAsia"/>
          <w:b/>
          <w:color w:val="000000" w:themeColor="text1"/>
        </w:rPr>
        <w:t>系統</w:t>
      </w:r>
      <w:proofErr w:type="gramStart"/>
      <w:r w:rsidR="00D3343F" w:rsidRPr="00671D1C">
        <w:rPr>
          <w:rFonts w:ascii="微軟正黑體" w:eastAsia="微軟正黑體" w:hAnsi="微軟正黑體" w:cs="Times New Roman"/>
          <w:b/>
          <w:color w:val="000000" w:themeColor="text1"/>
        </w:rPr>
        <w:t>機載主板</w:t>
      </w:r>
      <w:proofErr w:type="gramEnd"/>
      <w:r w:rsidR="00D3343F" w:rsidRPr="00671D1C">
        <w:rPr>
          <w:rFonts w:ascii="微軟正黑體" w:eastAsia="微軟正黑體" w:hAnsi="微軟正黑體" w:cs="Times New Roman"/>
          <w:b/>
          <w:color w:val="000000" w:themeColor="text1"/>
        </w:rPr>
        <w:t>，並委託</w:t>
      </w:r>
      <w:r w:rsidR="004E0CCE">
        <w:rPr>
          <w:rFonts w:ascii="微軟正黑體" w:eastAsia="微軟正黑體" w:hAnsi="微軟正黑體" w:cs="Times New Roman" w:hint="eastAsia"/>
          <w:b/>
          <w:color w:val="000000" w:themeColor="text1"/>
        </w:rPr>
        <w:t>具</w:t>
      </w:r>
      <w:r w:rsidR="00C70557">
        <w:rPr>
          <w:rFonts w:ascii="微軟正黑體" w:eastAsia="微軟正黑體" w:hAnsi="微軟正黑體" w:cs="Times New Roman" w:hint="eastAsia"/>
          <w:b/>
          <w:color w:val="000000" w:themeColor="text1"/>
        </w:rPr>
        <w:t>高</w:t>
      </w:r>
      <w:r w:rsidR="00047A7E" w:rsidRPr="00671D1C">
        <w:rPr>
          <w:rFonts w:ascii="微軟正黑體" w:eastAsia="微軟正黑體" w:hAnsi="微軟正黑體" w:cs="Times New Roman"/>
          <w:b/>
          <w:color w:val="000000" w:themeColor="text1"/>
        </w:rPr>
        <w:t>辨視功能強化自主飛行能力，</w:t>
      </w:r>
      <w:r w:rsidR="00047A7E" w:rsidRPr="00671D1C">
        <w:rPr>
          <w:rFonts w:ascii="微軟正黑體" w:eastAsia="微軟正黑體" w:hAnsi="微軟正黑體" w:cs="Times New Roman" w:hint="eastAsia"/>
          <w:b/>
          <w:color w:val="000000" w:themeColor="text1"/>
        </w:rPr>
        <w:t>合併開發</w:t>
      </w:r>
      <w:r w:rsidR="00C70557">
        <w:rPr>
          <w:rFonts w:ascii="微軟正黑體" w:eastAsia="微軟正黑體" w:hAnsi="微軟正黑體" w:cs="Times New Roman" w:hint="eastAsia"/>
          <w:b/>
          <w:color w:val="000000" w:themeColor="text1"/>
        </w:rPr>
        <w:t>高階</w:t>
      </w:r>
      <w:r w:rsidR="00047A7E" w:rsidRPr="00671D1C">
        <w:rPr>
          <w:rFonts w:ascii="微軟正黑體" w:eastAsia="微軟正黑體" w:hAnsi="微軟正黑體" w:cs="Times New Roman"/>
          <w:b/>
          <w:color w:val="000000" w:themeColor="text1"/>
        </w:rPr>
        <w:t>無人機自主飛行功能系統平台</w:t>
      </w:r>
      <w:r w:rsidR="00D3343F" w:rsidRPr="00671D1C">
        <w:rPr>
          <w:rFonts w:ascii="微軟正黑體" w:eastAsia="微軟正黑體" w:hAnsi="微軟正黑體" w:cs="Times New Roman"/>
          <w:b/>
          <w:color w:val="000000" w:themeColor="text1"/>
        </w:rPr>
        <w:t>，用以</w:t>
      </w:r>
      <w:proofErr w:type="gramStart"/>
      <w:r w:rsidR="00D3343F" w:rsidRPr="00671D1C">
        <w:rPr>
          <w:rFonts w:ascii="微軟正黑體" w:eastAsia="微軟正黑體" w:hAnsi="微軟正黑體" w:cs="Times New Roman"/>
          <w:b/>
          <w:color w:val="000000" w:themeColor="text1"/>
        </w:rPr>
        <w:t>建立高整合度</w:t>
      </w:r>
      <w:proofErr w:type="gramEnd"/>
      <w:r w:rsidR="00D3343F" w:rsidRPr="00671D1C">
        <w:rPr>
          <w:rFonts w:ascii="微軟正黑體" w:eastAsia="微軟正黑體" w:hAnsi="微軟正黑體" w:cs="Times New Roman"/>
          <w:b/>
          <w:color w:val="000000" w:themeColor="text1"/>
        </w:rPr>
        <w:t>、操作簡易之多機群飛與視覺辨識地面控制站。</w:t>
      </w:r>
    </w:p>
    <w:p w14:paraId="2B0073F6" w14:textId="2F38532B" w:rsidR="00325B94" w:rsidRPr="00671D1C" w:rsidRDefault="00325B94" w:rsidP="00325B94">
      <w:pPr>
        <w:rPr>
          <w:rFonts w:ascii="微軟正黑體" w:eastAsia="微軟正黑體" w:hAnsi="微軟正黑體" w:cs="Times New Roman"/>
          <w:b/>
          <w:color w:val="000000" w:themeColor="text1"/>
        </w:rPr>
      </w:pPr>
      <w:r w:rsidRPr="00671D1C">
        <w:rPr>
          <w:rFonts w:ascii="微軟正黑體" w:eastAsia="微軟正黑體" w:hAnsi="微軟正黑體" w:cs="Times New Roman"/>
          <w:b/>
          <w:color w:val="000000" w:themeColor="text1"/>
        </w:rPr>
        <w:t>【</w:t>
      </w:r>
      <w:r w:rsidR="00600C29" w:rsidRPr="00671D1C">
        <w:rPr>
          <w:rFonts w:ascii="微軟正黑體" w:eastAsia="微軟正黑體" w:hAnsi="微軟正黑體" w:cs="Times New Roman" w:hint="eastAsia"/>
          <w:b/>
          <w:color w:val="000000" w:themeColor="text1"/>
        </w:rPr>
        <w:t>需求</w:t>
      </w:r>
      <w:r w:rsidRPr="00671D1C">
        <w:rPr>
          <w:rFonts w:ascii="微軟正黑體" w:eastAsia="微軟正黑體" w:hAnsi="微軟正黑體" w:cs="Times New Roman"/>
          <w:b/>
          <w:color w:val="000000" w:themeColor="text1"/>
        </w:rPr>
        <w:t>規格】</w:t>
      </w:r>
    </w:p>
    <w:p w14:paraId="32EC17D7" w14:textId="14C30D89" w:rsidR="00047A7E" w:rsidRPr="00671D1C" w:rsidRDefault="00047A7E" w:rsidP="00047A7E">
      <w:pPr>
        <w:pStyle w:val="a3"/>
        <w:numPr>
          <w:ilvl w:val="0"/>
          <w:numId w:val="36"/>
        </w:numPr>
        <w:ind w:leftChars="0"/>
        <w:rPr>
          <w:rFonts w:ascii="微軟正黑體" w:eastAsia="微軟正黑體" w:hAnsi="微軟正黑體"/>
        </w:rPr>
      </w:pPr>
      <w:r w:rsidRPr="00671D1C">
        <w:rPr>
          <w:rFonts w:ascii="微軟正黑體" w:eastAsia="微軟正黑體" w:hAnsi="微軟正黑體" w:hint="eastAsia"/>
        </w:rPr>
        <w:t>處理器架構：須採用適合無人機載具之</w:t>
      </w:r>
      <w:proofErr w:type="gramStart"/>
      <w:r w:rsidRPr="00671D1C">
        <w:rPr>
          <w:rFonts w:ascii="微軟正黑體" w:eastAsia="微軟正黑體" w:hAnsi="微軟正黑體" w:hint="eastAsia"/>
        </w:rPr>
        <w:t>低功耗</w:t>
      </w:r>
      <w:proofErr w:type="gramEnd"/>
      <w:r w:rsidRPr="00671D1C">
        <w:rPr>
          <w:rFonts w:ascii="微軟正黑體" w:eastAsia="微軟正黑體" w:hAnsi="微軟正黑體" w:hint="eastAsia"/>
        </w:rPr>
        <w:t>、高效能運算晶片，可於</w:t>
      </w:r>
      <w:proofErr w:type="gramStart"/>
      <w:r w:rsidRPr="00671D1C">
        <w:rPr>
          <w:rFonts w:ascii="微軟正黑體" w:eastAsia="微軟正黑體" w:hAnsi="微軟正黑體" w:hint="eastAsia"/>
        </w:rPr>
        <w:t>機載端即時處理</w:t>
      </w:r>
      <w:proofErr w:type="gramEnd"/>
      <w:r w:rsidRPr="00671D1C">
        <w:rPr>
          <w:rFonts w:ascii="微軟正黑體" w:eastAsia="微軟正黑體" w:hAnsi="微軟正黑體" w:hint="eastAsia"/>
        </w:rPr>
        <w:t>回傳之影像。</w:t>
      </w:r>
    </w:p>
    <w:p w14:paraId="265B727E" w14:textId="2186EC38" w:rsidR="00047A7E" w:rsidRPr="00671D1C" w:rsidRDefault="00047A7E" w:rsidP="00047A7E">
      <w:pPr>
        <w:pStyle w:val="a3"/>
        <w:numPr>
          <w:ilvl w:val="0"/>
          <w:numId w:val="36"/>
        </w:numPr>
        <w:ind w:leftChars="0"/>
        <w:rPr>
          <w:rFonts w:ascii="微軟正黑體" w:eastAsia="微軟正黑體" w:hAnsi="微軟正黑體"/>
        </w:rPr>
      </w:pPr>
      <w:r w:rsidRPr="00671D1C">
        <w:rPr>
          <w:rFonts w:ascii="微軟正黑體" w:eastAsia="微軟正黑體" w:hAnsi="微軟正黑體" w:hint="eastAsia"/>
        </w:rPr>
        <w:t>硬體介面：</w:t>
      </w:r>
    </w:p>
    <w:p w14:paraId="1D440805" w14:textId="77777777" w:rsidR="00047A7E" w:rsidRPr="00671D1C" w:rsidRDefault="00047A7E" w:rsidP="00047A7E">
      <w:pPr>
        <w:ind w:left="240"/>
        <w:rPr>
          <w:rFonts w:ascii="微軟正黑體" w:eastAsia="微軟正黑體" w:hAnsi="微軟正黑體"/>
        </w:rPr>
      </w:pPr>
      <w:r w:rsidRPr="00671D1C">
        <w:rPr>
          <w:rFonts w:ascii="微軟正黑體" w:eastAsia="微軟正黑體" w:hAnsi="微軟正黑體" w:hint="eastAsia"/>
        </w:rPr>
        <w:tab/>
      </w:r>
      <w:proofErr w:type="gramStart"/>
      <w:r w:rsidRPr="00671D1C">
        <w:rPr>
          <w:rFonts w:ascii="微軟正黑體" w:eastAsia="微軟正黑體" w:hAnsi="微軟正黑體" w:hint="eastAsia"/>
        </w:rPr>
        <w:t>•</w:t>
      </w:r>
      <w:proofErr w:type="gramEnd"/>
      <w:r w:rsidRPr="00671D1C">
        <w:rPr>
          <w:rFonts w:ascii="微軟正黑體" w:eastAsia="微軟正黑體" w:hAnsi="微軟正黑體" w:hint="eastAsia"/>
        </w:rPr>
        <w:t xml:space="preserve"> 具備至少一組數位高清圖傳硬體輸入介面，用以對接無人機相機與圖傳模組。</w:t>
      </w:r>
    </w:p>
    <w:p w14:paraId="55F45CCA" w14:textId="77777777" w:rsidR="00047A7E" w:rsidRPr="00671D1C" w:rsidRDefault="00047A7E" w:rsidP="00047A7E">
      <w:pPr>
        <w:ind w:left="240"/>
        <w:rPr>
          <w:rFonts w:ascii="微軟正黑體" w:eastAsia="微軟正黑體" w:hAnsi="微軟正黑體"/>
        </w:rPr>
      </w:pPr>
      <w:r w:rsidRPr="00671D1C">
        <w:rPr>
          <w:rFonts w:ascii="微軟正黑體" w:eastAsia="微軟正黑體" w:hAnsi="微軟正黑體" w:hint="eastAsia"/>
        </w:rPr>
        <w:tab/>
      </w:r>
      <w:proofErr w:type="gramStart"/>
      <w:r w:rsidRPr="00671D1C">
        <w:rPr>
          <w:rFonts w:ascii="微軟正黑體" w:eastAsia="微軟正黑體" w:hAnsi="微軟正黑體" w:hint="eastAsia"/>
        </w:rPr>
        <w:t>•</w:t>
      </w:r>
      <w:proofErr w:type="gramEnd"/>
      <w:r w:rsidRPr="00671D1C">
        <w:rPr>
          <w:rFonts w:ascii="微軟正黑體" w:eastAsia="微軟正黑體" w:hAnsi="微軟正黑體" w:hint="eastAsia"/>
        </w:rPr>
        <w:t xml:space="preserve"> 具備標準網路或通訊周邊介面，支援資料回傳地面站。</w:t>
      </w:r>
    </w:p>
    <w:p w14:paraId="6805F2E1" w14:textId="6ECC66FF" w:rsidR="005E771C" w:rsidRPr="00671D1C" w:rsidRDefault="00047A7E" w:rsidP="00047A7E">
      <w:pPr>
        <w:pStyle w:val="a3"/>
        <w:numPr>
          <w:ilvl w:val="0"/>
          <w:numId w:val="36"/>
        </w:numPr>
        <w:ind w:leftChars="0"/>
        <w:rPr>
          <w:rFonts w:ascii="微軟正黑體" w:eastAsia="微軟正黑體" w:hAnsi="微軟正黑體"/>
        </w:rPr>
      </w:pPr>
      <w:r w:rsidRPr="00671D1C">
        <w:rPr>
          <w:rFonts w:ascii="微軟正黑體" w:eastAsia="微軟正黑體" w:hAnsi="微軟正黑體" w:hint="eastAsia"/>
        </w:rPr>
        <w:t>電路板設計：廠商須完成符合無人機機身空間與配重限制之 PCBA 電路板整合設計與硬體雛形調校。</w:t>
      </w:r>
      <w:r w:rsidR="005E771C" w:rsidRPr="00671D1C">
        <w:rPr>
          <w:rFonts w:ascii="微軟正黑體" w:eastAsia="微軟正黑體" w:hAnsi="微軟正黑體" w:hint="eastAsia"/>
        </w:rPr>
        <w:t>依使用者操作需求設計相關系統介面，採用現代化且一致性的設計原則，並且進行用戶測試和反饋收集，以優化和改進系統介面。</w:t>
      </w:r>
    </w:p>
    <w:p w14:paraId="47438F0F" w14:textId="77777777" w:rsidR="005E771C" w:rsidRPr="00671D1C" w:rsidRDefault="005E771C" w:rsidP="005E771C">
      <w:pPr>
        <w:pStyle w:val="a3"/>
        <w:numPr>
          <w:ilvl w:val="0"/>
          <w:numId w:val="36"/>
        </w:numPr>
        <w:ind w:leftChars="0"/>
        <w:rPr>
          <w:rFonts w:ascii="微軟正黑體" w:eastAsia="微軟正黑體" w:hAnsi="微軟正黑體"/>
        </w:rPr>
      </w:pPr>
      <w:r w:rsidRPr="00671D1C">
        <w:rPr>
          <w:rFonts w:ascii="微軟正黑體" w:eastAsia="微軟正黑體" w:hAnsi="微軟正黑體" w:hint="eastAsia"/>
        </w:rPr>
        <w:t>系統可接收應用程式介面的資料並顯示在畫面上，其資訊包含無人機地理資訊與相關飛行數據。</w:t>
      </w:r>
    </w:p>
    <w:p w14:paraId="05D40CD1" w14:textId="32982D3D" w:rsidR="005E771C" w:rsidRPr="00671D1C" w:rsidRDefault="005E771C" w:rsidP="005E771C">
      <w:pPr>
        <w:pStyle w:val="a3"/>
        <w:numPr>
          <w:ilvl w:val="0"/>
          <w:numId w:val="36"/>
        </w:numPr>
        <w:ind w:leftChars="0"/>
        <w:rPr>
          <w:rFonts w:ascii="微軟正黑體" w:eastAsia="微軟正黑體" w:hAnsi="微軟正黑體"/>
        </w:rPr>
      </w:pPr>
      <w:r w:rsidRPr="00671D1C">
        <w:rPr>
          <w:rFonts w:ascii="微軟正黑體" w:eastAsia="微軟正黑體" w:hAnsi="微軟正黑體" w:hint="eastAsia"/>
        </w:rPr>
        <w:t>可發送</w:t>
      </w:r>
      <w:proofErr w:type="gramStart"/>
      <w:r w:rsidRPr="00671D1C">
        <w:rPr>
          <w:rFonts w:ascii="微軟正黑體" w:eastAsia="微軟正黑體" w:hAnsi="微軟正黑體" w:hint="eastAsia"/>
        </w:rPr>
        <w:t>資料回資通</w:t>
      </w:r>
      <w:proofErr w:type="gramEnd"/>
      <w:r w:rsidRPr="00671D1C">
        <w:rPr>
          <w:rFonts w:ascii="微軟正黑體" w:eastAsia="微軟正黑體" w:hAnsi="微軟正黑體" w:hint="eastAsia"/>
        </w:rPr>
        <w:t>所應用程式介面，</w:t>
      </w:r>
      <w:r w:rsidR="002A6481" w:rsidRPr="00671D1C">
        <w:rPr>
          <w:rFonts w:ascii="微軟正黑體" w:eastAsia="微軟正黑體" w:hAnsi="微軟正黑體" w:hint="eastAsia"/>
        </w:rPr>
        <w:t>具API與</w:t>
      </w:r>
      <w:r w:rsidR="002A6481" w:rsidRPr="00671D1C">
        <w:rPr>
          <w:rFonts w:ascii="微軟正黑體" w:eastAsia="微軟正黑體" w:hAnsi="微軟正黑體"/>
        </w:rPr>
        <w:t>WebSocket</w:t>
      </w:r>
      <w:r w:rsidR="002A6481" w:rsidRPr="00671D1C">
        <w:rPr>
          <w:rFonts w:ascii="微軟正黑體" w:eastAsia="微軟正黑體" w:hAnsi="微軟正黑體" w:hint="eastAsia"/>
        </w:rPr>
        <w:t>傳輸功能</w:t>
      </w:r>
      <w:r w:rsidRPr="00671D1C">
        <w:rPr>
          <w:rFonts w:ascii="微軟正黑體" w:eastAsia="微軟正黑體" w:hAnsi="微軟正黑體" w:hint="eastAsia"/>
        </w:rPr>
        <w:t>，以</w:t>
      </w:r>
      <w:r w:rsidR="002A6481" w:rsidRPr="00671D1C">
        <w:rPr>
          <w:rFonts w:ascii="微軟正黑體" w:eastAsia="微軟正黑體" w:hAnsi="微軟正黑體" w:hint="eastAsia"/>
        </w:rPr>
        <w:t>JSON資料</w:t>
      </w:r>
      <w:r w:rsidR="002A6481" w:rsidRPr="00671D1C">
        <w:rPr>
          <w:rFonts w:ascii="微軟正黑體" w:eastAsia="微軟正黑體" w:hAnsi="微軟正黑體" w:hint="eastAsia"/>
        </w:rPr>
        <w:lastRenderedPageBreak/>
        <w:t>格式與</w:t>
      </w:r>
      <w:r w:rsidRPr="00671D1C">
        <w:rPr>
          <w:rFonts w:ascii="微軟正黑體" w:eastAsia="微軟正黑體" w:hAnsi="微軟正黑體" w:hint="eastAsia"/>
        </w:rPr>
        <w:t>資通所程式進行無人機相關設定。</w:t>
      </w:r>
    </w:p>
    <w:p w14:paraId="569A13DE" w14:textId="4371F9B8" w:rsidR="00046BB3" w:rsidRPr="00671D1C" w:rsidRDefault="005E771C" w:rsidP="005E771C">
      <w:pPr>
        <w:pStyle w:val="a3"/>
        <w:numPr>
          <w:ilvl w:val="0"/>
          <w:numId w:val="36"/>
        </w:numPr>
        <w:ind w:leftChars="0"/>
        <w:rPr>
          <w:rFonts w:ascii="微軟正黑體" w:eastAsia="微軟正黑體" w:hAnsi="微軟正黑體"/>
        </w:rPr>
      </w:pPr>
      <w:r w:rsidRPr="00671D1C">
        <w:rPr>
          <w:rFonts w:ascii="微軟正黑體" w:eastAsia="微軟正黑體" w:hAnsi="微軟正黑體" w:hint="eastAsia"/>
        </w:rPr>
        <w:t>具備無人機影像回傳顯示介面，</w:t>
      </w:r>
      <w:proofErr w:type="gramStart"/>
      <w:r w:rsidRPr="00671D1C">
        <w:rPr>
          <w:rFonts w:ascii="微軟正黑體" w:eastAsia="微軟正黑體" w:hAnsi="微軟正黑體" w:hint="eastAsia"/>
        </w:rPr>
        <w:t>採</w:t>
      </w:r>
      <w:proofErr w:type="gramEnd"/>
      <w:r w:rsidRPr="00671D1C">
        <w:rPr>
          <w:rFonts w:ascii="微軟正黑體" w:eastAsia="微軟正黑體" w:hAnsi="微軟正黑體" w:hint="eastAsia"/>
        </w:rPr>
        <w:t>分隔顯示視窗，支援四分割與主副影像顯示介面。</w:t>
      </w:r>
    </w:p>
    <w:p w14:paraId="07391801" w14:textId="6EF95C84" w:rsidR="00671D1C" w:rsidRPr="00671D1C" w:rsidRDefault="00985BFF" w:rsidP="00671D1C">
      <w:pPr>
        <w:pStyle w:val="a3"/>
        <w:numPr>
          <w:ilvl w:val="0"/>
          <w:numId w:val="36"/>
        </w:numPr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color w:val="1A1A1A"/>
          <w:sz w:val="26"/>
          <w:szCs w:val="26"/>
        </w:rPr>
        <w:t>無人機</w:t>
      </w:r>
      <w:r w:rsidR="00671D1C" w:rsidRPr="00671D1C">
        <w:rPr>
          <w:rFonts w:ascii="微軟正黑體" w:eastAsia="微軟正黑體" w:hAnsi="微軟正黑體"/>
          <w:color w:val="1A1A1A"/>
          <w:sz w:val="26"/>
          <w:szCs w:val="26"/>
        </w:rPr>
        <w:t>應用情境對晶片功能之需求</w:t>
      </w:r>
      <w:r w:rsidR="00671D1C" w:rsidRPr="00671D1C">
        <w:rPr>
          <w:rFonts w:ascii="微軟正黑體" w:eastAsia="微軟正黑體" w:hAnsi="微軟正黑體"/>
        </w:rPr>
        <w:t>應用情境</w:t>
      </w:r>
      <w:r>
        <w:rPr>
          <w:rFonts w:ascii="微軟正黑體" w:eastAsia="微軟正黑體" w:hAnsi="微軟正黑體" w:hint="eastAsia"/>
        </w:rPr>
        <w:t>需</w:t>
      </w:r>
      <w:r w:rsidR="00671D1C" w:rsidRPr="00671D1C">
        <w:rPr>
          <w:rFonts w:ascii="微軟正黑體" w:eastAsia="微軟正黑體" w:hAnsi="微軟正黑體"/>
        </w:rPr>
        <w:t>支</w:t>
      </w:r>
      <w:r>
        <w:rPr>
          <w:rFonts w:ascii="微軟正黑體" w:eastAsia="微軟正黑體" w:hAnsi="微軟正黑體" w:hint="eastAsia"/>
        </w:rPr>
        <w:t>持</w:t>
      </w:r>
      <w:r w:rsidR="00671D1C" w:rsidRPr="00671D1C">
        <w:rPr>
          <w:rFonts w:ascii="微軟正黑體" w:eastAsia="微軟正黑體" w:hAnsi="微軟正黑體"/>
        </w:rPr>
        <w:t>如下：</w:t>
      </w:r>
    </w:p>
    <w:tbl>
      <w:tblPr>
        <w:tblW w:w="9000" w:type="dxa"/>
        <w:tblBorders>
          <w:top w:val="single" w:sz="3" w:space="0" w:color="B7C2CC"/>
          <w:left w:val="single" w:sz="3" w:space="0" w:color="B7C2CC"/>
          <w:bottom w:val="single" w:sz="3" w:space="0" w:color="B7C2CC"/>
          <w:right w:val="single" w:sz="3" w:space="0" w:color="B7C2CC"/>
          <w:insideH w:val="single" w:sz="3" w:space="0" w:color="B7C2CC"/>
          <w:insideV w:val="single" w:sz="3" w:space="0" w:color="B7C2CC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0"/>
        <w:gridCol w:w="3750"/>
        <w:gridCol w:w="3750"/>
      </w:tblGrid>
      <w:tr w:rsidR="00671D1C" w:rsidRPr="00671D1C" w14:paraId="0B0F92B6" w14:textId="77777777" w:rsidTr="00E83F17">
        <w:trPr>
          <w:tblHeader/>
        </w:trPr>
        <w:tc>
          <w:tcPr>
            <w:tcW w:w="1500" w:type="dxa"/>
            <w:shd w:val="clear" w:color="auto" w:fill="1F3B5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0B3C120" w14:textId="77777777" w:rsidR="00671D1C" w:rsidRPr="00671D1C" w:rsidRDefault="00671D1C" w:rsidP="00E83F17">
            <w:pPr>
              <w:spacing w:after="40" w:line="264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1D1C">
              <w:rPr>
                <w:rFonts w:ascii="微軟正黑體" w:eastAsia="微軟正黑體" w:hAnsi="微軟正黑體"/>
                <w:b/>
                <w:bCs/>
                <w:color w:val="FFFFFF"/>
                <w:sz w:val="20"/>
                <w:szCs w:val="20"/>
              </w:rPr>
              <w:t>應用情境</w:t>
            </w:r>
          </w:p>
        </w:tc>
        <w:tc>
          <w:tcPr>
            <w:tcW w:w="3750" w:type="dxa"/>
            <w:shd w:val="clear" w:color="auto" w:fill="1F3B5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B04B26E" w14:textId="77777777" w:rsidR="00671D1C" w:rsidRPr="00671D1C" w:rsidRDefault="00671D1C" w:rsidP="00E83F17">
            <w:pPr>
              <w:spacing w:after="40" w:line="264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1D1C">
              <w:rPr>
                <w:rFonts w:ascii="微軟正黑體" w:eastAsia="微軟正黑體" w:hAnsi="微軟正黑體"/>
                <w:b/>
                <w:bCs/>
                <w:color w:val="FFFFFF"/>
                <w:sz w:val="20"/>
                <w:szCs w:val="20"/>
              </w:rPr>
              <w:t>資料路徑</w:t>
            </w:r>
          </w:p>
        </w:tc>
        <w:tc>
          <w:tcPr>
            <w:tcW w:w="3750" w:type="dxa"/>
            <w:shd w:val="clear" w:color="auto" w:fill="1F3B57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E3DFC94" w14:textId="77777777" w:rsidR="00671D1C" w:rsidRPr="00671D1C" w:rsidRDefault="00671D1C" w:rsidP="00E83F17">
            <w:pPr>
              <w:spacing w:after="40" w:line="264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1D1C">
              <w:rPr>
                <w:rFonts w:ascii="微軟正黑體" w:eastAsia="微軟正黑體" w:hAnsi="微軟正黑體"/>
                <w:b/>
                <w:bCs/>
                <w:color w:val="FFFFFF"/>
                <w:sz w:val="20"/>
                <w:szCs w:val="20"/>
              </w:rPr>
              <w:t>晶片功能需求</w:t>
            </w:r>
          </w:p>
        </w:tc>
      </w:tr>
      <w:tr w:rsidR="00671D1C" w:rsidRPr="00671D1C" w14:paraId="65C7F4AF" w14:textId="77777777" w:rsidTr="00E83F17">
        <w:tc>
          <w:tcPr>
            <w:tcW w:w="1500" w:type="dxa"/>
            <w:shd w:val="clear" w:color="auto" w:fill="EDF1F5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F7BF488" w14:textId="77777777" w:rsidR="00671D1C" w:rsidRPr="00671D1C" w:rsidRDefault="00671D1C" w:rsidP="00E83F17">
            <w:pPr>
              <w:spacing w:after="40" w:line="264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1D1C">
              <w:rPr>
                <w:rFonts w:ascii="微軟正黑體" w:eastAsia="微軟正黑體" w:hAnsi="微軟正黑體"/>
                <w:b/>
                <w:bCs/>
                <w:color w:val="1F6F8B"/>
                <w:sz w:val="20"/>
                <w:szCs w:val="20"/>
              </w:rPr>
              <w:t>1. 巡檢</w:t>
            </w:r>
          </w:p>
        </w:tc>
        <w:tc>
          <w:tcPr>
            <w:tcW w:w="375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160E9E4" w14:textId="339D0F85" w:rsidR="00671D1C" w:rsidRPr="00985BFF" w:rsidRDefault="00671D1C" w:rsidP="00E83F17">
            <w:pPr>
              <w:spacing w:after="40" w:line="264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 xml:space="preserve">1080p </w:t>
            </w:r>
            <w:r w:rsidRPr="00985BFF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前鏡頭（OAK-D）</w:t>
            </w:r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>；影像串流傳回地端辨識，地端儲存接收影像與辨識結果</w:t>
            </w:r>
          </w:p>
        </w:tc>
        <w:tc>
          <w:tcPr>
            <w:tcW w:w="375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DF97344" w14:textId="3F8BFA32" w:rsidR="00671D1C" w:rsidRPr="00985BFF" w:rsidRDefault="00671D1C" w:rsidP="00E83F17">
            <w:pPr>
              <w:spacing w:after="40" w:line="264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85BFF">
              <w:rPr>
                <w:rFonts w:ascii="微軟正黑體" w:eastAsia="微軟正黑體" w:hAnsi="微軟正黑體"/>
                <w:color w:val="595959"/>
                <w:sz w:val="20"/>
                <w:szCs w:val="20"/>
              </w:rPr>
              <w:t>H.264 硬體編碼串流；下載（LR405/Wi-Fi）頻寬</w:t>
            </w:r>
            <w:r w:rsidRPr="00985BFF">
              <w:rPr>
                <w:rFonts w:ascii="微軟正黑體" w:eastAsia="微軟正黑體" w:hAnsi="微軟正黑體" w:hint="eastAsia"/>
                <w:color w:val="595959"/>
                <w:sz w:val="20"/>
                <w:szCs w:val="20"/>
              </w:rPr>
              <w:t>保障</w:t>
            </w:r>
          </w:p>
        </w:tc>
      </w:tr>
      <w:tr w:rsidR="00671D1C" w:rsidRPr="00671D1C" w14:paraId="3D381D77" w14:textId="77777777" w:rsidTr="00E83F17">
        <w:tc>
          <w:tcPr>
            <w:tcW w:w="1500" w:type="dxa"/>
            <w:shd w:val="clear" w:color="auto" w:fill="EDF1F5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302C20E" w14:textId="77777777" w:rsidR="00671D1C" w:rsidRPr="00671D1C" w:rsidRDefault="00671D1C" w:rsidP="00E83F17">
            <w:pPr>
              <w:spacing w:after="40" w:line="264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1D1C">
              <w:rPr>
                <w:rFonts w:ascii="微軟正黑體" w:eastAsia="微軟正黑體" w:hAnsi="微軟正黑體"/>
                <w:b/>
                <w:bCs/>
                <w:color w:val="1F6F8B"/>
                <w:sz w:val="20"/>
                <w:szCs w:val="20"/>
              </w:rPr>
              <w:t>2. 巡檢 + 自主導航</w:t>
            </w:r>
          </w:p>
        </w:tc>
        <w:tc>
          <w:tcPr>
            <w:tcW w:w="375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BDB5CD0" w14:textId="70D57A07" w:rsidR="00671D1C" w:rsidRPr="00985BFF" w:rsidRDefault="00671D1C" w:rsidP="00E83F17">
            <w:pPr>
              <w:spacing w:after="40" w:line="264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 xml:space="preserve">1080p </w:t>
            </w:r>
            <w:r w:rsidRPr="00985BFF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前鏡頭（OAK-D）</w:t>
            </w:r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>：影像由</w:t>
            </w:r>
            <w:r w:rsidRPr="00985BFF">
              <w:rPr>
                <w:rFonts w:ascii="微軟正黑體" w:eastAsia="微軟正黑體" w:hAnsi="微軟正黑體" w:hint="eastAsia"/>
                <w:sz w:val="20"/>
                <w:szCs w:val="20"/>
              </w:rPr>
              <w:t>圖傳SoC</w:t>
            </w:r>
            <w:r w:rsidRPr="00985BFF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串流</w:t>
            </w:r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>傳回地端辨識並儲存，</w:t>
            </w:r>
            <w:proofErr w:type="gramStart"/>
            <w:r w:rsidRPr="00985BFF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僅串流</w:t>
            </w:r>
            <w:proofErr w:type="gramEnd"/>
            <w:r w:rsidRPr="00985BFF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用</w:t>
            </w:r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>；4x 導航鏡頭</w:t>
            </w:r>
            <w:r w:rsidRPr="00985BFF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（OAK1 global shutter）</w:t>
            </w:r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>影像</w:t>
            </w:r>
            <w:r w:rsidRPr="00985BFF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以 raw（不壓縮）</w:t>
            </w:r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>傳</w:t>
            </w:r>
            <w:r w:rsidR="004E0CCE">
              <w:rPr>
                <w:rFonts w:ascii="微軟正黑體" w:eastAsia="微軟正黑體" w:hAnsi="微軟正黑體" w:hint="eastAsia"/>
                <w:sz w:val="20"/>
                <w:szCs w:val="20"/>
              </w:rPr>
              <w:t>輸</w:t>
            </w:r>
            <w:proofErr w:type="gramStart"/>
            <w:r w:rsidRPr="00985BFF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——</w:t>
            </w:r>
            <w:proofErr w:type="gramEnd"/>
            <w:r w:rsidRPr="00985BFF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4 畫面合併為單一畫面，每畫面 640×480</w:t>
            </w:r>
            <w:proofErr w:type="gramStart"/>
            <w:r w:rsidRPr="00985BFF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——</w:t>
            </w:r>
            <w:proofErr w:type="gramEnd"/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 xml:space="preserve">辨識結果（控制訊號）回傳 </w:t>
            </w:r>
            <w:r w:rsidRPr="00985BFF">
              <w:rPr>
                <w:rFonts w:ascii="微軟正黑體" w:eastAsia="微軟正黑體" w:hAnsi="微軟正黑體" w:hint="eastAsia"/>
                <w:sz w:val="20"/>
                <w:szCs w:val="20"/>
              </w:rPr>
              <w:t>圖傳SoC</w:t>
            </w:r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 xml:space="preserve"> 傳控制訊號給飛控 Cube</w:t>
            </w:r>
          </w:p>
        </w:tc>
        <w:tc>
          <w:tcPr>
            <w:tcW w:w="375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9848D94" w14:textId="3B8CF039" w:rsidR="00671D1C" w:rsidRPr="00985BFF" w:rsidRDefault="00671D1C" w:rsidP="00E83F17">
            <w:pPr>
              <w:spacing w:after="40" w:line="264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85BFF">
              <w:rPr>
                <w:rFonts w:ascii="微軟正黑體" w:eastAsia="微軟正黑體" w:hAnsi="微軟正黑體"/>
                <w:color w:val="595959"/>
                <w:sz w:val="20"/>
                <w:szCs w:val="20"/>
              </w:rPr>
              <w:t xml:space="preserve"> </w:t>
            </w:r>
            <w:r w:rsidRPr="00985BFF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raw 影像通道（4 畫面合併為單一畫面）</w:t>
            </w:r>
            <w:r w:rsidRPr="00985BFF">
              <w:rPr>
                <w:rFonts w:ascii="微軟正黑體" w:eastAsia="微軟正黑體" w:hAnsi="微軟正黑體"/>
                <w:color w:val="595959"/>
                <w:sz w:val="20"/>
                <w:szCs w:val="20"/>
              </w:rPr>
              <w:t>；</w:t>
            </w:r>
            <w:r w:rsidRPr="00985BFF">
              <w:rPr>
                <w:rFonts w:ascii="微軟正黑體" w:eastAsia="微軟正黑體" w:hAnsi="微軟正黑體" w:hint="eastAsia"/>
                <w:color w:val="595959"/>
                <w:sz w:val="20"/>
                <w:szCs w:val="20"/>
              </w:rPr>
              <w:t>同步運行</w:t>
            </w:r>
            <w:r w:rsidRPr="00985BFF">
              <w:rPr>
                <w:rFonts w:ascii="微軟正黑體" w:eastAsia="微軟正黑體" w:hAnsi="微軟正黑體"/>
                <w:color w:val="595959"/>
                <w:sz w:val="20"/>
                <w:szCs w:val="20"/>
              </w:rPr>
              <w:t>推論；控制訊號轉發；機上儲存輸入影像與辨識結果</w:t>
            </w:r>
          </w:p>
        </w:tc>
      </w:tr>
      <w:tr w:rsidR="00671D1C" w:rsidRPr="00671D1C" w14:paraId="0174DA30" w14:textId="77777777" w:rsidTr="00E83F17">
        <w:tc>
          <w:tcPr>
            <w:tcW w:w="1500" w:type="dxa"/>
            <w:shd w:val="clear" w:color="auto" w:fill="EDF1F5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CCF28A3" w14:textId="77777777" w:rsidR="00671D1C" w:rsidRPr="00671D1C" w:rsidRDefault="00671D1C" w:rsidP="00E83F17">
            <w:pPr>
              <w:spacing w:after="40" w:line="264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1D1C">
              <w:rPr>
                <w:rFonts w:ascii="微軟正黑體" w:eastAsia="微軟正黑體" w:hAnsi="微軟正黑體"/>
                <w:b/>
                <w:bCs/>
                <w:color w:val="1F6F8B"/>
                <w:sz w:val="20"/>
                <w:szCs w:val="20"/>
              </w:rPr>
              <w:t>3. 蒐集自主導航資料</w:t>
            </w:r>
          </w:p>
        </w:tc>
        <w:tc>
          <w:tcPr>
            <w:tcW w:w="375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256B6DB" w14:textId="61407AAE" w:rsidR="00671D1C" w:rsidRPr="00985BFF" w:rsidRDefault="00671D1C" w:rsidP="00E83F17">
            <w:pPr>
              <w:spacing w:after="40" w:line="264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 xml:space="preserve">1080p 主鏡頭：影片於 </w:t>
            </w:r>
            <w:r w:rsidRPr="00985BFF">
              <w:rPr>
                <w:rFonts w:ascii="微軟正黑體" w:eastAsia="微軟正黑體" w:hAnsi="微軟正黑體" w:hint="eastAsia"/>
                <w:sz w:val="20"/>
                <w:szCs w:val="20"/>
              </w:rPr>
              <w:t>SD Card</w:t>
            </w:r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>儲存（不回傳地端，保留最佳畫質，for AI 辨識訓練用）；4x 導航鏡頭</w:t>
            </w:r>
            <w:r w:rsidRPr="00985BFF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（OAK1）</w:t>
            </w:r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 xml:space="preserve">：影像（jpg）+ sensor values 於 </w:t>
            </w:r>
            <w:r w:rsidRPr="00985BFF">
              <w:rPr>
                <w:rFonts w:ascii="微軟正黑體" w:eastAsia="微軟正黑體" w:hAnsi="微軟正黑體" w:hint="eastAsia"/>
                <w:sz w:val="20"/>
                <w:szCs w:val="20"/>
              </w:rPr>
              <w:t>SD Card</w:t>
            </w:r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 xml:space="preserve"> 儲存</w:t>
            </w:r>
          </w:p>
        </w:tc>
        <w:tc>
          <w:tcPr>
            <w:tcW w:w="375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3B1A787" w14:textId="0EECCE3C" w:rsidR="00671D1C" w:rsidRPr="00985BFF" w:rsidRDefault="00671D1C" w:rsidP="00E83F17">
            <w:pPr>
              <w:spacing w:after="40" w:line="264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85BFF">
              <w:rPr>
                <w:rFonts w:ascii="微軟正黑體" w:eastAsia="微軟正黑體" w:hAnsi="微軟正黑體" w:hint="eastAsia"/>
                <w:color w:val="595959"/>
                <w:sz w:val="20"/>
                <w:szCs w:val="20"/>
              </w:rPr>
              <w:t>圖傳SoC</w:t>
            </w:r>
            <w:proofErr w:type="gramStart"/>
            <w:r w:rsidRPr="00985BFF">
              <w:rPr>
                <w:rFonts w:ascii="微軟正黑體" w:eastAsia="微軟正黑體" w:hAnsi="微軟正黑體" w:hint="eastAsia"/>
                <w:color w:val="595959"/>
                <w:sz w:val="20"/>
                <w:szCs w:val="20"/>
              </w:rPr>
              <w:t>端</w:t>
            </w:r>
            <w:r w:rsidRPr="00985BFF">
              <w:rPr>
                <w:rFonts w:ascii="微軟正黑體" w:eastAsia="微軟正黑體" w:hAnsi="微軟正黑體"/>
                <w:color w:val="595959"/>
                <w:sz w:val="20"/>
                <w:szCs w:val="20"/>
              </w:rPr>
              <w:t>高持續</w:t>
            </w:r>
            <w:proofErr w:type="gramEnd"/>
            <w:r w:rsidRPr="00985BFF">
              <w:rPr>
                <w:rFonts w:ascii="微軟正黑體" w:eastAsia="微軟正黑體" w:hAnsi="微軟正黑體"/>
                <w:color w:val="595959"/>
                <w:sz w:val="20"/>
                <w:szCs w:val="20"/>
              </w:rPr>
              <w:t>寫入儲存；frame timestamp 與 sensor 對齊</w:t>
            </w:r>
          </w:p>
        </w:tc>
      </w:tr>
      <w:tr w:rsidR="00671D1C" w:rsidRPr="00671D1C" w14:paraId="05F37B4B" w14:textId="77777777" w:rsidTr="00E83F17">
        <w:tc>
          <w:tcPr>
            <w:tcW w:w="1500" w:type="dxa"/>
            <w:shd w:val="clear" w:color="auto" w:fill="EDF1F5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AE30587" w14:textId="77777777" w:rsidR="00671D1C" w:rsidRPr="00671D1C" w:rsidRDefault="00671D1C" w:rsidP="00E83F17">
            <w:pPr>
              <w:spacing w:after="40" w:line="264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1D1C">
              <w:rPr>
                <w:rFonts w:ascii="微軟正黑體" w:eastAsia="微軟正黑體" w:hAnsi="微軟正黑體"/>
                <w:b/>
                <w:bCs/>
                <w:color w:val="1F6F8B"/>
                <w:sz w:val="20"/>
                <w:szCs w:val="20"/>
              </w:rPr>
              <w:t>4. 建模</w:t>
            </w:r>
          </w:p>
        </w:tc>
        <w:tc>
          <w:tcPr>
            <w:tcW w:w="375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257FEAF" w14:textId="2A9372B8" w:rsidR="00671D1C" w:rsidRPr="00985BFF" w:rsidRDefault="00671D1C" w:rsidP="00E83F17">
            <w:pPr>
              <w:spacing w:after="40" w:line="264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>1080p 主鏡頭：拍照（</w:t>
            </w:r>
            <w:proofErr w:type="spellStart"/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>mjp</w:t>
            </w:r>
            <w:proofErr w:type="spellEnd"/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 xml:space="preserve">）+ sensor values 儲存於 </w:t>
            </w:r>
            <w:r w:rsidRPr="00985BFF">
              <w:rPr>
                <w:rFonts w:ascii="微軟正黑體" w:eastAsia="微軟正黑體" w:hAnsi="微軟正黑體" w:hint="eastAsia"/>
                <w:sz w:val="20"/>
                <w:szCs w:val="20"/>
              </w:rPr>
              <w:t>SD Card</w:t>
            </w:r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>；（</w:t>
            </w:r>
            <w:r w:rsidRPr="00985BFF">
              <w:rPr>
                <w:rFonts w:ascii="微軟正黑體" w:eastAsia="微軟正黑體" w:hAnsi="微軟正黑體" w:hint="eastAsia"/>
                <w:sz w:val="20"/>
                <w:szCs w:val="20"/>
              </w:rPr>
              <w:t>同步運行</w:t>
            </w:r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>）</w:t>
            </w:r>
            <w:proofErr w:type="gramStart"/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>回傳地端</w:t>
            </w:r>
            <w:proofErr w:type="gramEnd"/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>保留未來地端即時建模；4x 導航鏡頭</w:t>
            </w:r>
            <w:r w:rsidRPr="00985BFF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（OAK1）</w:t>
            </w:r>
            <w:r w:rsidRPr="00985BFF">
              <w:rPr>
                <w:rFonts w:ascii="微軟正黑體" w:eastAsia="微軟正黑體" w:hAnsi="微軟正黑體"/>
                <w:sz w:val="20"/>
                <w:szCs w:val="20"/>
              </w:rPr>
              <w:t>同應用 2 之推論控制路徑</w:t>
            </w:r>
          </w:p>
        </w:tc>
        <w:tc>
          <w:tcPr>
            <w:tcW w:w="375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4D26182" w14:textId="77777777" w:rsidR="00671D1C" w:rsidRPr="00985BFF" w:rsidRDefault="00671D1C" w:rsidP="00E83F17">
            <w:pPr>
              <w:spacing w:after="40" w:line="264" w:lineRule="auto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85BFF">
              <w:rPr>
                <w:rFonts w:ascii="微軟正黑體" w:eastAsia="微軟正黑體" w:hAnsi="微軟正黑體"/>
                <w:color w:val="595959"/>
                <w:sz w:val="20"/>
                <w:szCs w:val="20"/>
              </w:rPr>
              <w:t>拍照 + 串流 + 推論同步時之頻寬</w:t>
            </w:r>
            <w:proofErr w:type="gramStart"/>
            <w:r w:rsidRPr="00985BFF">
              <w:rPr>
                <w:rFonts w:ascii="微軟正黑體" w:eastAsia="微軟正黑體" w:hAnsi="微軟正黑體"/>
                <w:color w:val="595959"/>
                <w:sz w:val="20"/>
                <w:szCs w:val="20"/>
              </w:rPr>
              <w:t>與算力</w:t>
            </w:r>
            <w:proofErr w:type="gramEnd"/>
          </w:p>
        </w:tc>
      </w:tr>
    </w:tbl>
    <w:p w14:paraId="20CA2D50" w14:textId="1DF25AF2" w:rsidR="00671D1C" w:rsidRPr="00671D1C" w:rsidRDefault="00671D1C" w:rsidP="005E771C">
      <w:pPr>
        <w:pStyle w:val="a3"/>
        <w:numPr>
          <w:ilvl w:val="0"/>
          <w:numId w:val="36"/>
        </w:numPr>
        <w:ind w:leftChars="0"/>
        <w:rPr>
          <w:rFonts w:ascii="微軟正黑體" w:eastAsia="微軟正黑體" w:hAnsi="微軟正黑體"/>
        </w:rPr>
      </w:pPr>
      <w:r w:rsidRPr="00671D1C">
        <w:rPr>
          <w:rFonts w:ascii="微軟正黑體" w:eastAsia="微軟正黑體" w:hAnsi="微軟正黑體" w:hint="eastAsia"/>
        </w:rPr>
        <w:t>應用圖示</w:t>
      </w:r>
    </w:p>
    <w:p w14:paraId="56F98B1C" w14:textId="65E81091" w:rsidR="00671D1C" w:rsidRDefault="0012052D" w:rsidP="00671D1C">
      <w:pPr>
        <w:pStyle w:val="a3"/>
        <w:ind w:leftChars="0" w:left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drawing>
          <wp:inline distT="0" distB="0" distL="0" distR="0" wp14:anchorId="484E0683" wp14:editId="3ADDB150">
            <wp:extent cx="5365750" cy="4419600"/>
            <wp:effectExtent l="0" t="0" r="635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3F6E5" w14:textId="77777777" w:rsidR="00671D1C" w:rsidRPr="00671D1C" w:rsidRDefault="00671D1C" w:rsidP="00671D1C">
      <w:pPr>
        <w:pStyle w:val="a3"/>
        <w:numPr>
          <w:ilvl w:val="0"/>
          <w:numId w:val="36"/>
        </w:numPr>
        <w:ind w:leftChars="0"/>
        <w:rPr>
          <w:rFonts w:ascii="微軟正黑體" w:eastAsia="微軟正黑體" w:hAnsi="微軟正黑體"/>
        </w:rPr>
      </w:pPr>
      <w:r w:rsidRPr="00671D1C">
        <w:rPr>
          <w:rFonts w:ascii="微軟正黑體" w:eastAsia="微軟正黑體" w:hAnsi="微軟正黑體" w:hint="eastAsia"/>
        </w:rPr>
        <w:t>須提供工研院駐場人員協助系統開發。</w:t>
      </w:r>
    </w:p>
    <w:p w14:paraId="4CD48564" w14:textId="0F8DFA1A" w:rsidR="00325B94" w:rsidRPr="00671D1C" w:rsidRDefault="00325B94" w:rsidP="00FC1865">
      <w:pPr>
        <w:rPr>
          <w:rFonts w:ascii="微軟正黑體" w:eastAsia="微軟正黑體" w:hAnsi="微軟正黑體" w:cs="Times New Roman"/>
          <w:b/>
        </w:rPr>
      </w:pPr>
      <w:r w:rsidRPr="00671D1C">
        <w:rPr>
          <w:rFonts w:ascii="微軟正黑體" w:eastAsia="微軟正黑體" w:hAnsi="微軟正黑體" w:cs="Times New Roman"/>
          <w:b/>
        </w:rPr>
        <w:t>【交付內容</w:t>
      </w:r>
      <w:r w:rsidR="00E8178F" w:rsidRPr="00671D1C">
        <w:rPr>
          <w:rFonts w:ascii="微軟正黑體" w:eastAsia="微軟正黑體" w:hAnsi="微軟正黑體" w:cs="Times New Roman" w:hint="eastAsia"/>
          <w:b/>
        </w:rPr>
        <w:t>、日期</w:t>
      </w:r>
      <w:r w:rsidR="0009687E" w:rsidRPr="00671D1C">
        <w:rPr>
          <w:rFonts w:ascii="微軟正黑體" w:eastAsia="微軟正黑體" w:hAnsi="微軟正黑體" w:cs="Times New Roman"/>
          <w:b/>
        </w:rPr>
        <w:t>與</w:t>
      </w:r>
      <w:r w:rsidR="00E8178F" w:rsidRPr="00671D1C">
        <w:rPr>
          <w:rFonts w:ascii="微軟正黑體" w:eastAsia="微軟正黑體" w:hAnsi="微軟正黑體" w:cs="Times New Roman" w:hint="eastAsia"/>
          <w:b/>
        </w:rPr>
        <w:t>付款方式</w:t>
      </w:r>
      <w:r w:rsidRPr="00671D1C">
        <w:rPr>
          <w:rFonts w:ascii="微軟正黑體" w:eastAsia="微軟正黑體" w:hAnsi="微軟正黑體" w:cs="Times New Roman"/>
          <w:b/>
        </w:rPr>
        <w:t>】</w:t>
      </w:r>
    </w:p>
    <w:p w14:paraId="4F63D4FB" w14:textId="77777777" w:rsidR="00536EAC" w:rsidRDefault="00E8178F" w:rsidP="000D5445">
      <w:pPr>
        <w:pStyle w:val="a3"/>
        <w:numPr>
          <w:ilvl w:val="0"/>
          <w:numId w:val="5"/>
        </w:numPr>
        <w:spacing w:afterLines="30" w:after="108" w:line="440" w:lineRule="exact"/>
        <w:ind w:leftChars="0" w:left="426" w:hanging="284"/>
        <w:rPr>
          <w:rFonts w:ascii="微軟正黑體" w:eastAsia="微軟正黑體" w:hAnsi="微軟正黑體" w:cs="Times New Roman"/>
          <w:color w:val="000000" w:themeColor="text1"/>
        </w:rPr>
      </w:pPr>
      <w:r w:rsidRPr="00671D1C">
        <w:rPr>
          <w:rFonts w:ascii="微軟正黑體" w:eastAsia="微軟正黑體" w:hAnsi="微軟正黑體" w:cs="Times New Roman" w:hint="eastAsia"/>
          <w:color w:val="000000" w:themeColor="text1"/>
        </w:rPr>
        <w:t>廠商於</w:t>
      </w:r>
      <w:r w:rsidR="00671D1C">
        <w:rPr>
          <w:rFonts w:ascii="微軟正黑體" w:eastAsia="微軟正黑體" w:hAnsi="微軟正黑體" w:cs="Times New Roman" w:hint="eastAsia"/>
          <w:color w:val="000000" w:themeColor="text1"/>
        </w:rPr>
        <w:t>2026</w:t>
      </w:r>
      <w:r w:rsidRPr="00671D1C">
        <w:rPr>
          <w:rFonts w:ascii="微軟正黑體" w:eastAsia="微軟正黑體" w:hAnsi="微軟正黑體" w:cs="Times New Roman" w:hint="eastAsia"/>
          <w:color w:val="000000" w:themeColor="text1"/>
        </w:rPr>
        <w:t>/</w:t>
      </w:r>
      <w:r w:rsidR="00EA4436" w:rsidRPr="00671D1C">
        <w:rPr>
          <w:rFonts w:ascii="微軟正黑體" w:eastAsia="微軟正黑體" w:hAnsi="微軟正黑體" w:cs="Times New Roman" w:hint="eastAsia"/>
          <w:color w:val="000000" w:themeColor="text1"/>
        </w:rPr>
        <w:t>11</w:t>
      </w:r>
      <w:r w:rsidRPr="00671D1C">
        <w:rPr>
          <w:rFonts w:ascii="微軟正黑體" w:eastAsia="微軟正黑體" w:hAnsi="微軟正黑體" w:cs="Times New Roman" w:hint="eastAsia"/>
          <w:color w:val="000000" w:themeColor="text1"/>
        </w:rPr>
        <w:t>/</w:t>
      </w:r>
      <w:r w:rsidR="00EA4436" w:rsidRPr="00671D1C">
        <w:rPr>
          <w:rFonts w:ascii="微軟正黑體" w:eastAsia="微軟正黑體" w:hAnsi="微軟正黑體" w:cs="Times New Roman" w:hint="eastAsia"/>
          <w:color w:val="000000" w:themeColor="text1"/>
        </w:rPr>
        <w:t>15</w:t>
      </w:r>
      <w:r w:rsidRPr="00671D1C">
        <w:rPr>
          <w:rFonts w:ascii="微軟正黑體" w:eastAsia="微軟正黑體" w:hAnsi="微軟正黑體" w:cs="Times New Roman" w:hint="eastAsia"/>
          <w:color w:val="000000" w:themeColor="text1"/>
        </w:rPr>
        <w:t>前交</w:t>
      </w:r>
      <w:r w:rsidR="006C2D8B" w:rsidRPr="00671D1C">
        <w:rPr>
          <w:rFonts w:ascii="微軟正黑體" w:eastAsia="微軟正黑體" w:hAnsi="微軟正黑體" w:cs="Times New Roman" w:hint="eastAsia"/>
          <w:color w:val="000000" w:themeColor="text1"/>
        </w:rPr>
        <w:t>付</w:t>
      </w:r>
      <w:r w:rsidR="00536EAC">
        <w:rPr>
          <w:rFonts w:ascii="微軟正黑體" w:eastAsia="微軟正黑體" w:hAnsi="微軟正黑體" w:cs="Times New Roman" w:hint="eastAsia"/>
          <w:color w:val="000000" w:themeColor="text1"/>
        </w:rPr>
        <w:t>：</w:t>
      </w:r>
    </w:p>
    <w:p w14:paraId="46380B8E" w14:textId="486E9005" w:rsidR="00536EAC" w:rsidRPr="00C6402E" w:rsidRDefault="00536EAC" w:rsidP="00C6402E">
      <w:pPr>
        <w:spacing w:afterLines="30" w:after="108" w:line="440" w:lineRule="exact"/>
        <w:ind w:left="142"/>
        <w:rPr>
          <w:rFonts w:ascii="微軟正黑體" w:eastAsia="微軟正黑體" w:hAnsi="微軟正黑體" w:cs="Times New Roman"/>
          <w:color w:val="000000" w:themeColor="text1"/>
        </w:rPr>
      </w:pPr>
      <w:proofErr w:type="gramStart"/>
      <w:r w:rsidRPr="00C6402E">
        <w:rPr>
          <w:rFonts w:ascii="微軟正黑體" w:eastAsia="微軟正黑體" w:hAnsi="微軟正黑體" w:cs="Times New Roman" w:hint="eastAsia"/>
          <w:color w:val="000000" w:themeColor="text1"/>
        </w:rPr>
        <w:t>•</w:t>
      </w:r>
      <w:proofErr w:type="gramEnd"/>
      <w:r w:rsidRPr="00C6402E">
        <w:rPr>
          <w:rFonts w:ascii="微軟正黑體" w:eastAsia="微軟正黑體" w:hAnsi="微軟正黑體" w:cs="Times New Roman"/>
          <w:color w:val="000000" w:themeColor="text1"/>
        </w:rPr>
        <w:t xml:space="preserve"> </w:t>
      </w:r>
      <w:r w:rsidRPr="00671D1C">
        <w:rPr>
          <w:rFonts w:ascii="微軟正黑體" w:eastAsia="微軟正黑體" w:hAnsi="微軟正黑體" w:cs="Times New Roman"/>
          <w:color w:val="000000" w:themeColor="text1"/>
        </w:rPr>
        <w:t>高效能運算SoC主控板</w:t>
      </w:r>
      <w:r w:rsidRPr="00C6402E">
        <w:rPr>
          <w:rFonts w:ascii="微軟正黑體" w:eastAsia="微軟正黑體" w:hAnsi="微軟正黑體" w:cs="Times New Roman"/>
          <w:color w:val="000000" w:themeColor="text1"/>
        </w:rPr>
        <w:t>VTX-002R</w:t>
      </w:r>
      <w:r w:rsidRPr="00C6402E">
        <w:rPr>
          <w:rFonts w:ascii="微軟正黑體" w:eastAsia="微軟正黑體" w:hAnsi="微軟正黑體" w:cs="Times New Roman" w:hint="eastAsia"/>
          <w:color w:val="000000" w:themeColor="text1"/>
        </w:rPr>
        <w:t>：</w:t>
      </w:r>
      <w:r>
        <w:rPr>
          <w:rFonts w:ascii="微軟正黑體" w:eastAsia="微軟正黑體" w:hAnsi="微軟正黑體" w:cs="Times New Roman" w:hint="eastAsia"/>
          <w:color w:val="000000" w:themeColor="text1"/>
        </w:rPr>
        <w:t>數量：60；</w:t>
      </w:r>
      <w:r w:rsidRPr="00C6402E">
        <w:rPr>
          <w:rFonts w:ascii="微軟正黑體" w:eastAsia="微軟正黑體" w:hAnsi="微軟正黑體" w:cs="Times New Roman" w:hint="eastAsia"/>
          <w:color w:val="000000" w:themeColor="text1"/>
        </w:rPr>
        <w:t>採用</w:t>
      </w:r>
      <w:r w:rsidRPr="00C6402E">
        <w:rPr>
          <w:rFonts w:ascii="微軟正黑體" w:eastAsia="微軟正黑體" w:hAnsi="微軟正黑體" w:cs="Times New Roman"/>
          <w:color w:val="000000" w:themeColor="text1"/>
        </w:rPr>
        <w:t xml:space="preserve"> RTD2810HDC</w:t>
      </w:r>
      <w:r w:rsidRPr="00C6402E">
        <w:rPr>
          <w:rFonts w:ascii="微軟正黑體" w:eastAsia="微軟正黑體" w:hAnsi="微軟正黑體" w:cs="Times New Roman" w:hint="eastAsia"/>
          <w:color w:val="000000" w:themeColor="text1"/>
        </w:rPr>
        <w:t>（內建</w:t>
      </w:r>
      <w:r w:rsidRPr="00C6402E">
        <w:rPr>
          <w:rFonts w:ascii="微軟正黑體" w:eastAsia="微軟正黑體" w:hAnsi="微軟正黑體" w:cs="Times New Roman"/>
          <w:color w:val="000000" w:themeColor="text1"/>
        </w:rPr>
        <w:t xml:space="preserve"> 2GB </w:t>
      </w:r>
      <w:r w:rsidRPr="00C6402E">
        <w:rPr>
          <w:rFonts w:ascii="微軟正黑體" w:eastAsia="微軟正黑體" w:hAnsi="微軟正黑體" w:cs="Times New Roman" w:hint="eastAsia"/>
          <w:color w:val="000000" w:themeColor="text1"/>
        </w:rPr>
        <w:t>記憶體），搭配</w:t>
      </w:r>
      <w:r w:rsidRPr="00C6402E">
        <w:rPr>
          <w:rFonts w:ascii="微軟正黑體" w:eastAsia="微軟正黑體" w:hAnsi="微軟正黑體" w:cs="Times New Roman"/>
          <w:color w:val="000000" w:themeColor="text1"/>
        </w:rPr>
        <w:t xml:space="preserve"> 1GB SPI Flash</w:t>
      </w:r>
      <w:r w:rsidRPr="00C6402E">
        <w:rPr>
          <w:rFonts w:ascii="微軟正黑體" w:eastAsia="微軟正黑體" w:hAnsi="微軟正黑體" w:cs="Times New Roman" w:hint="eastAsia"/>
          <w:color w:val="000000" w:themeColor="text1"/>
        </w:rPr>
        <w:t>。</w:t>
      </w:r>
    </w:p>
    <w:p w14:paraId="2ACCC175" w14:textId="31AD1EB7" w:rsidR="00536EAC" w:rsidRPr="00C6402E" w:rsidRDefault="00536EAC" w:rsidP="00C6402E">
      <w:pPr>
        <w:spacing w:afterLines="30" w:after="108" w:line="440" w:lineRule="exact"/>
        <w:ind w:left="142"/>
        <w:rPr>
          <w:rFonts w:ascii="微軟正黑體" w:eastAsia="微軟正黑體" w:hAnsi="微軟正黑體" w:cs="Times New Roman"/>
          <w:color w:val="000000" w:themeColor="text1"/>
        </w:rPr>
      </w:pPr>
      <w:proofErr w:type="gramStart"/>
      <w:r w:rsidRPr="00C6402E">
        <w:rPr>
          <w:rFonts w:ascii="微軟正黑體" w:eastAsia="微軟正黑體" w:hAnsi="微軟正黑體" w:cs="Times New Roman" w:hint="eastAsia"/>
          <w:color w:val="000000" w:themeColor="text1"/>
        </w:rPr>
        <w:t>•</w:t>
      </w:r>
      <w:proofErr w:type="gramEnd"/>
      <w:r w:rsidRPr="00C6402E">
        <w:rPr>
          <w:rFonts w:ascii="微軟正黑體" w:eastAsia="微軟正黑體" w:hAnsi="微軟正黑體" w:cs="Times New Roman"/>
          <w:color w:val="000000" w:themeColor="text1"/>
        </w:rPr>
        <w:t xml:space="preserve"> </w:t>
      </w:r>
      <w:proofErr w:type="gramStart"/>
      <w:r>
        <w:rPr>
          <w:rFonts w:ascii="微軟正黑體" w:eastAsia="微軟正黑體" w:hAnsi="微軟正黑體" w:cs="Times New Roman" w:hint="eastAsia"/>
          <w:color w:val="000000" w:themeColor="text1"/>
        </w:rPr>
        <w:t>具</w:t>
      </w:r>
      <w:r w:rsidRPr="00671D1C">
        <w:rPr>
          <w:rFonts w:ascii="微軟正黑體" w:eastAsia="微軟正黑體" w:hAnsi="微軟正黑體" w:cs="Times New Roman"/>
          <w:color w:val="000000" w:themeColor="text1"/>
        </w:rPr>
        <w:t>辨視</w:t>
      </w:r>
      <w:proofErr w:type="gramEnd"/>
      <w:r w:rsidRPr="00671D1C">
        <w:rPr>
          <w:rFonts w:ascii="微軟正黑體" w:eastAsia="微軟正黑體" w:hAnsi="微軟正黑體" w:cs="Times New Roman"/>
          <w:color w:val="000000" w:themeColor="text1"/>
        </w:rPr>
        <w:t>功能運算SoC主控板</w:t>
      </w:r>
      <w:r w:rsidRPr="00C6402E">
        <w:rPr>
          <w:rFonts w:ascii="微軟正黑體" w:eastAsia="微軟正黑體" w:hAnsi="微軟正黑體" w:cs="Times New Roman"/>
          <w:color w:val="000000" w:themeColor="text1"/>
        </w:rPr>
        <w:t>NPU-001R</w:t>
      </w:r>
      <w:r w:rsidRPr="00C6402E">
        <w:rPr>
          <w:rFonts w:ascii="微軟正黑體" w:eastAsia="微軟正黑體" w:hAnsi="微軟正黑體" w:cs="Times New Roman" w:hint="eastAsia"/>
          <w:color w:val="000000" w:themeColor="text1"/>
        </w:rPr>
        <w:t>：</w:t>
      </w:r>
      <w:r>
        <w:rPr>
          <w:rFonts w:ascii="微軟正黑體" w:eastAsia="微軟正黑體" w:hAnsi="微軟正黑體" w:cs="Times New Roman" w:hint="eastAsia"/>
          <w:color w:val="000000" w:themeColor="text1"/>
        </w:rPr>
        <w:t>數量：4；</w:t>
      </w:r>
      <w:r w:rsidRPr="00C6402E">
        <w:rPr>
          <w:rFonts w:ascii="微軟正黑體" w:eastAsia="微軟正黑體" w:hAnsi="微軟正黑體" w:cs="Times New Roman" w:hint="eastAsia"/>
          <w:color w:val="000000" w:themeColor="text1"/>
        </w:rPr>
        <w:t>採用</w:t>
      </w:r>
      <w:r w:rsidRPr="00C6402E">
        <w:rPr>
          <w:rFonts w:ascii="微軟正黑體" w:eastAsia="微軟正黑體" w:hAnsi="微軟正黑體" w:cs="Times New Roman"/>
          <w:color w:val="000000" w:themeColor="text1"/>
        </w:rPr>
        <w:t xml:space="preserve"> RTD2811CDC</w:t>
      </w:r>
      <w:r w:rsidRPr="00C6402E">
        <w:rPr>
          <w:rFonts w:ascii="微軟正黑體" w:eastAsia="微軟正黑體" w:hAnsi="微軟正黑體" w:cs="Times New Roman" w:hint="eastAsia"/>
          <w:color w:val="000000" w:themeColor="text1"/>
        </w:rPr>
        <w:t>（具備</w:t>
      </w:r>
      <w:r w:rsidRPr="00C6402E">
        <w:rPr>
          <w:rFonts w:ascii="微軟正黑體" w:eastAsia="微軟正黑體" w:hAnsi="微軟正黑體" w:cs="Times New Roman"/>
          <w:color w:val="000000" w:themeColor="text1"/>
        </w:rPr>
        <w:t xml:space="preserve"> 20 TOPS NPU </w:t>
      </w:r>
      <w:r w:rsidRPr="00C6402E">
        <w:rPr>
          <w:rFonts w:ascii="微軟正黑體" w:eastAsia="微軟正黑體" w:hAnsi="微軟正黑體" w:cs="Times New Roman" w:hint="eastAsia"/>
          <w:color w:val="000000" w:themeColor="text1"/>
        </w:rPr>
        <w:t>算力），搭配</w:t>
      </w:r>
      <w:r w:rsidRPr="00C6402E">
        <w:rPr>
          <w:rFonts w:ascii="微軟正黑體" w:eastAsia="微軟正黑體" w:hAnsi="微軟正黑體" w:cs="Times New Roman"/>
          <w:color w:val="000000" w:themeColor="text1"/>
        </w:rPr>
        <w:t xml:space="preserve"> 32GB LPDDR5 </w:t>
      </w:r>
      <w:r w:rsidRPr="00C6402E">
        <w:rPr>
          <w:rFonts w:ascii="微軟正黑體" w:eastAsia="微軟正黑體" w:hAnsi="微軟正黑體" w:cs="Times New Roman" w:hint="eastAsia"/>
          <w:color w:val="000000" w:themeColor="text1"/>
        </w:rPr>
        <w:t>與</w:t>
      </w:r>
      <w:r w:rsidRPr="00C6402E">
        <w:rPr>
          <w:rFonts w:ascii="微軟正黑體" w:eastAsia="微軟正黑體" w:hAnsi="微軟正黑體" w:cs="Times New Roman"/>
          <w:color w:val="000000" w:themeColor="text1"/>
        </w:rPr>
        <w:t xml:space="preserve"> 32GB eMMC</w:t>
      </w:r>
    </w:p>
    <w:p w14:paraId="0AFE62EA" w14:textId="4953F40E" w:rsidR="00325B94" w:rsidRPr="00671D1C" w:rsidRDefault="00D477CA" w:rsidP="00C6402E">
      <w:pPr>
        <w:pStyle w:val="a3"/>
        <w:spacing w:afterLines="30" w:after="108" w:line="440" w:lineRule="exact"/>
        <w:ind w:leftChars="0" w:left="426"/>
        <w:rPr>
          <w:rFonts w:ascii="微軟正黑體" w:eastAsia="微軟正黑體" w:hAnsi="微軟正黑體" w:cs="Times New Roman"/>
          <w:color w:val="000000" w:themeColor="text1"/>
        </w:rPr>
      </w:pPr>
      <w:r w:rsidRPr="00671D1C">
        <w:rPr>
          <w:rFonts w:ascii="微軟正黑體" w:eastAsia="微軟正黑體" w:hAnsi="微軟正黑體" w:cs="Times New Roman" w:hint="eastAsia"/>
          <w:color w:val="000000" w:themeColor="text1"/>
        </w:rPr>
        <w:t>確認</w:t>
      </w:r>
      <w:r w:rsidR="00536EAC">
        <w:rPr>
          <w:rFonts w:ascii="微軟正黑體" w:eastAsia="微軟正黑體" w:hAnsi="微軟正黑體" w:cs="Times New Roman" w:hint="eastAsia"/>
          <w:color w:val="000000" w:themeColor="text1"/>
        </w:rPr>
        <w:t>上述品項</w:t>
      </w:r>
      <w:r w:rsidRPr="00671D1C">
        <w:rPr>
          <w:rFonts w:ascii="微軟正黑體" w:eastAsia="微軟正黑體" w:hAnsi="微軟正黑體" w:cs="Times New Roman" w:hint="eastAsia"/>
          <w:color w:val="000000" w:themeColor="text1"/>
        </w:rPr>
        <w:t>功能</w:t>
      </w:r>
      <w:r w:rsidR="00E8178F" w:rsidRPr="00671D1C">
        <w:rPr>
          <w:rFonts w:ascii="微軟正黑體" w:eastAsia="微軟正黑體" w:hAnsi="微軟正黑體" w:cs="Times New Roman" w:hint="eastAsia"/>
          <w:color w:val="000000" w:themeColor="text1"/>
        </w:rPr>
        <w:t>驗收通過後依本院定期付款方式支付得標金額</w:t>
      </w:r>
      <w:r w:rsidR="00EA4436" w:rsidRPr="00671D1C">
        <w:rPr>
          <w:rFonts w:ascii="微軟正黑體" w:eastAsia="微軟正黑體" w:hAnsi="微軟正黑體" w:cs="Times New Roman" w:hint="eastAsia"/>
          <w:color w:val="000000" w:themeColor="text1"/>
        </w:rPr>
        <w:t>10</w:t>
      </w:r>
      <w:r w:rsidR="00E8178F" w:rsidRPr="00671D1C">
        <w:rPr>
          <w:rFonts w:ascii="微軟正黑體" w:eastAsia="微軟正黑體" w:hAnsi="微軟正黑體" w:cs="Times New Roman" w:hint="eastAsia"/>
          <w:color w:val="000000" w:themeColor="text1"/>
        </w:rPr>
        <w:t>0%。</w:t>
      </w:r>
    </w:p>
    <w:p w14:paraId="4AB5FFCD" w14:textId="6BC2A63A" w:rsidR="00630C0B" w:rsidRPr="00671D1C" w:rsidRDefault="00630C0B" w:rsidP="00630C0B">
      <w:pPr>
        <w:rPr>
          <w:rFonts w:ascii="微軟正黑體" w:eastAsia="微軟正黑體" w:hAnsi="微軟正黑體" w:cs="Times New Roman"/>
          <w:b/>
          <w:color w:val="000000" w:themeColor="text1"/>
        </w:rPr>
      </w:pPr>
      <w:r w:rsidRPr="00671D1C">
        <w:rPr>
          <w:rFonts w:ascii="微軟正黑體" w:eastAsia="微軟正黑體" w:hAnsi="微軟正黑體" w:cs="Times New Roman"/>
          <w:b/>
          <w:color w:val="000000" w:themeColor="text1"/>
        </w:rPr>
        <w:t>【</w:t>
      </w:r>
      <w:r w:rsidRPr="00671D1C">
        <w:rPr>
          <w:rFonts w:ascii="微軟正黑體" w:eastAsia="微軟正黑體" w:hAnsi="微軟正黑體" w:cs="Times New Roman" w:hint="eastAsia"/>
          <w:b/>
          <w:color w:val="000000" w:themeColor="text1"/>
        </w:rPr>
        <w:t>保固</w:t>
      </w:r>
      <w:r w:rsidRPr="00671D1C">
        <w:rPr>
          <w:rFonts w:ascii="微軟正黑體" w:eastAsia="微軟正黑體" w:hAnsi="微軟正黑體" w:cs="Times New Roman"/>
          <w:b/>
          <w:color w:val="000000" w:themeColor="text1"/>
        </w:rPr>
        <w:t>】</w:t>
      </w:r>
    </w:p>
    <w:p w14:paraId="256FF5FC" w14:textId="1B9EA036" w:rsidR="00630C0B" w:rsidRPr="00671D1C" w:rsidRDefault="00630C0B" w:rsidP="00630C0B">
      <w:pPr>
        <w:pStyle w:val="a3"/>
        <w:numPr>
          <w:ilvl w:val="0"/>
          <w:numId w:val="38"/>
        </w:numPr>
        <w:spacing w:afterLines="30" w:after="108" w:line="440" w:lineRule="exact"/>
        <w:ind w:leftChars="0"/>
        <w:rPr>
          <w:rFonts w:ascii="微軟正黑體" w:eastAsia="微軟正黑體" w:hAnsi="微軟正黑體" w:cs="Times New Roman"/>
          <w:color w:val="000000" w:themeColor="text1"/>
        </w:rPr>
      </w:pPr>
      <w:r w:rsidRPr="00671D1C">
        <w:rPr>
          <w:rFonts w:ascii="微軟正黑體" w:eastAsia="微軟正黑體" w:hAnsi="微軟正黑體" w:cs="Times New Roman" w:hint="eastAsia"/>
          <w:color w:val="000000" w:themeColor="text1"/>
        </w:rPr>
        <w:t>本案中系統平台部份，廠商應提供自結案驗收合格之日起6個月之系統保固。</w:t>
      </w:r>
    </w:p>
    <w:p w14:paraId="2F74F4AF" w14:textId="6706B466" w:rsidR="00630C0B" w:rsidRPr="00671D1C" w:rsidRDefault="00630C0B" w:rsidP="00630C0B">
      <w:pPr>
        <w:pStyle w:val="a3"/>
        <w:numPr>
          <w:ilvl w:val="0"/>
          <w:numId w:val="38"/>
        </w:numPr>
        <w:spacing w:afterLines="30" w:after="108" w:line="440" w:lineRule="exact"/>
        <w:ind w:leftChars="0"/>
        <w:rPr>
          <w:rFonts w:ascii="微軟正黑體" w:eastAsia="微軟正黑體" w:hAnsi="微軟正黑體" w:cs="Times New Roman"/>
          <w:color w:val="000000" w:themeColor="text1"/>
        </w:rPr>
      </w:pPr>
      <w:r w:rsidRPr="00671D1C">
        <w:rPr>
          <w:rFonts w:ascii="微軟正黑體" w:eastAsia="微軟正黑體" w:hAnsi="微軟正黑體"/>
        </w:rPr>
        <w:t>系統平台部份保固期間內若發現設計錯誤(Bug)或本案安裝之軟體造成的系統運作異常現象，廠商應自接獲通知</w:t>
      </w:r>
      <w:r w:rsidRPr="00671D1C">
        <w:rPr>
          <w:rFonts w:ascii="微軟正黑體" w:eastAsia="微軟正黑體" w:hAnsi="微軟正黑體" w:hint="eastAsia"/>
        </w:rPr>
        <w:t>3</w:t>
      </w:r>
      <w:r w:rsidRPr="00671D1C">
        <w:rPr>
          <w:rFonts w:ascii="微軟正黑體" w:eastAsia="微軟正黑體" w:hAnsi="微軟正黑體"/>
        </w:rPr>
        <w:t>個工作</w:t>
      </w:r>
      <w:r w:rsidRPr="00671D1C">
        <w:rPr>
          <w:rFonts w:ascii="微軟正黑體" w:eastAsia="微軟正黑體" w:hAnsi="微軟正黑體" w:hint="eastAsia"/>
        </w:rPr>
        <w:t>日</w:t>
      </w:r>
      <w:r w:rsidRPr="00671D1C">
        <w:rPr>
          <w:rFonts w:ascii="微軟正黑體" w:eastAsia="微軟正黑體" w:hAnsi="微軟正黑體"/>
        </w:rPr>
        <w:t>內配合做緊急處理</w:t>
      </w:r>
      <w:r w:rsidRPr="00671D1C">
        <w:rPr>
          <w:rFonts w:ascii="微軟正黑體" w:eastAsia="微軟正黑體" w:hAnsi="微軟正黑體" w:hint="eastAsia"/>
        </w:rPr>
        <w:t>。</w:t>
      </w:r>
    </w:p>
    <w:p w14:paraId="69C68983" w14:textId="7E32CB80" w:rsidR="00630C0B" w:rsidRPr="00671D1C" w:rsidRDefault="00630C0B" w:rsidP="00630C0B">
      <w:pPr>
        <w:pStyle w:val="a3"/>
        <w:numPr>
          <w:ilvl w:val="0"/>
          <w:numId w:val="38"/>
        </w:numPr>
        <w:spacing w:afterLines="30" w:after="108" w:line="440" w:lineRule="exact"/>
        <w:ind w:leftChars="0"/>
        <w:rPr>
          <w:rFonts w:ascii="微軟正黑體" w:eastAsia="微軟正黑體" w:hAnsi="微軟正黑體" w:cs="Times New Roman"/>
          <w:color w:val="000000" w:themeColor="text1"/>
        </w:rPr>
      </w:pPr>
      <w:r w:rsidRPr="00671D1C">
        <w:rPr>
          <w:rFonts w:ascii="微軟正黑體" w:eastAsia="微軟正黑體" w:hAnsi="微軟正黑體"/>
        </w:rPr>
        <w:t>保固期內若</w:t>
      </w:r>
      <w:r w:rsidRPr="00671D1C">
        <w:rPr>
          <w:rFonts w:ascii="微軟正黑體" w:eastAsia="微軟正黑體" w:hAnsi="微軟正黑體" w:hint="eastAsia"/>
        </w:rPr>
        <w:t>前台網頁介面</w:t>
      </w:r>
      <w:r w:rsidRPr="00671D1C">
        <w:rPr>
          <w:rFonts w:ascii="微軟正黑體" w:eastAsia="微軟正黑體" w:hAnsi="微軟正黑體"/>
        </w:rPr>
        <w:t>經掃描發現弱點，廠商必須無條件免費修正補強本系統</w:t>
      </w:r>
      <w:r w:rsidRPr="00671D1C">
        <w:rPr>
          <w:rFonts w:ascii="微軟正黑體" w:eastAsia="微軟正黑體" w:hAnsi="微軟正黑體" w:hint="eastAsia"/>
        </w:rPr>
        <w:t>。</w:t>
      </w:r>
    </w:p>
    <w:p w14:paraId="0C8DF8CB" w14:textId="2444B58F" w:rsidR="00630C0B" w:rsidRPr="00671D1C" w:rsidRDefault="00630C0B" w:rsidP="00630C0B">
      <w:pPr>
        <w:pStyle w:val="a3"/>
        <w:numPr>
          <w:ilvl w:val="0"/>
          <w:numId w:val="38"/>
        </w:numPr>
        <w:spacing w:afterLines="30" w:after="108" w:line="440" w:lineRule="exact"/>
        <w:ind w:leftChars="0"/>
        <w:rPr>
          <w:rFonts w:ascii="微軟正黑體" w:eastAsia="微軟正黑體" w:hAnsi="微軟正黑體" w:cs="Times New Roman"/>
          <w:color w:val="000000" w:themeColor="text1"/>
        </w:rPr>
      </w:pPr>
      <w:r w:rsidRPr="00671D1C">
        <w:rPr>
          <w:rFonts w:ascii="微軟正黑體" w:eastAsia="微軟正黑體" w:hAnsi="微軟正黑體" w:cs="Times New Roman" w:hint="eastAsia"/>
          <w:color w:val="000000" w:themeColor="text1"/>
        </w:rPr>
        <w:t>保固期內，廠商應提供本專案系統平台網管人員之諮詢服務。</w:t>
      </w:r>
    </w:p>
    <w:p w14:paraId="09A2EEF6" w14:textId="77777777" w:rsidR="00630C0B" w:rsidRPr="00671D1C" w:rsidRDefault="00630C0B" w:rsidP="00630C0B">
      <w:pPr>
        <w:pStyle w:val="a3"/>
        <w:spacing w:afterLines="30" w:after="108" w:line="440" w:lineRule="exact"/>
        <w:ind w:leftChars="0" w:left="426"/>
        <w:rPr>
          <w:rFonts w:ascii="微軟正黑體" w:eastAsia="微軟正黑體" w:hAnsi="微軟正黑體"/>
          <w:color w:val="000000" w:themeColor="text1"/>
        </w:rPr>
      </w:pPr>
    </w:p>
    <w:sectPr w:rsidR="00630C0B" w:rsidRPr="00671D1C" w:rsidSect="00473EAC"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E85F3" w14:textId="77777777" w:rsidR="00E06AB7" w:rsidRDefault="00E06AB7" w:rsidP="00416437">
      <w:r>
        <w:separator/>
      </w:r>
    </w:p>
  </w:endnote>
  <w:endnote w:type="continuationSeparator" w:id="0">
    <w:p w14:paraId="6CE696ED" w14:textId="77777777" w:rsidR="00E06AB7" w:rsidRDefault="00E06AB7" w:rsidP="00416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 副浡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Hebrew">
    <w:charset w:val="B1"/>
    <w:family w:val="auto"/>
    <w:pitch w:val="variable"/>
    <w:sig w:usb0="80000843" w:usb1="40002002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1CF06" w14:textId="3FECC285" w:rsidR="00322326" w:rsidRDefault="00322326">
    <w:pPr>
      <w:pStyle w:val="a6"/>
      <w:jc w:val="center"/>
    </w:pPr>
    <w:r>
      <w:rPr>
        <w:rFonts w:hint="eastAsia"/>
      </w:rPr>
      <w:t xml:space="preserve">- </w:t>
    </w:r>
    <w:sdt>
      <w:sdtPr>
        <w:id w:val="1949880862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F74432" w:rsidRPr="00F74432">
          <w:rPr>
            <w:noProof/>
            <w:lang w:val="zh-TW"/>
          </w:rPr>
          <w:t>2</w:t>
        </w:r>
        <w:r>
          <w:fldChar w:fldCharType="end"/>
        </w:r>
        <w:r>
          <w:rPr>
            <w:rFonts w:hint="eastAsia"/>
          </w:rPr>
          <w:t xml:space="preserve"> -</w:t>
        </w:r>
      </w:sdtContent>
    </w:sdt>
  </w:p>
  <w:p w14:paraId="11701497" w14:textId="77777777" w:rsidR="00322326" w:rsidRDefault="0032232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5DBC1" w14:textId="77777777" w:rsidR="00E06AB7" w:rsidRDefault="00E06AB7" w:rsidP="00416437">
      <w:r>
        <w:separator/>
      </w:r>
    </w:p>
  </w:footnote>
  <w:footnote w:type="continuationSeparator" w:id="0">
    <w:p w14:paraId="6944B9B6" w14:textId="77777777" w:rsidR="00E06AB7" w:rsidRDefault="00E06AB7" w:rsidP="004164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905EA"/>
    <w:multiLevelType w:val="hybridMultilevel"/>
    <w:tmpl w:val="6456CD18"/>
    <w:lvl w:ilvl="0" w:tplc="04090011">
      <w:start w:val="1"/>
      <w:numFmt w:val="upperLetter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3933E69"/>
    <w:multiLevelType w:val="hybridMultilevel"/>
    <w:tmpl w:val="C55E2416"/>
    <w:lvl w:ilvl="0" w:tplc="4532EA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126F57"/>
    <w:multiLevelType w:val="hybridMultilevel"/>
    <w:tmpl w:val="88128FD6"/>
    <w:lvl w:ilvl="0" w:tplc="E496F5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823566"/>
    <w:multiLevelType w:val="hybridMultilevel"/>
    <w:tmpl w:val="A90CE5DC"/>
    <w:lvl w:ilvl="0" w:tplc="A2425068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8B636F"/>
    <w:multiLevelType w:val="hybridMultilevel"/>
    <w:tmpl w:val="B2CCEF52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1E282C87"/>
    <w:multiLevelType w:val="hybridMultilevel"/>
    <w:tmpl w:val="E1DEA4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696778F"/>
    <w:multiLevelType w:val="hybridMultilevel"/>
    <w:tmpl w:val="17321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343682"/>
    <w:multiLevelType w:val="hybridMultilevel"/>
    <w:tmpl w:val="AAF4E67E"/>
    <w:lvl w:ilvl="0" w:tplc="3738ED9E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481AE0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6CEB20" w:tentative="1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1A6E5C" w:tentative="1">
      <w:start w:val="1"/>
      <w:numFmt w:val="bullet"/>
      <w:lvlText w:val="−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F223A2" w:tentative="1">
      <w:start w:val="1"/>
      <w:numFmt w:val="bullet"/>
      <w:lvlText w:val="−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20EE0C" w:tentative="1">
      <w:start w:val="1"/>
      <w:numFmt w:val="bullet"/>
      <w:lvlText w:val="−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22E6C0" w:tentative="1">
      <w:start w:val="1"/>
      <w:numFmt w:val="bullet"/>
      <w:lvlText w:val="−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844C2C" w:tentative="1">
      <w:start w:val="1"/>
      <w:numFmt w:val="bullet"/>
      <w:lvlText w:val="−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C64028A" w:tentative="1">
      <w:start w:val="1"/>
      <w:numFmt w:val="bullet"/>
      <w:lvlText w:val="−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27436C1F"/>
    <w:multiLevelType w:val="hybridMultilevel"/>
    <w:tmpl w:val="6BC6FEEA"/>
    <w:lvl w:ilvl="0" w:tplc="80386C6E">
      <w:start w:val="1"/>
      <w:numFmt w:val="bullet"/>
      <w:lvlText w:val="‧"/>
      <w:lvlJc w:val="left"/>
      <w:pPr>
        <w:ind w:left="510" w:hanging="283"/>
      </w:pPr>
      <w:rPr>
        <w:rFonts w:ascii="標楷體" w:eastAsia="標楷體" w:hAnsi="標楷體" w:cs="Times New Roman" w:hint="eastAsia"/>
        <w:b w:val="0"/>
        <w:color w:val="000000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29E02DFC"/>
    <w:multiLevelType w:val="hybridMultilevel"/>
    <w:tmpl w:val="07D4C568"/>
    <w:lvl w:ilvl="0" w:tplc="BDC270D0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2E6A6184"/>
    <w:multiLevelType w:val="hybridMultilevel"/>
    <w:tmpl w:val="AB985C04"/>
    <w:lvl w:ilvl="0" w:tplc="022E0468">
      <w:start w:val="1"/>
      <w:numFmt w:val="bullet"/>
      <w:lvlText w:val="‧"/>
      <w:lvlJc w:val="left"/>
      <w:pPr>
        <w:ind w:left="737" w:hanging="510"/>
      </w:pPr>
      <w:rPr>
        <w:rFonts w:ascii="標楷體" w:eastAsia="標楷體" w:hAnsi="標楷體" w:cs="Times New Roman" w:hint="eastAsia"/>
        <w:b w:val="0"/>
        <w:color w:val="000000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 w15:restartNumberingAfterBreak="0">
    <w:nsid w:val="31B77705"/>
    <w:multiLevelType w:val="hybridMultilevel"/>
    <w:tmpl w:val="0D5A7FC0"/>
    <w:lvl w:ilvl="0" w:tplc="66F0955C">
      <w:start w:val="1"/>
      <w:numFmt w:val="decimal"/>
      <w:lvlText w:val="(%1)"/>
      <w:lvlJc w:val="left"/>
      <w:pPr>
        <w:ind w:left="84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34AD0001"/>
    <w:multiLevelType w:val="hybridMultilevel"/>
    <w:tmpl w:val="E8FCBE2A"/>
    <w:lvl w:ilvl="0" w:tplc="DAEC27B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353A1E6A"/>
    <w:multiLevelType w:val="hybridMultilevel"/>
    <w:tmpl w:val="2872053C"/>
    <w:lvl w:ilvl="0" w:tplc="9AAC6424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4" w15:restartNumberingAfterBreak="0">
    <w:nsid w:val="365A6953"/>
    <w:multiLevelType w:val="hybridMultilevel"/>
    <w:tmpl w:val="DD2EE188"/>
    <w:lvl w:ilvl="0" w:tplc="BDC270D0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37F73767"/>
    <w:multiLevelType w:val="hybridMultilevel"/>
    <w:tmpl w:val="73F4C28A"/>
    <w:lvl w:ilvl="0" w:tplc="E496F5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292663"/>
    <w:multiLevelType w:val="hybridMultilevel"/>
    <w:tmpl w:val="9FCAA830"/>
    <w:lvl w:ilvl="0" w:tplc="BDC270D0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675A705C">
      <w:start w:val="1"/>
      <w:numFmt w:val="bullet"/>
      <w:lvlText w:val="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" w15:restartNumberingAfterBreak="0">
    <w:nsid w:val="39843569"/>
    <w:multiLevelType w:val="hybridMultilevel"/>
    <w:tmpl w:val="59FA6972"/>
    <w:lvl w:ilvl="0" w:tplc="A8868A2E">
      <w:start w:val="1"/>
      <w:numFmt w:val="bullet"/>
      <w:lvlText w:val="‧"/>
      <w:lvlJc w:val="left"/>
      <w:pPr>
        <w:ind w:left="1319" w:hanging="480"/>
      </w:pPr>
      <w:rPr>
        <w:rFonts w:ascii="標楷體" w:eastAsia="標楷體" w:hAnsi="標楷體" w:cs="Times New Roman" w:hint="eastAsia"/>
        <w:b w:val="0"/>
        <w:color w:val="000000"/>
        <w:sz w:val="28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7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59" w:hanging="480"/>
      </w:pPr>
      <w:rPr>
        <w:rFonts w:ascii="Wingdings" w:hAnsi="Wingdings" w:hint="default"/>
      </w:rPr>
    </w:lvl>
  </w:abstractNum>
  <w:abstractNum w:abstractNumId="18" w15:restartNumberingAfterBreak="0">
    <w:nsid w:val="3B3522F4"/>
    <w:multiLevelType w:val="hybridMultilevel"/>
    <w:tmpl w:val="084A4BCC"/>
    <w:lvl w:ilvl="0" w:tplc="3D3EE738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9" w15:restartNumberingAfterBreak="0">
    <w:nsid w:val="40D459C7"/>
    <w:multiLevelType w:val="hybridMultilevel"/>
    <w:tmpl w:val="6456CD18"/>
    <w:lvl w:ilvl="0" w:tplc="04090011">
      <w:start w:val="1"/>
      <w:numFmt w:val="upperLetter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5D95ECA"/>
    <w:multiLevelType w:val="hybridMultilevel"/>
    <w:tmpl w:val="6456CD18"/>
    <w:lvl w:ilvl="0" w:tplc="04090011">
      <w:start w:val="1"/>
      <w:numFmt w:val="upperLetter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498B22C7"/>
    <w:multiLevelType w:val="hybridMultilevel"/>
    <w:tmpl w:val="C2524A30"/>
    <w:lvl w:ilvl="0" w:tplc="7B943B0E">
      <w:start w:val="1"/>
      <w:numFmt w:val="bullet"/>
      <w:lvlText w:val="‧"/>
      <w:lvlJc w:val="left"/>
      <w:pPr>
        <w:ind w:left="840" w:hanging="480"/>
      </w:pPr>
      <w:rPr>
        <w:rFonts w:ascii="標楷體" w:eastAsia="標楷體" w:hAnsi="標楷體" w:cs="Times New Roman" w:hint="eastAsia"/>
        <w:b w:val="0"/>
        <w:color w:val="000000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2" w15:restartNumberingAfterBreak="0">
    <w:nsid w:val="4CBA3EB1"/>
    <w:multiLevelType w:val="hybridMultilevel"/>
    <w:tmpl w:val="B2CCEF52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3" w15:restartNumberingAfterBreak="0">
    <w:nsid w:val="4FAA78AD"/>
    <w:multiLevelType w:val="hybridMultilevel"/>
    <w:tmpl w:val="D334FC06"/>
    <w:lvl w:ilvl="0" w:tplc="09984B62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E482B8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EA7976" w:tentative="1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71E34A4" w:tentative="1">
      <w:start w:val="1"/>
      <w:numFmt w:val="bullet"/>
      <w:lvlText w:val="−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028FCE" w:tentative="1">
      <w:start w:val="1"/>
      <w:numFmt w:val="bullet"/>
      <w:lvlText w:val="−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406AFC" w:tentative="1">
      <w:start w:val="1"/>
      <w:numFmt w:val="bullet"/>
      <w:lvlText w:val="−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041AC4" w:tentative="1">
      <w:start w:val="1"/>
      <w:numFmt w:val="bullet"/>
      <w:lvlText w:val="−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14F7A8" w:tentative="1">
      <w:start w:val="1"/>
      <w:numFmt w:val="bullet"/>
      <w:lvlText w:val="−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FCFDD8" w:tentative="1">
      <w:start w:val="1"/>
      <w:numFmt w:val="bullet"/>
      <w:lvlText w:val="−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4FAD5E7D"/>
    <w:multiLevelType w:val="hybridMultilevel"/>
    <w:tmpl w:val="A5DEBFA8"/>
    <w:lvl w:ilvl="0" w:tplc="03EE37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1015B9F"/>
    <w:multiLevelType w:val="hybridMultilevel"/>
    <w:tmpl w:val="360CEB9E"/>
    <w:lvl w:ilvl="0" w:tplc="A8868A2E">
      <w:start w:val="1"/>
      <w:numFmt w:val="bullet"/>
      <w:lvlText w:val="‧"/>
      <w:lvlJc w:val="left"/>
      <w:pPr>
        <w:ind w:left="397" w:hanging="397"/>
      </w:pPr>
      <w:rPr>
        <w:rFonts w:ascii="標楷體" w:eastAsia="標楷體" w:hAnsi="標楷體" w:cs="Times New Roman" w:hint="eastAsia"/>
        <w:b w:val="0"/>
        <w:color w:val="000000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6" w15:restartNumberingAfterBreak="0">
    <w:nsid w:val="51D354B1"/>
    <w:multiLevelType w:val="hybridMultilevel"/>
    <w:tmpl w:val="866202AA"/>
    <w:lvl w:ilvl="0" w:tplc="AA48FA08">
      <w:start w:val="1"/>
      <w:numFmt w:val="decimal"/>
      <w:lvlText w:val="(%1)"/>
      <w:lvlJc w:val="left"/>
      <w:pPr>
        <w:ind w:left="84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7" w15:restartNumberingAfterBreak="0">
    <w:nsid w:val="52B11218"/>
    <w:multiLevelType w:val="hybridMultilevel"/>
    <w:tmpl w:val="BCDE1AE2"/>
    <w:lvl w:ilvl="0" w:tplc="AF6E9F96">
      <w:start w:val="1"/>
      <w:numFmt w:val="bullet"/>
      <w:lvlText w:val="‧"/>
      <w:lvlJc w:val="left"/>
      <w:pPr>
        <w:ind w:left="397" w:hanging="340"/>
      </w:pPr>
      <w:rPr>
        <w:rFonts w:ascii="標楷體" w:eastAsia="標楷體" w:hAnsi="標楷體" w:cs="Times New Roman" w:hint="eastAsia"/>
        <w:b w:val="0"/>
        <w:color w:val="000000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8" w15:restartNumberingAfterBreak="0">
    <w:nsid w:val="56A07E04"/>
    <w:multiLevelType w:val="hybridMultilevel"/>
    <w:tmpl w:val="88441680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9" w15:restartNumberingAfterBreak="0">
    <w:nsid w:val="5C1A2837"/>
    <w:multiLevelType w:val="hybridMultilevel"/>
    <w:tmpl w:val="68DC4B48"/>
    <w:lvl w:ilvl="0" w:tplc="61849ACE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0" w15:restartNumberingAfterBreak="0">
    <w:nsid w:val="5C6B4943"/>
    <w:multiLevelType w:val="hybridMultilevel"/>
    <w:tmpl w:val="88128FD6"/>
    <w:lvl w:ilvl="0" w:tplc="E496F5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72424CE"/>
    <w:multiLevelType w:val="hybridMultilevel"/>
    <w:tmpl w:val="3778699A"/>
    <w:lvl w:ilvl="0" w:tplc="A022B636">
      <w:start w:val="1"/>
      <w:numFmt w:val="bullet"/>
      <w:lvlText w:val="‧"/>
      <w:lvlJc w:val="left"/>
      <w:pPr>
        <w:ind w:left="737" w:hanging="680"/>
      </w:pPr>
      <w:rPr>
        <w:rFonts w:ascii="標楷體" w:eastAsia="標楷體" w:hAnsi="標楷體" w:cs="Times New Roman" w:hint="eastAsia"/>
        <w:b w:val="0"/>
        <w:color w:val="000000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2" w15:restartNumberingAfterBreak="0">
    <w:nsid w:val="6AAB644E"/>
    <w:multiLevelType w:val="hybridMultilevel"/>
    <w:tmpl w:val="DCE4973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C47314B"/>
    <w:multiLevelType w:val="hybridMultilevel"/>
    <w:tmpl w:val="07D4C568"/>
    <w:lvl w:ilvl="0" w:tplc="BDC270D0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4" w15:restartNumberingAfterBreak="0">
    <w:nsid w:val="717854FD"/>
    <w:multiLevelType w:val="hybridMultilevel"/>
    <w:tmpl w:val="863E82E0"/>
    <w:lvl w:ilvl="0" w:tplc="7B943B0E">
      <w:start w:val="1"/>
      <w:numFmt w:val="bullet"/>
      <w:lvlText w:val="‧"/>
      <w:lvlJc w:val="left"/>
      <w:pPr>
        <w:ind w:left="1319" w:hanging="480"/>
      </w:pPr>
      <w:rPr>
        <w:rFonts w:ascii="標楷體" w:eastAsia="標楷體" w:hAnsi="標楷體" w:cs="Times New Roman" w:hint="eastAsia"/>
        <w:color w:val="000000"/>
        <w:sz w:val="28"/>
      </w:rPr>
    </w:lvl>
    <w:lvl w:ilvl="1" w:tplc="04090003" w:tentative="1">
      <w:start w:val="1"/>
      <w:numFmt w:val="bullet"/>
      <w:lvlText w:val=""/>
      <w:lvlJc w:val="left"/>
      <w:pPr>
        <w:ind w:left="17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59" w:hanging="480"/>
      </w:pPr>
      <w:rPr>
        <w:rFonts w:ascii="Wingdings" w:hAnsi="Wingdings" w:hint="default"/>
      </w:rPr>
    </w:lvl>
  </w:abstractNum>
  <w:abstractNum w:abstractNumId="35" w15:restartNumberingAfterBreak="0">
    <w:nsid w:val="78257552"/>
    <w:multiLevelType w:val="hybridMultilevel"/>
    <w:tmpl w:val="52AAD0AA"/>
    <w:lvl w:ilvl="0" w:tplc="7B943B0E">
      <w:start w:val="1"/>
      <w:numFmt w:val="bullet"/>
      <w:lvlText w:val="‧"/>
      <w:lvlJc w:val="left"/>
      <w:pPr>
        <w:ind w:left="480" w:hanging="480"/>
      </w:pPr>
      <w:rPr>
        <w:rFonts w:ascii="標楷體" w:eastAsia="標楷體" w:hAnsi="標楷體" w:cs="Times New Roman" w:hint="eastAsia"/>
        <w:color w:val="000000"/>
        <w:sz w:val="28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78F47252"/>
    <w:multiLevelType w:val="hybridMultilevel"/>
    <w:tmpl w:val="F5AA0B36"/>
    <w:lvl w:ilvl="0" w:tplc="94CA830C">
      <w:start w:val="1"/>
      <w:numFmt w:val="bullet"/>
      <w:lvlText w:val="‧"/>
      <w:lvlJc w:val="left"/>
      <w:pPr>
        <w:ind w:left="510" w:hanging="150"/>
      </w:pPr>
      <w:rPr>
        <w:rFonts w:ascii="標楷體" w:eastAsia="標楷體" w:hAnsi="標楷體" w:cs="Times New Roman" w:hint="eastAsia"/>
        <w:b w:val="0"/>
        <w:color w:val="000000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7" w15:restartNumberingAfterBreak="0">
    <w:nsid w:val="7A944869"/>
    <w:multiLevelType w:val="hybridMultilevel"/>
    <w:tmpl w:val="BF28130E"/>
    <w:lvl w:ilvl="0" w:tplc="BDC270D0">
      <w:start w:val="1"/>
      <w:numFmt w:val="decimal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 w16cid:durableId="585695747">
    <w:abstractNumId w:val="33"/>
  </w:num>
  <w:num w:numId="2" w16cid:durableId="725370973">
    <w:abstractNumId w:val="12"/>
  </w:num>
  <w:num w:numId="3" w16cid:durableId="537937584">
    <w:abstractNumId w:val="16"/>
  </w:num>
  <w:num w:numId="4" w16cid:durableId="1045370846">
    <w:abstractNumId w:val="9"/>
  </w:num>
  <w:num w:numId="5" w16cid:durableId="177276541">
    <w:abstractNumId w:val="4"/>
  </w:num>
  <w:num w:numId="6" w16cid:durableId="1640302644">
    <w:abstractNumId w:val="15"/>
  </w:num>
  <w:num w:numId="7" w16cid:durableId="353579037">
    <w:abstractNumId w:val="30"/>
  </w:num>
  <w:num w:numId="8" w16cid:durableId="1756054482">
    <w:abstractNumId w:val="18"/>
  </w:num>
  <w:num w:numId="9" w16cid:durableId="84763460">
    <w:abstractNumId w:val="2"/>
  </w:num>
  <w:num w:numId="10" w16cid:durableId="291450816">
    <w:abstractNumId w:val="13"/>
  </w:num>
  <w:num w:numId="11" w16cid:durableId="1040083500">
    <w:abstractNumId w:val="29"/>
  </w:num>
  <w:num w:numId="12" w16cid:durableId="1980108341">
    <w:abstractNumId w:val="5"/>
  </w:num>
  <w:num w:numId="13" w16cid:durableId="1561404299">
    <w:abstractNumId w:val="3"/>
  </w:num>
  <w:num w:numId="14" w16cid:durableId="457453696">
    <w:abstractNumId w:val="11"/>
  </w:num>
  <w:num w:numId="15" w16cid:durableId="1566262347">
    <w:abstractNumId w:val="14"/>
  </w:num>
  <w:num w:numId="16" w16cid:durableId="1718312248">
    <w:abstractNumId w:val="23"/>
  </w:num>
  <w:num w:numId="17" w16cid:durableId="603459457">
    <w:abstractNumId w:val="20"/>
  </w:num>
  <w:num w:numId="18" w16cid:durableId="1707100800">
    <w:abstractNumId w:val="0"/>
  </w:num>
  <w:num w:numId="19" w16cid:durableId="798184651">
    <w:abstractNumId w:val="7"/>
  </w:num>
  <w:num w:numId="20" w16cid:durableId="808399392">
    <w:abstractNumId w:val="19"/>
  </w:num>
  <w:num w:numId="21" w16cid:durableId="257715374">
    <w:abstractNumId w:val="6"/>
  </w:num>
  <w:num w:numId="22" w16cid:durableId="1669018893">
    <w:abstractNumId w:val="35"/>
  </w:num>
  <w:num w:numId="23" w16cid:durableId="2044552014">
    <w:abstractNumId w:val="1"/>
  </w:num>
  <w:num w:numId="24" w16cid:durableId="1117137288">
    <w:abstractNumId w:val="37"/>
  </w:num>
  <w:num w:numId="25" w16cid:durableId="1011251181">
    <w:abstractNumId w:val="26"/>
  </w:num>
  <w:num w:numId="26" w16cid:durableId="275404806">
    <w:abstractNumId w:val="34"/>
  </w:num>
  <w:num w:numId="27" w16cid:durableId="2057967033">
    <w:abstractNumId w:val="21"/>
  </w:num>
  <w:num w:numId="28" w16cid:durableId="291206448">
    <w:abstractNumId w:val="36"/>
  </w:num>
  <w:num w:numId="29" w16cid:durableId="1001733783">
    <w:abstractNumId w:val="8"/>
  </w:num>
  <w:num w:numId="30" w16cid:durableId="83916061">
    <w:abstractNumId w:val="10"/>
  </w:num>
  <w:num w:numId="31" w16cid:durableId="988173249">
    <w:abstractNumId w:val="31"/>
  </w:num>
  <w:num w:numId="32" w16cid:durableId="1158227313">
    <w:abstractNumId w:val="27"/>
  </w:num>
  <w:num w:numId="33" w16cid:durableId="32585094">
    <w:abstractNumId w:val="25"/>
  </w:num>
  <w:num w:numId="34" w16cid:durableId="1107770725">
    <w:abstractNumId w:val="17"/>
  </w:num>
  <w:num w:numId="35" w16cid:durableId="1866552070">
    <w:abstractNumId w:val="24"/>
  </w:num>
  <w:num w:numId="36" w16cid:durableId="646085790">
    <w:abstractNumId w:val="28"/>
  </w:num>
  <w:num w:numId="37" w16cid:durableId="977681969">
    <w:abstractNumId w:val="32"/>
  </w:num>
  <w:num w:numId="38" w16cid:durableId="181480093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18DC"/>
    <w:rsid w:val="00004E63"/>
    <w:rsid w:val="00005DAF"/>
    <w:rsid w:val="000143BA"/>
    <w:rsid w:val="00015F23"/>
    <w:rsid w:val="0002514A"/>
    <w:rsid w:val="00030E25"/>
    <w:rsid w:val="00041207"/>
    <w:rsid w:val="0004209E"/>
    <w:rsid w:val="00046BB3"/>
    <w:rsid w:val="00047A7E"/>
    <w:rsid w:val="000519E8"/>
    <w:rsid w:val="00054A7C"/>
    <w:rsid w:val="0005507D"/>
    <w:rsid w:val="0006401A"/>
    <w:rsid w:val="00075952"/>
    <w:rsid w:val="0007740A"/>
    <w:rsid w:val="00080ED1"/>
    <w:rsid w:val="00086E44"/>
    <w:rsid w:val="0008796B"/>
    <w:rsid w:val="00093D56"/>
    <w:rsid w:val="00094512"/>
    <w:rsid w:val="0009687E"/>
    <w:rsid w:val="00097951"/>
    <w:rsid w:val="000A6E80"/>
    <w:rsid w:val="000B1654"/>
    <w:rsid w:val="000B2044"/>
    <w:rsid w:val="000B4564"/>
    <w:rsid w:val="000C2051"/>
    <w:rsid w:val="000C7192"/>
    <w:rsid w:val="000D3D6B"/>
    <w:rsid w:val="000D5445"/>
    <w:rsid w:val="000D61A2"/>
    <w:rsid w:val="000D6472"/>
    <w:rsid w:val="000D7B87"/>
    <w:rsid w:val="000E0D6E"/>
    <w:rsid w:val="000E1064"/>
    <w:rsid w:val="000E27C4"/>
    <w:rsid w:val="000F1EA2"/>
    <w:rsid w:val="000F212A"/>
    <w:rsid w:val="000F3F96"/>
    <w:rsid w:val="001001B6"/>
    <w:rsid w:val="00100826"/>
    <w:rsid w:val="00102D8E"/>
    <w:rsid w:val="001111A5"/>
    <w:rsid w:val="001150EB"/>
    <w:rsid w:val="0012052D"/>
    <w:rsid w:val="00120552"/>
    <w:rsid w:val="0012231C"/>
    <w:rsid w:val="00124C6B"/>
    <w:rsid w:val="00133E4E"/>
    <w:rsid w:val="00134080"/>
    <w:rsid w:val="001341EE"/>
    <w:rsid w:val="0015729B"/>
    <w:rsid w:val="00162C0B"/>
    <w:rsid w:val="00176D42"/>
    <w:rsid w:val="00180F16"/>
    <w:rsid w:val="00181A41"/>
    <w:rsid w:val="00183A0A"/>
    <w:rsid w:val="00183F0E"/>
    <w:rsid w:val="00186FB9"/>
    <w:rsid w:val="00190607"/>
    <w:rsid w:val="00191C5A"/>
    <w:rsid w:val="00192A7D"/>
    <w:rsid w:val="001934A0"/>
    <w:rsid w:val="001961D1"/>
    <w:rsid w:val="00196ED3"/>
    <w:rsid w:val="001A190A"/>
    <w:rsid w:val="001A394D"/>
    <w:rsid w:val="001A5DDD"/>
    <w:rsid w:val="001A7F46"/>
    <w:rsid w:val="001B01E9"/>
    <w:rsid w:val="001B0B6E"/>
    <w:rsid w:val="001B3B8A"/>
    <w:rsid w:val="001C1071"/>
    <w:rsid w:val="001C2025"/>
    <w:rsid w:val="001D3A93"/>
    <w:rsid w:val="001D51F8"/>
    <w:rsid w:val="001E0C36"/>
    <w:rsid w:val="001E10C0"/>
    <w:rsid w:val="001E1F65"/>
    <w:rsid w:val="001E266D"/>
    <w:rsid w:val="001E2A3E"/>
    <w:rsid w:val="001E3C7B"/>
    <w:rsid w:val="001E593C"/>
    <w:rsid w:val="001E6075"/>
    <w:rsid w:val="001F076A"/>
    <w:rsid w:val="001F1543"/>
    <w:rsid w:val="002054F8"/>
    <w:rsid w:val="002127D7"/>
    <w:rsid w:val="00214226"/>
    <w:rsid w:val="0021648D"/>
    <w:rsid w:val="0021774E"/>
    <w:rsid w:val="002246ED"/>
    <w:rsid w:val="002266B0"/>
    <w:rsid w:val="00231FAF"/>
    <w:rsid w:val="002323F6"/>
    <w:rsid w:val="0023516F"/>
    <w:rsid w:val="00235C7A"/>
    <w:rsid w:val="00251489"/>
    <w:rsid w:val="002515EC"/>
    <w:rsid w:val="002613D5"/>
    <w:rsid w:val="002615A2"/>
    <w:rsid w:val="00264EFA"/>
    <w:rsid w:val="002675D6"/>
    <w:rsid w:val="002716B9"/>
    <w:rsid w:val="00271E08"/>
    <w:rsid w:val="00274A4B"/>
    <w:rsid w:val="002803C9"/>
    <w:rsid w:val="002829FA"/>
    <w:rsid w:val="002834B4"/>
    <w:rsid w:val="002848BD"/>
    <w:rsid w:val="00285269"/>
    <w:rsid w:val="00285A63"/>
    <w:rsid w:val="00285E33"/>
    <w:rsid w:val="002A09B8"/>
    <w:rsid w:val="002A16C4"/>
    <w:rsid w:val="002A3865"/>
    <w:rsid w:val="002A3E94"/>
    <w:rsid w:val="002A4B4B"/>
    <w:rsid w:val="002A5269"/>
    <w:rsid w:val="002A6481"/>
    <w:rsid w:val="002B0229"/>
    <w:rsid w:val="002B3B96"/>
    <w:rsid w:val="002B4933"/>
    <w:rsid w:val="002B49BC"/>
    <w:rsid w:val="002B650D"/>
    <w:rsid w:val="002B7E91"/>
    <w:rsid w:val="002B7F94"/>
    <w:rsid w:val="002C01F8"/>
    <w:rsid w:val="002D22AC"/>
    <w:rsid w:val="002D5A61"/>
    <w:rsid w:val="002E088D"/>
    <w:rsid w:val="002E17FE"/>
    <w:rsid w:val="002E29FE"/>
    <w:rsid w:val="002E3591"/>
    <w:rsid w:val="002E6C51"/>
    <w:rsid w:val="002F2FDA"/>
    <w:rsid w:val="002F7E8A"/>
    <w:rsid w:val="00303048"/>
    <w:rsid w:val="00305C44"/>
    <w:rsid w:val="00314B6F"/>
    <w:rsid w:val="00315825"/>
    <w:rsid w:val="00316971"/>
    <w:rsid w:val="00320001"/>
    <w:rsid w:val="00322326"/>
    <w:rsid w:val="003250AF"/>
    <w:rsid w:val="00325B94"/>
    <w:rsid w:val="0033157B"/>
    <w:rsid w:val="00331E0B"/>
    <w:rsid w:val="003325D6"/>
    <w:rsid w:val="00333643"/>
    <w:rsid w:val="00337182"/>
    <w:rsid w:val="0033730B"/>
    <w:rsid w:val="00342D1C"/>
    <w:rsid w:val="003435E6"/>
    <w:rsid w:val="003455D6"/>
    <w:rsid w:val="00345C39"/>
    <w:rsid w:val="00350D90"/>
    <w:rsid w:val="00351C02"/>
    <w:rsid w:val="00355828"/>
    <w:rsid w:val="003600F9"/>
    <w:rsid w:val="00366E15"/>
    <w:rsid w:val="003709F3"/>
    <w:rsid w:val="00370D5B"/>
    <w:rsid w:val="0037473F"/>
    <w:rsid w:val="00374F00"/>
    <w:rsid w:val="00377D84"/>
    <w:rsid w:val="00383635"/>
    <w:rsid w:val="00384326"/>
    <w:rsid w:val="0038577F"/>
    <w:rsid w:val="003901C4"/>
    <w:rsid w:val="00395086"/>
    <w:rsid w:val="003A60E8"/>
    <w:rsid w:val="003A629D"/>
    <w:rsid w:val="003A7358"/>
    <w:rsid w:val="003B5639"/>
    <w:rsid w:val="003B57ED"/>
    <w:rsid w:val="003C13B9"/>
    <w:rsid w:val="003C152F"/>
    <w:rsid w:val="003D0059"/>
    <w:rsid w:val="003D2CDC"/>
    <w:rsid w:val="003D495A"/>
    <w:rsid w:val="003D5455"/>
    <w:rsid w:val="003E17A3"/>
    <w:rsid w:val="003E7B2E"/>
    <w:rsid w:val="003F4F4F"/>
    <w:rsid w:val="003F58B7"/>
    <w:rsid w:val="00400AC9"/>
    <w:rsid w:val="00410C6F"/>
    <w:rsid w:val="0041239B"/>
    <w:rsid w:val="0041398B"/>
    <w:rsid w:val="00416437"/>
    <w:rsid w:val="00420725"/>
    <w:rsid w:val="004210A9"/>
    <w:rsid w:val="004216CC"/>
    <w:rsid w:val="0042189C"/>
    <w:rsid w:val="00421A9D"/>
    <w:rsid w:val="00434933"/>
    <w:rsid w:val="00440F9B"/>
    <w:rsid w:val="00447E0F"/>
    <w:rsid w:val="004531BF"/>
    <w:rsid w:val="0045391E"/>
    <w:rsid w:val="004558ED"/>
    <w:rsid w:val="0046110E"/>
    <w:rsid w:val="0047200D"/>
    <w:rsid w:val="00472ACA"/>
    <w:rsid w:val="00472CAB"/>
    <w:rsid w:val="00473AE6"/>
    <w:rsid w:val="00473EAC"/>
    <w:rsid w:val="004769DC"/>
    <w:rsid w:val="00477555"/>
    <w:rsid w:val="00477B93"/>
    <w:rsid w:val="004805E6"/>
    <w:rsid w:val="0048098C"/>
    <w:rsid w:val="00481ED5"/>
    <w:rsid w:val="00486329"/>
    <w:rsid w:val="00496048"/>
    <w:rsid w:val="004960EB"/>
    <w:rsid w:val="004A2034"/>
    <w:rsid w:val="004A6DC1"/>
    <w:rsid w:val="004B068B"/>
    <w:rsid w:val="004B57A1"/>
    <w:rsid w:val="004B5E2D"/>
    <w:rsid w:val="004C1E4A"/>
    <w:rsid w:val="004C36FC"/>
    <w:rsid w:val="004C616D"/>
    <w:rsid w:val="004C7293"/>
    <w:rsid w:val="004C7C83"/>
    <w:rsid w:val="004D0A72"/>
    <w:rsid w:val="004D1E0C"/>
    <w:rsid w:val="004D5330"/>
    <w:rsid w:val="004D5E9B"/>
    <w:rsid w:val="004D5EFD"/>
    <w:rsid w:val="004D7B48"/>
    <w:rsid w:val="004E0CCE"/>
    <w:rsid w:val="004E2597"/>
    <w:rsid w:val="004E471A"/>
    <w:rsid w:val="004E5A97"/>
    <w:rsid w:val="004F5924"/>
    <w:rsid w:val="004F657D"/>
    <w:rsid w:val="005015B5"/>
    <w:rsid w:val="00510112"/>
    <w:rsid w:val="00511FF6"/>
    <w:rsid w:val="00513AFD"/>
    <w:rsid w:val="0052115D"/>
    <w:rsid w:val="005215D0"/>
    <w:rsid w:val="00521684"/>
    <w:rsid w:val="00534115"/>
    <w:rsid w:val="005348BE"/>
    <w:rsid w:val="00536EAC"/>
    <w:rsid w:val="00541195"/>
    <w:rsid w:val="0055413E"/>
    <w:rsid w:val="005543FF"/>
    <w:rsid w:val="00556A7A"/>
    <w:rsid w:val="005572B6"/>
    <w:rsid w:val="00564449"/>
    <w:rsid w:val="00572D68"/>
    <w:rsid w:val="00574E6D"/>
    <w:rsid w:val="00581526"/>
    <w:rsid w:val="00583F5C"/>
    <w:rsid w:val="00590344"/>
    <w:rsid w:val="0059075C"/>
    <w:rsid w:val="00595940"/>
    <w:rsid w:val="00596B95"/>
    <w:rsid w:val="00596D40"/>
    <w:rsid w:val="005A0C51"/>
    <w:rsid w:val="005A214B"/>
    <w:rsid w:val="005A7A1C"/>
    <w:rsid w:val="005B12BE"/>
    <w:rsid w:val="005B188B"/>
    <w:rsid w:val="005B25A9"/>
    <w:rsid w:val="005B29D6"/>
    <w:rsid w:val="005C4019"/>
    <w:rsid w:val="005E00CA"/>
    <w:rsid w:val="005E0F25"/>
    <w:rsid w:val="005E5142"/>
    <w:rsid w:val="005E771C"/>
    <w:rsid w:val="005F44AB"/>
    <w:rsid w:val="005F4F5C"/>
    <w:rsid w:val="00600C29"/>
    <w:rsid w:val="006056F1"/>
    <w:rsid w:val="00610344"/>
    <w:rsid w:val="00610F84"/>
    <w:rsid w:val="00612E7B"/>
    <w:rsid w:val="006139C3"/>
    <w:rsid w:val="00624CF2"/>
    <w:rsid w:val="00630C0B"/>
    <w:rsid w:val="00632EB1"/>
    <w:rsid w:val="0063370D"/>
    <w:rsid w:val="00633960"/>
    <w:rsid w:val="00634C0F"/>
    <w:rsid w:val="00635F75"/>
    <w:rsid w:val="00651357"/>
    <w:rsid w:val="00655D4E"/>
    <w:rsid w:val="00656E32"/>
    <w:rsid w:val="00671D1C"/>
    <w:rsid w:val="00672242"/>
    <w:rsid w:val="0067486C"/>
    <w:rsid w:val="00685C31"/>
    <w:rsid w:val="00686FBB"/>
    <w:rsid w:val="006A1081"/>
    <w:rsid w:val="006A2408"/>
    <w:rsid w:val="006A406B"/>
    <w:rsid w:val="006B00CA"/>
    <w:rsid w:val="006B12C4"/>
    <w:rsid w:val="006B3489"/>
    <w:rsid w:val="006B379F"/>
    <w:rsid w:val="006B3FD9"/>
    <w:rsid w:val="006C0D5B"/>
    <w:rsid w:val="006C2D8B"/>
    <w:rsid w:val="006C3311"/>
    <w:rsid w:val="006D0BD2"/>
    <w:rsid w:val="006D1341"/>
    <w:rsid w:val="006D34C0"/>
    <w:rsid w:val="006E1061"/>
    <w:rsid w:val="006E131B"/>
    <w:rsid w:val="006F75CD"/>
    <w:rsid w:val="00705CB4"/>
    <w:rsid w:val="00707D2F"/>
    <w:rsid w:val="00715644"/>
    <w:rsid w:val="00720FB2"/>
    <w:rsid w:val="0073098C"/>
    <w:rsid w:val="00732CD6"/>
    <w:rsid w:val="0074702A"/>
    <w:rsid w:val="00754F7B"/>
    <w:rsid w:val="00760073"/>
    <w:rsid w:val="007605A8"/>
    <w:rsid w:val="007629FF"/>
    <w:rsid w:val="007656DC"/>
    <w:rsid w:val="007662E7"/>
    <w:rsid w:val="0077065C"/>
    <w:rsid w:val="00770867"/>
    <w:rsid w:val="00772780"/>
    <w:rsid w:val="00782502"/>
    <w:rsid w:val="00782B8F"/>
    <w:rsid w:val="00785EA5"/>
    <w:rsid w:val="0078654A"/>
    <w:rsid w:val="0079070D"/>
    <w:rsid w:val="007907A1"/>
    <w:rsid w:val="0079163F"/>
    <w:rsid w:val="00791B06"/>
    <w:rsid w:val="00792750"/>
    <w:rsid w:val="00796AFE"/>
    <w:rsid w:val="007A2816"/>
    <w:rsid w:val="007A3419"/>
    <w:rsid w:val="007A54C2"/>
    <w:rsid w:val="007B1EAC"/>
    <w:rsid w:val="007B4CBC"/>
    <w:rsid w:val="007B5F40"/>
    <w:rsid w:val="007B6659"/>
    <w:rsid w:val="007D0EBF"/>
    <w:rsid w:val="007D11FF"/>
    <w:rsid w:val="007D1389"/>
    <w:rsid w:val="007D3F3B"/>
    <w:rsid w:val="007D4103"/>
    <w:rsid w:val="007E361A"/>
    <w:rsid w:val="007E51BD"/>
    <w:rsid w:val="007E660B"/>
    <w:rsid w:val="007F552B"/>
    <w:rsid w:val="007F5910"/>
    <w:rsid w:val="008012D8"/>
    <w:rsid w:val="0080583C"/>
    <w:rsid w:val="0081028E"/>
    <w:rsid w:val="00810FB4"/>
    <w:rsid w:val="00813A88"/>
    <w:rsid w:val="0081533C"/>
    <w:rsid w:val="00822240"/>
    <w:rsid w:val="008235EE"/>
    <w:rsid w:val="008377B2"/>
    <w:rsid w:val="00841850"/>
    <w:rsid w:val="00841C56"/>
    <w:rsid w:val="008437E0"/>
    <w:rsid w:val="00850CFD"/>
    <w:rsid w:val="008520C2"/>
    <w:rsid w:val="00855B1D"/>
    <w:rsid w:val="00860104"/>
    <w:rsid w:val="00863D5C"/>
    <w:rsid w:val="00865D57"/>
    <w:rsid w:val="0086714D"/>
    <w:rsid w:val="00867522"/>
    <w:rsid w:val="00873C80"/>
    <w:rsid w:val="00874B81"/>
    <w:rsid w:val="00876D8E"/>
    <w:rsid w:val="00877444"/>
    <w:rsid w:val="008807FA"/>
    <w:rsid w:val="00884BCC"/>
    <w:rsid w:val="00886122"/>
    <w:rsid w:val="00892EAB"/>
    <w:rsid w:val="008953D0"/>
    <w:rsid w:val="008A4795"/>
    <w:rsid w:val="008A576D"/>
    <w:rsid w:val="008B4F69"/>
    <w:rsid w:val="008B5249"/>
    <w:rsid w:val="008B5F24"/>
    <w:rsid w:val="008C015E"/>
    <w:rsid w:val="008C01AA"/>
    <w:rsid w:val="008C2426"/>
    <w:rsid w:val="008C3D4F"/>
    <w:rsid w:val="008C471B"/>
    <w:rsid w:val="008D016D"/>
    <w:rsid w:val="008D208A"/>
    <w:rsid w:val="008D2B1C"/>
    <w:rsid w:val="008D3284"/>
    <w:rsid w:val="008D6F93"/>
    <w:rsid w:val="008E3BCE"/>
    <w:rsid w:val="008E571C"/>
    <w:rsid w:val="008E6F5F"/>
    <w:rsid w:val="008E7618"/>
    <w:rsid w:val="008F0BAB"/>
    <w:rsid w:val="008F7335"/>
    <w:rsid w:val="00900478"/>
    <w:rsid w:val="0090464C"/>
    <w:rsid w:val="0090792A"/>
    <w:rsid w:val="00913D6C"/>
    <w:rsid w:val="00916788"/>
    <w:rsid w:val="00920435"/>
    <w:rsid w:val="00920D7B"/>
    <w:rsid w:val="0092178D"/>
    <w:rsid w:val="00921F95"/>
    <w:rsid w:val="00930B5E"/>
    <w:rsid w:val="00932E01"/>
    <w:rsid w:val="0093644A"/>
    <w:rsid w:val="00936A36"/>
    <w:rsid w:val="00937FB7"/>
    <w:rsid w:val="0094023F"/>
    <w:rsid w:val="00943304"/>
    <w:rsid w:val="0094472B"/>
    <w:rsid w:val="00950218"/>
    <w:rsid w:val="00951CA4"/>
    <w:rsid w:val="009576BB"/>
    <w:rsid w:val="00967C55"/>
    <w:rsid w:val="0097146C"/>
    <w:rsid w:val="009718DC"/>
    <w:rsid w:val="00972C5F"/>
    <w:rsid w:val="00973E27"/>
    <w:rsid w:val="0097401C"/>
    <w:rsid w:val="00976785"/>
    <w:rsid w:val="00977CF6"/>
    <w:rsid w:val="009829B8"/>
    <w:rsid w:val="009855ED"/>
    <w:rsid w:val="00985BFF"/>
    <w:rsid w:val="00986D72"/>
    <w:rsid w:val="00990C29"/>
    <w:rsid w:val="00990D0C"/>
    <w:rsid w:val="009A2547"/>
    <w:rsid w:val="009A284B"/>
    <w:rsid w:val="009A5596"/>
    <w:rsid w:val="009A578C"/>
    <w:rsid w:val="009A6867"/>
    <w:rsid w:val="009B0F87"/>
    <w:rsid w:val="009B4044"/>
    <w:rsid w:val="009C038A"/>
    <w:rsid w:val="009C059E"/>
    <w:rsid w:val="009C5820"/>
    <w:rsid w:val="009C74FA"/>
    <w:rsid w:val="009D0F3A"/>
    <w:rsid w:val="009D139E"/>
    <w:rsid w:val="009D2F8A"/>
    <w:rsid w:val="009D4C5B"/>
    <w:rsid w:val="009D7000"/>
    <w:rsid w:val="009E00DB"/>
    <w:rsid w:val="009E01E4"/>
    <w:rsid w:val="009F1512"/>
    <w:rsid w:val="009F40A0"/>
    <w:rsid w:val="009F4E7E"/>
    <w:rsid w:val="009F5A20"/>
    <w:rsid w:val="009F75CA"/>
    <w:rsid w:val="00A05C5F"/>
    <w:rsid w:val="00A0651A"/>
    <w:rsid w:val="00A10FA1"/>
    <w:rsid w:val="00A115C2"/>
    <w:rsid w:val="00A12EA2"/>
    <w:rsid w:val="00A1305A"/>
    <w:rsid w:val="00A13CF1"/>
    <w:rsid w:val="00A163CB"/>
    <w:rsid w:val="00A21D3D"/>
    <w:rsid w:val="00A22FEC"/>
    <w:rsid w:val="00A2301C"/>
    <w:rsid w:val="00A231A9"/>
    <w:rsid w:val="00A25AA7"/>
    <w:rsid w:val="00A308CA"/>
    <w:rsid w:val="00A31B7E"/>
    <w:rsid w:val="00A321D1"/>
    <w:rsid w:val="00A3309D"/>
    <w:rsid w:val="00A357CD"/>
    <w:rsid w:val="00A3710C"/>
    <w:rsid w:val="00A37397"/>
    <w:rsid w:val="00A41315"/>
    <w:rsid w:val="00A46C8B"/>
    <w:rsid w:val="00A5238E"/>
    <w:rsid w:val="00A526EB"/>
    <w:rsid w:val="00A54509"/>
    <w:rsid w:val="00A5556F"/>
    <w:rsid w:val="00A56A10"/>
    <w:rsid w:val="00A57651"/>
    <w:rsid w:val="00A6285D"/>
    <w:rsid w:val="00A67F6B"/>
    <w:rsid w:val="00A71378"/>
    <w:rsid w:val="00A714ED"/>
    <w:rsid w:val="00A739B9"/>
    <w:rsid w:val="00A80620"/>
    <w:rsid w:val="00A82024"/>
    <w:rsid w:val="00A83E14"/>
    <w:rsid w:val="00A8532B"/>
    <w:rsid w:val="00A971CC"/>
    <w:rsid w:val="00AA218E"/>
    <w:rsid w:val="00AA5476"/>
    <w:rsid w:val="00AA7D7B"/>
    <w:rsid w:val="00AB1F76"/>
    <w:rsid w:val="00AB5039"/>
    <w:rsid w:val="00AC01A6"/>
    <w:rsid w:val="00AC2381"/>
    <w:rsid w:val="00AC3B93"/>
    <w:rsid w:val="00AC4BFB"/>
    <w:rsid w:val="00AC5CA5"/>
    <w:rsid w:val="00AD12CB"/>
    <w:rsid w:val="00AD15E3"/>
    <w:rsid w:val="00AD15F2"/>
    <w:rsid w:val="00AD4232"/>
    <w:rsid w:val="00AD7414"/>
    <w:rsid w:val="00AE28B0"/>
    <w:rsid w:val="00AE5825"/>
    <w:rsid w:val="00AF10A8"/>
    <w:rsid w:val="00AF435D"/>
    <w:rsid w:val="00AF5957"/>
    <w:rsid w:val="00B014A3"/>
    <w:rsid w:val="00B02373"/>
    <w:rsid w:val="00B05E64"/>
    <w:rsid w:val="00B07A5F"/>
    <w:rsid w:val="00B1216B"/>
    <w:rsid w:val="00B1230C"/>
    <w:rsid w:val="00B13644"/>
    <w:rsid w:val="00B14A2A"/>
    <w:rsid w:val="00B14A98"/>
    <w:rsid w:val="00B14BFF"/>
    <w:rsid w:val="00B1503A"/>
    <w:rsid w:val="00B16C5A"/>
    <w:rsid w:val="00B30290"/>
    <w:rsid w:val="00B32147"/>
    <w:rsid w:val="00B33315"/>
    <w:rsid w:val="00B345E8"/>
    <w:rsid w:val="00B40975"/>
    <w:rsid w:val="00B416E6"/>
    <w:rsid w:val="00B42349"/>
    <w:rsid w:val="00B42F95"/>
    <w:rsid w:val="00B43990"/>
    <w:rsid w:val="00B502D2"/>
    <w:rsid w:val="00B53C8C"/>
    <w:rsid w:val="00B5568C"/>
    <w:rsid w:val="00B61440"/>
    <w:rsid w:val="00B61854"/>
    <w:rsid w:val="00B71D76"/>
    <w:rsid w:val="00B71F89"/>
    <w:rsid w:val="00B81818"/>
    <w:rsid w:val="00B83B13"/>
    <w:rsid w:val="00B90CA1"/>
    <w:rsid w:val="00B939BF"/>
    <w:rsid w:val="00B940C9"/>
    <w:rsid w:val="00BA695A"/>
    <w:rsid w:val="00BA6F04"/>
    <w:rsid w:val="00BA7A92"/>
    <w:rsid w:val="00BB0C0C"/>
    <w:rsid w:val="00BB379F"/>
    <w:rsid w:val="00BB3F1A"/>
    <w:rsid w:val="00BC1973"/>
    <w:rsid w:val="00BC1E7F"/>
    <w:rsid w:val="00BC2D87"/>
    <w:rsid w:val="00BC37F3"/>
    <w:rsid w:val="00BC4C90"/>
    <w:rsid w:val="00BC5599"/>
    <w:rsid w:val="00BD13AC"/>
    <w:rsid w:val="00BD25A0"/>
    <w:rsid w:val="00BD35A3"/>
    <w:rsid w:val="00BD74D5"/>
    <w:rsid w:val="00BE2595"/>
    <w:rsid w:val="00BF63C7"/>
    <w:rsid w:val="00C013BA"/>
    <w:rsid w:val="00C1723F"/>
    <w:rsid w:val="00C209B0"/>
    <w:rsid w:val="00C2100C"/>
    <w:rsid w:val="00C260AF"/>
    <w:rsid w:val="00C43A34"/>
    <w:rsid w:val="00C45C7D"/>
    <w:rsid w:val="00C50FB1"/>
    <w:rsid w:val="00C516BA"/>
    <w:rsid w:val="00C54744"/>
    <w:rsid w:val="00C57C2E"/>
    <w:rsid w:val="00C6402E"/>
    <w:rsid w:val="00C64B5A"/>
    <w:rsid w:val="00C70557"/>
    <w:rsid w:val="00C737E0"/>
    <w:rsid w:val="00C73BEC"/>
    <w:rsid w:val="00C7689A"/>
    <w:rsid w:val="00C82C58"/>
    <w:rsid w:val="00C90C94"/>
    <w:rsid w:val="00C930EC"/>
    <w:rsid w:val="00C931E4"/>
    <w:rsid w:val="00C93EC5"/>
    <w:rsid w:val="00CA2C09"/>
    <w:rsid w:val="00CA6D0E"/>
    <w:rsid w:val="00CA7141"/>
    <w:rsid w:val="00CB6F8E"/>
    <w:rsid w:val="00CB7EC9"/>
    <w:rsid w:val="00CC50B8"/>
    <w:rsid w:val="00CD0969"/>
    <w:rsid w:val="00CD208D"/>
    <w:rsid w:val="00CD4256"/>
    <w:rsid w:val="00CD442C"/>
    <w:rsid w:val="00CD6A9E"/>
    <w:rsid w:val="00CE67A0"/>
    <w:rsid w:val="00CF4EB4"/>
    <w:rsid w:val="00CF7A21"/>
    <w:rsid w:val="00D00427"/>
    <w:rsid w:val="00D03151"/>
    <w:rsid w:val="00D04B46"/>
    <w:rsid w:val="00D06DFF"/>
    <w:rsid w:val="00D06FB3"/>
    <w:rsid w:val="00D077C3"/>
    <w:rsid w:val="00D108DF"/>
    <w:rsid w:val="00D15386"/>
    <w:rsid w:val="00D21F2E"/>
    <w:rsid w:val="00D224BD"/>
    <w:rsid w:val="00D23E63"/>
    <w:rsid w:val="00D27BC2"/>
    <w:rsid w:val="00D27C58"/>
    <w:rsid w:val="00D32556"/>
    <w:rsid w:val="00D3343F"/>
    <w:rsid w:val="00D335BD"/>
    <w:rsid w:val="00D36A90"/>
    <w:rsid w:val="00D37464"/>
    <w:rsid w:val="00D477CA"/>
    <w:rsid w:val="00D4798B"/>
    <w:rsid w:val="00D513B0"/>
    <w:rsid w:val="00D51B2A"/>
    <w:rsid w:val="00D52E2E"/>
    <w:rsid w:val="00D67742"/>
    <w:rsid w:val="00D67EC2"/>
    <w:rsid w:val="00D70B05"/>
    <w:rsid w:val="00D74211"/>
    <w:rsid w:val="00D75375"/>
    <w:rsid w:val="00D75D3A"/>
    <w:rsid w:val="00D81718"/>
    <w:rsid w:val="00D83B02"/>
    <w:rsid w:val="00D870A0"/>
    <w:rsid w:val="00D87122"/>
    <w:rsid w:val="00D90946"/>
    <w:rsid w:val="00D9312F"/>
    <w:rsid w:val="00DA3043"/>
    <w:rsid w:val="00DA6353"/>
    <w:rsid w:val="00DB5B46"/>
    <w:rsid w:val="00DC2B50"/>
    <w:rsid w:val="00DD212F"/>
    <w:rsid w:val="00DD6924"/>
    <w:rsid w:val="00DF0E1A"/>
    <w:rsid w:val="00DF7F55"/>
    <w:rsid w:val="00DF7FCD"/>
    <w:rsid w:val="00E01158"/>
    <w:rsid w:val="00E0126F"/>
    <w:rsid w:val="00E01E73"/>
    <w:rsid w:val="00E06AB7"/>
    <w:rsid w:val="00E13F83"/>
    <w:rsid w:val="00E1649B"/>
    <w:rsid w:val="00E217C4"/>
    <w:rsid w:val="00E22A3C"/>
    <w:rsid w:val="00E24B9B"/>
    <w:rsid w:val="00E25D9E"/>
    <w:rsid w:val="00E263AE"/>
    <w:rsid w:val="00E30A20"/>
    <w:rsid w:val="00E33C17"/>
    <w:rsid w:val="00E51F7C"/>
    <w:rsid w:val="00E5204C"/>
    <w:rsid w:val="00E5666C"/>
    <w:rsid w:val="00E57BE7"/>
    <w:rsid w:val="00E64D7F"/>
    <w:rsid w:val="00E70992"/>
    <w:rsid w:val="00E77B55"/>
    <w:rsid w:val="00E80F0C"/>
    <w:rsid w:val="00E8178F"/>
    <w:rsid w:val="00E83744"/>
    <w:rsid w:val="00E83DA2"/>
    <w:rsid w:val="00E8410F"/>
    <w:rsid w:val="00E8415E"/>
    <w:rsid w:val="00E87C11"/>
    <w:rsid w:val="00E95AA0"/>
    <w:rsid w:val="00E97067"/>
    <w:rsid w:val="00E97DA2"/>
    <w:rsid w:val="00EA0426"/>
    <w:rsid w:val="00EA4436"/>
    <w:rsid w:val="00EA7557"/>
    <w:rsid w:val="00EA7A22"/>
    <w:rsid w:val="00EA7F49"/>
    <w:rsid w:val="00EB0B3B"/>
    <w:rsid w:val="00EB2077"/>
    <w:rsid w:val="00EB28D7"/>
    <w:rsid w:val="00EB2AE2"/>
    <w:rsid w:val="00EB2E05"/>
    <w:rsid w:val="00EB33DB"/>
    <w:rsid w:val="00EB42C6"/>
    <w:rsid w:val="00EB50C1"/>
    <w:rsid w:val="00EB75F2"/>
    <w:rsid w:val="00EB7B59"/>
    <w:rsid w:val="00EC3631"/>
    <w:rsid w:val="00EC558D"/>
    <w:rsid w:val="00EC5A92"/>
    <w:rsid w:val="00EC6E74"/>
    <w:rsid w:val="00EC7088"/>
    <w:rsid w:val="00ED01A2"/>
    <w:rsid w:val="00ED0670"/>
    <w:rsid w:val="00ED2E29"/>
    <w:rsid w:val="00EE12FF"/>
    <w:rsid w:val="00EE4964"/>
    <w:rsid w:val="00EE51B6"/>
    <w:rsid w:val="00EE68C1"/>
    <w:rsid w:val="00EF7DE2"/>
    <w:rsid w:val="00F002FA"/>
    <w:rsid w:val="00F00B93"/>
    <w:rsid w:val="00F03584"/>
    <w:rsid w:val="00F052D5"/>
    <w:rsid w:val="00F06221"/>
    <w:rsid w:val="00F0625E"/>
    <w:rsid w:val="00F10DAE"/>
    <w:rsid w:val="00F2004C"/>
    <w:rsid w:val="00F2471F"/>
    <w:rsid w:val="00F24BDD"/>
    <w:rsid w:val="00F2653E"/>
    <w:rsid w:val="00F26673"/>
    <w:rsid w:val="00F3056F"/>
    <w:rsid w:val="00F35E6A"/>
    <w:rsid w:val="00F37327"/>
    <w:rsid w:val="00F46A25"/>
    <w:rsid w:val="00F477BE"/>
    <w:rsid w:val="00F5082A"/>
    <w:rsid w:val="00F549F7"/>
    <w:rsid w:val="00F5562D"/>
    <w:rsid w:val="00F61BD8"/>
    <w:rsid w:val="00F67349"/>
    <w:rsid w:val="00F74432"/>
    <w:rsid w:val="00F76FC5"/>
    <w:rsid w:val="00F77432"/>
    <w:rsid w:val="00F852E5"/>
    <w:rsid w:val="00F91C01"/>
    <w:rsid w:val="00F933F5"/>
    <w:rsid w:val="00F9627C"/>
    <w:rsid w:val="00F9772C"/>
    <w:rsid w:val="00FA0C1B"/>
    <w:rsid w:val="00FA0E81"/>
    <w:rsid w:val="00FA1AE8"/>
    <w:rsid w:val="00FA1DE0"/>
    <w:rsid w:val="00FA6C71"/>
    <w:rsid w:val="00FB4D2D"/>
    <w:rsid w:val="00FB535F"/>
    <w:rsid w:val="00FC1865"/>
    <w:rsid w:val="00FC5222"/>
    <w:rsid w:val="00FC74FD"/>
    <w:rsid w:val="00FD0372"/>
    <w:rsid w:val="00FD1F70"/>
    <w:rsid w:val="00FE4D82"/>
    <w:rsid w:val="00FE77A0"/>
    <w:rsid w:val="00FF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C199E17"/>
  <w15:docId w15:val="{D54F7E4B-8B00-482E-9873-D58BBDD33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533C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1533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6FC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496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1533C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List Paragraph"/>
    <w:basedOn w:val="a"/>
    <w:uiPriority w:val="34"/>
    <w:qFormat/>
    <w:rsid w:val="0081533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164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1643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164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1643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E6F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E6F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D870A0"/>
  </w:style>
  <w:style w:type="character" w:styleId="aa">
    <w:name w:val="Hyperlink"/>
    <w:basedOn w:val="a0"/>
    <w:uiPriority w:val="99"/>
    <w:unhideWhenUsed/>
    <w:rsid w:val="00D870A0"/>
    <w:rPr>
      <w:color w:val="0000FF"/>
      <w:u w:val="single"/>
    </w:rPr>
  </w:style>
  <w:style w:type="character" w:customStyle="1" w:styleId="30">
    <w:name w:val="標題 3 字元"/>
    <w:basedOn w:val="a0"/>
    <w:link w:val="3"/>
    <w:uiPriority w:val="9"/>
    <w:semiHidden/>
    <w:rsid w:val="00EE4964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Web">
    <w:name w:val="Normal (Web)"/>
    <w:basedOn w:val="a"/>
    <w:uiPriority w:val="99"/>
    <w:unhideWhenUsed/>
    <w:rsid w:val="00E77B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b">
    <w:name w:val="Date"/>
    <w:basedOn w:val="a"/>
    <w:next w:val="a"/>
    <w:link w:val="ac"/>
    <w:uiPriority w:val="99"/>
    <w:semiHidden/>
    <w:unhideWhenUsed/>
    <w:rsid w:val="00596B95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596B95"/>
  </w:style>
  <w:style w:type="character" w:customStyle="1" w:styleId="20">
    <w:name w:val="標題 2 字元"/>
    <w:basedOn w:val="a0"/>
    <w:link w:val="2"/>
    <w:uiPriority w:val="9"/>
    <w:semiHidden/>
    <w:rsid w:val="00F76FC5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d">
    <w:name w:val="annotation text"/>
    <w:basedOn w:val="a"/>
    <w:link w:val="ae"/>
    <w:uiPriority w:val="99"/>
    <w:semiHidden/>
    <w:unhideWhenUsed/>
    <w:rsid w:val="00BC2D87"/>
  </w:style>
  <w:style w:type="character" w:customStyle="1" w:styleId="ae">
    <w:name w:val="註解文字 字元"/>
    <w:basedOn w:val="a0"/>
    <w:link w:val="ad"/>
    <w:uiPriority w:val="99"/>
    <w:semiHidden/>
    <w:rsid w:val="00BC2D87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C2D87"/>
    <w:rPr>
      <w:rFonts w:ascii="Calibri" w:eastAsia="新細明體" w:hAnsi="Calibri" w:cs="Times New Roman"/>
      <w:b/>
      <w:bCs/>
      <w:lang w:val="x-none" w:eastAsia="x-none"/>
    </w:rPr>
  </w:style>
  <w:style w:type="character" w:customStyle="1" w:styleId="af0">
    <w:name w:val="註解主旨 字元"/>
    <w:basedOn w:val="ae"/>
    <w:link w:val="af"/>
    <w:uiPriority w:val="99"/>
    <w:semiHidden/>
    <w:rsid w:val="00BC2D87"/>
    <w:rPr>
      <w:rFonts w:ascii="Calibri" w:eastAsia="新細明體" w:hAnsi="Calibri" w:cs="Times New Roman"/>
      <w:b/>
      <w:bCs/>
      <w:lang w:val="x-none" w:eastAsia="x-none"/>
    </w:rPr>
  </w:style>
  <w:style w:type="paragraph" w:styleId="11">
    <w:name w:val="toc 1"/>
    <w:basedOn w:val="1"/>
    <w:next w:val="a"/>
    <w:uiPriority w:val="39"/>
    <w:rsid w:val="0086714D"/>
    <w:pPr>
      <w:tabs>
        <w:tab w:val="right" w:leader="dot" w:pos="9922"/>
      </w:tabs>
      <w:adjustRightInd w:val="0"/>
      <w:spacing w:before="120" w:after="120" w:line="360" w:lineRule="exact"/>
      <w:ind w:left="709" w:hanging="709"/>
      <w:jc w:val="both"/>
      <w:textAlignment w:val="baseline"/>
      <w:outlineLvl w:val="9"/>
    </w:pPr>
    <w:rPr>
      <w:rFonts w:ascii="Times New Roman" w:eastAsia="標楷體" w:hAnsi="Times New Roman" w:cs="Times New Roman"/>
      <w:b w:val="0"/>
      <w:bCs w:val="0"/>
      <w:sz w:val="24"/>
      <w:szCs w:val="20"/>
    </w:rPr>
  </w:style>
  <w:style w:type="paragraph" w:styleId="21">
    <w:name w:val="toc 2"/>
    <w:basedOn w:val="11"/>
    <w:next w:val="a"/>
    <w:uiPriority w:val="39"/>
    <w:rsid w:val="0086714D"/>
    <w:pPr>
      <w:jc w:val="left"/>
    </w:pPr>
  </w:style>
  <w:style w:type="paragraph" w:styleId="af1">
    <w:name w:val="Body Text"/>
    <w:basedOn w:val="a"/>
    <w:link w:val="af2"/>
    <w:rsid w:val="0086714D"/>
    <w:pPr>
      <w:keepNext/>
      <w:adjustRightInd w:val="0"/>
      <w:textAlignment w:val="baseline"/>
    </w:pPr>
    <w:rPr>
      <w:rFonts w:ascii="Times New Roman" w:eastAsia="標楷體" w:hAnsi="Times New Roman" w:cs="Times New Roman"/>
      <w:kern w:val="0"/>
      <w:szCs w:val="20"/>
    </w:rPr>
  </w:style>
  <w:style w:type="character" w:customStyle="1" w:styleId="af2">
    <w:name w:val="本文 字元"/>
    <w:basedOn w:val="a0"/>
    <w:link w:val="af1"/>
    <w:rsid w:val="0086714D"/>
    <w:rPr>
      <w:rFonts w:ascii="Times New Roman" w:eastAsia="標楷體" w:hAnsi="Times New Roman" w:cs="Times New Roman"/>
      <w:kern w:val="0"/>
      <w:szCs w:val="20"/>
    </w:rPr>
  </w:style>
  <w:style w:type="table" w:styleId="af3">
    <w:name w:val="Table Grid"/>
    <w:basedOn w:val="a1"/>
    <w:uiPriority w:val="59"/>
    <w:rsid w:val="008C4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Revision"/>
    <w:hidden/>
    <w:uiPriority w:val="99"/>
    <w:semiHidden/>
    <w:rsid w:val="00C70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2662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4190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8031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19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68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4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560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115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274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5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901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88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7527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5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5381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47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4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251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5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6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0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159015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7341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2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7450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9478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5242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236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146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7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813325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2607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9870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4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933D7-E655-4813-A252-B2718B070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235</Words>
  <Characters>1345</Characters>
  <Application>Microsoft Office Word</Application>
  <DocSecurity>0</DocSecurity>
  <Lines>11</Lines>
  <Paragraphs>3</Paragraphs>
  <ScaleCrop>false</ScaleCrop>
  <Company>ITRI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lwtsai</dc:creator>
  <cp:lastModifiedBy>廖美芬</cp:lastModifiedBy>
  <cp:revision>2</cp:revision>
  <cp:lastPrinted>2022-12-13T06:30:00Z</cp:lastPrinted>
  <dcterms:created xsi:type="dcterms:W3CDTF">2026-10-29T11:18:00Z</dcterms:created>
  <dcterms:modified xsi:type="dcterms:W3CDTF">2026-10-29T11:18:00Z</dcterms:modified>
</cp:coreProperties>
</file>