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426E2" w14:textId="370ECEB1" w:rsidR="000225AD" w:rsidRPr="00D32483" w:rsidRDefault="00A66425" w:rsidP="00F907CE">
      <w:pPr>
        <w:kinsoku w:val="0"/>
        <w:spacing w:beforeLines="25" w:before="90" w:afterLines="25" w:after="90"/>
        <w:jc w:val="center"/>
        <w:rPr>
          <w:rFonts w:ascii="微軟正黑體" w:eastAsia="微軟正黑體" w:hAnsi="微軟正黑體" w:cs="Times New Roman"/>
          <w:b/>
          <w:bCs/>
          <w:sz w:val="36"/>
          <w:szCs w:val="36"/>
        </w:rPr>
      </w:pPr>
      <w:bookmarkStart w:id="0" w:name="_Toc339033929"/>
      <w:r>
        <w:rPr>
          <w:rFonts w:ascii="微軟正黑體" w:eastAsia="微軟正黑體" w:hAnsi="微軟正黑體" w:cs="Times New Roman" w:hint="eastAsia"/>
          <w:b/>
          <w:bCs/>
          <w:sz w:val="36"/>
          <w:szCs w:val="36"/>
        </w:rPr>
        <w:t>A522002576</w:t>
      </w:r>
      <w:r w:rsidR="000225AD" w:rsidRPr="00D32483">
        <w:rPr>
          <w:rFonts w:ascii="微軟正黑體" w:eastAsia="微軟正黑體" w:hAnsi="微軟正黑體" w:cs="Times New Roman"/>
          <w:b/>
          <w:bCs/>
          <w:sz w:val="36"/>
          <w:szCs w:val="36"/>
        </w:rPr>
        <w:t>採購規範書</w:t>
      </w:r>
    </w:p>
    <w:p w14:paraId="5B4302AA" w14:textId="3C43572B" w:rsidR="000225AD" w:rsidRPr="008E75D3" w:rsidRDefault="000225AD" w:rsidP="00D72D4A">
      <w:pPr>
        <w:pStyle w:val="a8"/>
        <w:numPr>
          <w:ilvl w:val="0"/>
          <w:numId w:val="40"/>
        </w:numPr>
        <w:spacing w:beforeLines="50" w:before="180" w:afterLines="50" w:after="180" w:line="400" w:lineRule="exact"/>
        <w:ind w:leftChars="0"/>
        <w:rPr>
          <w:rFonts w:ascii="微軟正黑體" w:eastAsia="微軟正黑體" w:hAnsi="微軟正黑體" w:cs="Times New Roman"/>
        </w:rPr>
      </w:pPr>
      <w:r w:rsidRPr="008E75D3">
        <w:rPr>
          <w:rFonts w:ascii="微軟正黑體" w:eastAsia="微軟正黑體" w:hAnsi="微軟正黑體" w:cs="Times New Roman"/>
        </w:rPr>
        <w:t>功能/需求規格</w:t>
      </w:r>
    </w:p>
    <w:tbl>
      <w:tblPr>
        <w:tblStyle w:val="a7"/>
        <w:tblW w:w="10060" w:type="dxa"/>
        <w:jc w:val="center"/>
        <w:tblLook w:val="04A0" w:firstRow="1" w:lastRow="0" w:firstColumn="1" w:lastColumn="0" w:noHBand="0" w:noVBand="1"/>
      </w:tblPr>
      <w:tblGrid>
        <w:gridCol w:w="836"/>
        <w:gridCol w:w="1711"/>
        <w:gridCol w:w="5670"/>
        <w:gridCol w:w="1843"/>
      </w:tblGrid>
      <w:tr w:rsidR="003C605E" w:rsidRPr="008E75D3" w14:paraId="0DC0C60C" w14:textId="77777777" w:rsidTr="00384255">
        <w:trPr>
          <w:trHeight w:val="779"/>
          <w:tblHeader/>
          <w:jc w:val="center"/>
        </w:trPr>
        <w:tc>
          <w:tcPr>
            <w:tcW w:w="836" w:type="dxa"/>
            <w:shd w:val="clear" w:color="auto" w:fill="D9D9D9" w:themeFill="background1" w:themeFillShade="D9"/>
            <w:vAlign w:val="center"/>
          </w:tcPr>
          <w:p w14:paraId="1493B069" w14:textId="6D9219FB" w:rsidR="003C605E" w:rsidRPr="008E75D3" w:rsidRDefault="003C605E" w:rsidP="00D72D4A">
            <w:pPr>
              <w:pStyle w:val="a8"/>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left="0"/>
              <w:jc w:val="center"/>
              <w:rPr>
                <w:rFonts w:ascii="微軟正黑體" w:eastAsia="微軟正黑體" w:hAnsi="微軟正黑體" w:cs="Times New Roman"/>
                <w:sz w:val="24"/>
              </w:rPr>
            </w:pPr>
            <w:r w:rsidRPr="008E75D3">
              <w:rPr>
                <w:rFonts w:ascii="微軟正黑體" w:eastAsia="微軟正黑體" w:hAnsi="微軟正黑體" w:cs="Times New Roman" w:hint="eastAsia"/>
                <w:sz w:val="24"/>
              </w:rPr>
              <w:t>序號</w:t>
            </w:r>
          </w:p>
        </w:tc>
        <w:tc>
          <w:tcPr>
            <w:tcW w:w="1711" w:type="dxa"/>
            <w:shd w:val="clear" w:color="auto" w:fill="D9D9D9" w:themeFill="background1" w:themeFillShade="D9"/>
            <w:vAlign w:val="center"/>
          </w:tcPr>
          <w:p w14:paraId="00E35F66" w14:textId="46B4A0A4" w:rsidR="003C605E" w:rsidRPr="008E75D3" w:rsidRDefault="003C605E" w:rsidP="00D72D4A">
            <w:pPr>
              <w:pStyle w:val="a8"/>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left="0"/>
              <w:jc w:val="center"/>
              <w:rPr>
                <w:rFonts w:ascii="微軟正黑體" w:eastAsia="微軟正黑體" w:hAnsi="微軟正黑體" w:cs="Times New Roman"/>
                <w:sz w:val="24"/>
              </w:rPr>
            </w:pPr>
            <w:r w:rsidRPr="008E75D3">
              <w:rPr>
                <w:rFonts w:ascii="微軟正黑體" w:eastAsia="微軟正黑體" w:hAnsi="微軟正黑體" w:cs="Times New Roman" w:hint="eastAsia"/>
                <w:sz w:val="24"/>
              </w:rPr>
              <w:t>委託項目</w:t>
            </w:r>
          </w:p>
        </w:tc>
        <w:tc>
          <w:tcPr>
            <w:tcW w:w="5670" w:type="dxa"/>
            <w:shd w:val="clear" w:color="auto" w:fill="D9D9D9" w:themeFill="background1" w:themeFillShade="D9"/>
            <w:vAlign w:val="center"/>
          </w:tcPr>
          <w:p w14:paraId="302520BC" w14:textId="3887B421" w:rsidR="003C605E" w:rsidRPr="008E75D3" w:rsidRDefault="00CE0A67" w:rsidP="00D72D4A">
            <w:pPr>
              <w:pStyle w:val="a8"/>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left="0"/>
              <w:jc w:val="center"/>
              <w:rPr>
                <w:rFonts w:ascii="微軟正黑體" w:eastAsia="微軟正黑體" w:hAnsi="微軟正黑體" w:cs="Times New Roman"/>
                <w:sz w:val="24"/>
              </w:rPr>
            </w:pPr>
            <w:r w:rsidRPr="008E75D3">
              <w:rPr>
                <w:rFonts w:ascii="微軟正黑體" w:eastAsia="微軟正黑體" w:hAnsi="微軟正黑體" w:cs="Times New Roman" w:hint="eastAsia"/>
                <w:sz w:val="24"/>
              </w:rPr>
              <w:t>項目說明</w:t>
            </w:r>
          </w:p>
        </w:tc>
        <w:tc>
          <w:tcPr>
            <w:tcW w:w="1843" w:type="dxa"/>
            <w:shd w:val="clear" w:color="auto" w:fill="D9D9D9" w:themeFill="background1" w:themeFillShade="D9"/>
            <w:vAlign w:val="center"/>
          </w:tcPr>
          <w:p w14:paraId="2DCF88D3" w14:textId="2138E8BE" w:rsidR="003C605E" w:rsidRPr="008E75D3" w:rsidRDefault="00CE0A67" w:rsidP="00D72D4A">
            <w:pPr>
              <w:pStyle w:val="a8"/>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left="0"/>
              <w:jc w:val="center"/>
              <w:rPr>
                <w:rFonts w:ascii="微軟正黑體" w:eastAsia="微軟正黑體" w:hAnsi="微軟正黑體" w:cs="Times New Roman"/>
                <w:sz w:val="24"/>
              </w:rPr>
            </w:pPr>
            <w:r w:rsidRPr="008E75D3">
              <w:rPr>
                <w:rFonts w:ascii="微軟正黑體" w:eastAsia="微軟正黑體" w:hAnsi="微軟正黑體" w:cs="Times New Roman" w:hint="eastAsia"/>
                <w:sz w:val="24"/>
              </w:rPr>
              <w:t>驗收標準</w:t>
            </w:r>
          </w:p>
        </w:tc>
      </w:tr>
      <w:tr w:rsidR="00384255" w:rsidRPr="008E75D3" w14:paraId="2A55F580" w14:textId="77777777" w:rsidTr="00384255">
        <w:trPr>
          <w:trHeight w:val="846"/>
          <w:jc w:val="center"/>
        </w:trPr>
        <w:tc>
          <w:tcPr>
            <w:tcW w:w="836" w:type="dxa"/>
            <w:vMerge w:val="restart"/>
            <w:vAlign w:val="center"/>
          </w:tcPr>
          <w:p w14:paraId="757C8FE6" w14:textId="77777777" w:rsidR="00384255" w:rsidRPr="008E75D3" w:rsidRDefault="00384255" w:rsidP="008E75D3">
            <w:pPr>
              <w:pStyle w:val="a8"/>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left="0"/>
              <w:jc w:val="center"/>
              <w:rPr>
                <w:rFonts w:ascii="微軟正黑體" w:eastAsia="微軟正黑體" w:hAnsi="微軟正黑體" w:cs="Times New Roman"/>
                <w:sz w:val="24"/>
              </w:rPr>
            </w:pPr>
            <w:r w:rsidRPr="008E75D3">
              <w:rPr>
                <w:rFonts w:ascii="微軟正黑體" w:eastAsia="微軟正黑體" w:hAnsi="微軟正黑體" w:cs="Times New Roman"/>
                <w:sz w:val="24"/>
              </w:rPr>
              <w:t>1</w:t>
            </w:r>
          </w:p>
          <w:p w14:paraId="377A6C9A" w14:textId="6E57B65F" w:rsidR="00384255" w:rsidRPr="008E75D3" w:rsidRDefault="00384255" w:rsidP="008E75D3">
            <w:pPr>
              <w:pStyle w:val="a8"/>
              <w:spacing w:line="320" w:lineRule="exact"/>
              <w:jc w:val="center"/>
              <w:rPr>
                <w:rFonts w:ascii="微軟正黑體" w:eastAsia="微軟正黑體" w:hAnsi="微軟正黑體" w:cs="Times New Roman"/>
                <w:sz w:val="24"/>
              </w:rPr>
            </w:pPr>
          </w:p>
        </w:tc>
        <w:tc>
          <w:tcPr>
            <w:tcW w:w="1711" w:type="dxa"/>
            <w:vMerge w:val="restart"/>
          </w:tcPr>
          <w:p w14:paraId="10932032" w14:textId="77777777" w:rsidR="00384255" w:rsidRPr="008E75D3" w:rsidRDefault="00384255" w:rsidP="00384255">
            <w:pPr>
              <w:pBdr>
                <w:top w:val="none" w:sz="0" w:space="0" w:color="auto"/>
                <w:left w:val="none" w:sz="0" w:space="0" w:color="auto"/>
                <w:bottom w:val="none" w:sz="0" w:space="0" w:color="auto"/>
                <w:right w:val="none" w:sz="0" w:space="0" w:color="auto"/>
                <w:between w:val="none" w:sz="0" w:space="0" w:color="auto"/>
                <w:bar w:val="none" w:sz="0" w:color="auto"/>
              </w:pBdr>
              <w:spacing w:line="320" w:lineRule="exact"/>
              <w:jc w:val="center"/>
              <w:rPr>
                <w:rStyle w:val="af5"/>
                <w:rFonts w:ascii="微軟正黑體" w:eastAsia="微軟正黑體" w:hAnsi="微軟正黑體"/>
                <w:b w:val="0"/>
                <w:bCs w:val="0"/>
                <w:sz w:val="24"/>
              </w:rPr>
            </w:pPr>
            <w:r w:rsidRPr="008E75D3">
              <w:rPr>
                <w:rStyle w:val="af5"/>
                <w:rFonts w:ascii="微軟正黑體" w:eastAsia="微軟正黑體" w:hAnsi="微軟正黑體"/>
                <w:b w:val="0"/>
                <w:bCs w:val="0"/>
                <w:sz w:val="24"/>
              </w:rPr>
              <w:t>動態模型選用與推論效率評測規劃設計</w:t>
            </w:r>
          </w:p>
          <w:p w14:paraId="6EA50E8C" w14:textId="08131DC8" w:rsidR="00384255" w:rsidRPr="008E75D3" w:rsidRDefault="00384255" w:rsidP="00D72D4A">
            <w:pPr>
              <w:spacing w:line="320" w:lineRule="exact"/>
              <w:rPr>
                <w:rFonts w:ascii="微軟正黑體" w:eastAsia="微軟正黑體" w:hAnsi="微軟正黑體" w:cs="Times New Roman"/>
                <w:sz w:val="24"/>
              </w:rPr>
            </w:pPr>
          </w:p>
        </w:tc>
        <w:tc>
          <w:tcPr>
            <w:tcW w:w="5670" w:type="dxa"/>
          </w:tcPr>
          <w:p w14:paraId="14F60091" w14:textId="77777777" w:rsidR="00384255" w:rsidRPr="008E75D3" w:rsidRDefault="00384255" w:rsidP="00384255">
            <w:pPr>
              <w:pStyle w:val="a8"/>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rPr>
                <w:rFonts w:ascii="微軟正黑體" w:eastAsia="微軟正黑體" w:hAnsi="微軟正黑體"/>
                <w:color w:val="auto"/>
                <w:sz w:val="24"/>
                <w:bdr w:val="none" w:sz="0" w:space="0" w:color="auto"/>
                <w14:textOutline w14:w="0" w14:cap="rnd" w14:cmpd="sng" w14:algn="ctr">
                  <w14:noFill/>
                  <w14:prstDash w14:val="solid"/>
                  <w14:bevel/>
                </w14:textOutline>
              </w:rPr>
            </w:pPr>
            <w:r w:rsidRPr="008E75D3">
              <w:rPr>
                <w:rFonts w:ascii="微軟正黑體" w:eastAsia="微軟正黑體" w:hAnsi="微軟正黑體"/>
                <w:sz w:val="24"/>
              </w:rPr>
              <w:t>動態模型選用與資源配置策略研析</w:t>
            </w:r>
          </w:p>
          <w:p w14:paraId="2102553B" w14:textId="27557854" w:rsidR="00384255" w:rsidRPr="008E75D3" w:rsidRDefault="00384255" w:rsidP="00384255">
            <w:pPr>
              <w:pStyle w:val="a8"/>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rPr>
                <w:rFonts w:ascii="微軟正黑體" w:eastAsia="微軟正黑體" w:hAnsi="微軟正黑體"/>
                <w:color w:val="auto"/>
                <w:sz w:val="24"/>
                <w:bdr w:val="none" w:sz="0" w:space="0" w:color="auto"/>
                <w14:textOutline w14:w="0" w14:cap="rnd" w14:cmpd="sng" w14:algn="ctr">
                  <w14:noFill/>
                  <w14:prstDash w14:val="solid"/>
                  <w14:bevel/>
                </w14:textOutline>
              </w:rPr>
            </w:pPr>
            <w:r w:rsidRPr="008E75D3">
              <w:rPr>
                <w:rFonts w:ascii="微軟正黑體" w:eastAsia="微軟正黑體" w:hAnsi="微軟正黑體"/>
                <w:sz w:val="24"/>
              </w:rPr>
              <w:t>研析Auto-G依資料特性搜尋輕量決策樹最佳深度之方法，說明指數級準確率下降懲罰機制如何避免在準確率明顯下降時仍選用輕量模型，並整理動態路由與級聯策略之執行流程、參數設定及適用條件。</w:t>
            </w:r>
          </w:p>
        </w:tc>
        <w:tc>
          <w:tcPr>
            <w:tcW w:w="1843" w:type="dxa"/>
            <w:vMerge w:val="restart"/>
            <w:vAlign w:val="center"/>
          </w:tcPr>
          <w:p w14:paraId="315F261C" w14:textId="77777777" w:rsidR="00384255" w:rsidRPr="008E75D3" w:rsidRDefault="00384255" w:rsidP="00384255">
            <w:pPr>
              <w:pBdr>
                <w:top w:val="none" w:sz="0" w:space="0" w:color="auto"/>
                <w:left w:val="none" w:sz="0" w:space="0" w:color="auto"/>
                <w:bottom w:val="none" w:sz="0" w:space="0" w:color="auto"/>
                <w:right w:val="none" w:sz="0" w:space="0" w:color="auto"/>
                <w:between w:val="none" w:sz="0" w:space="0" w:color="auto"/>
                <w:bar w:val="none" w:sz="0" w:color="auto"/>
              </w:pBdr>
              <w:spacing w:line="320" w:lineRule="exact"/>
              <w:jc w:val="center"/>
              <w:rPr>
                <w:rFonts w:ascii="微軟正黑體" w:eastAsia="微軟正黑體" w:hAnsi="微軟正黑體"/>
                <w:color w:val="auto"/>
                <w:sz w:val="24"/>
                <w:bdr w:val="none" w:sz="0" w:space="0" w:color="auto"/>
                <w14:textOutline w14:w="0" w14:cap="rnd" w14:cmpd="sng" w14:algn="ctr">
                  <w14:noFill/>
                  <w14:prstDash w14:val="solid"/>
                  <w14:bevel/>
                </w14:textOutline>
              </w:rPr>
            </w:pPr>
            <w:r w:rsidRPr="008E75D3">
              <w:rPr>
                <w:rStyle w:val="af5"/>
                <w:rFonts w:ascii="微軟正黑體" w:eastAsia="微軟正黑體" w:hAnsi="微軟正黑體"/>
                <w:b w:val="0"/>
                <w:bCs w:val="0"/>
                <w:sz w:val="24"/>
              </w:rPr>
              <w:t>AI動態模型選用與推論效率評測規劃設計報告1份</w:t>
            </w:r>
          </w:p>
          <w:p w14:paraId="4D2BF4AA" w14:textId="3E5FAD39" w:rsidR="00384255" w:rsidRPr="008E75D3" w:rsidRDefault="00384255" w:rsidP="00D72D4A">
            <w:pPr>
              <w:pBdr>
                <w:top w:val="none" w:sz="0" w:space="0" w:color="auto"/>
                <w:left w:val="none" w:sz="0" w:space="0" w:color="auto"/>
                <w:bottom w:val="none" w:sz="0" w:space="0" w:color="auto"/>
                <w:right w:val="none" w:sz="0" w:space="0" w:color="auto"/>
                <w:between w:val="none" w:sz="0" w:space="0" w:color="auto"/>
                <w:bar w:val="none" w:sz="0" w:color="auto"/>
              </w:pBdr>
              <w:spacing w:line="320" w:lineRule="exact"/>
              <w:jc w:val="center"/>
              <w:rPr>
                <w:rFonts w:ascii="微軟正黑體" w:eastAsia="微軟正黑體" w:hAnsi="微軟正黑體" w:cs="Times New Roman"/>
                <w:sz w:val="24"/>
              </w:rPr>
            </w:pPr>
          </w:p>
        </w:tc>
      </w:tr>
      <w:tr w:rsidR="00384255" w:rsidRPr="008E75D3" w14:paraId="425656EA" w14:textId="77777777" w:rsidTr="00384255">
        <w:trPr>
          <w:trHeight w:val="846"/>
          <w:jc w:val="center"/>
        </w:trPr>
        <w:tc>
          <w:tcPr>
            <w:tcW w:w="836" w:type="dxa"/>
            <w:vMerge/>
            <w:vAlign w:val="center"/>
          </w:tcPr>
          <w:p w14:paraId="590824F0" w14:textId="7F798F54" w:rsidR="00384255" w:rsidRPr="008E75D3" w:rsidRDefault="00384255" w:rsidP="008E75D3">
            <w:pPr>
              <w:pStyle w:val="a8"/>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left="0"/>
              <w:jc w:val="center"/>
              <w:rPr>
                <w:rFonts w:ascii="微軟正黑體" w:eastAsia="微軟正黑體" w:hAnsi="微軟正黑體" w:cs="Times New Roman"/>
                <w:sz w:val="24"/>
              </w:rPr>
            </w:pPr>
          </w:p>
        </w:tc>
        <w:tc>
          <w:tcPr>
            <w:tcW w:w="1711" w:type="dxa"/>
            <w:vMerge/>
          </w:tcPr>
          <w:p w14:paraId="287DF49D" w14:textId="77777777" w:rsidR="00384255" w:rsidRPr="008E75D3" w:rsidRDefault="00384255" w:rsidP="00D72D4A">
            <w:pPr>
              <w:pBdr>
                <w:top w:val="none" w:sz="0" w:space="0" w:color="auto"/>
                <w:left w:val="none" w:sz="0" w:space="0" w:color="auto"/>
                <w:bottom w:val="none" w:sz="0" w:space="0" w:color="auto"/>
                <w:right w:val="none" w:sz="0" w:space="0" w:color="auto"/>
                <w:between w:val="none" w:sz="0" w:space="0" w:color="auto"/>
                <w:bar w:val="none" w:sz="0" w:color="auto"/>
              </w:pBdr>
              <w:spacing w:line="320" w:lineRule="exact"/>
              <w:rPr>
                <w:rStyle w:val="af5"/>
                <w:rFonts w:ascii="微軟正黑體" w:eastAsia="微軟正黑體" w:hAnsi="微軟正黑體"/>
                <w:sz w:val="24"/>
              </w:rPr>
            </w:pPr>
          </w:p>
        </w:tc>
        <w:tc>
          <w:tcPr>
            <w:tcW w:w="5670" w:type="dxa"/>
          </w:tcPr>
          <w:p w14:paraId="53F3DECB" w14:textId="77777777" w:rsidR="00384255" w:rsidRPr="00902DF2" w:rsidRDefault="00384255" w:rsidP="00384255">
            <w:pPr>
              <w:pStyle w:val="a8"/>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rPr>
                <w:color w:val="auto"/>
                <w:sz w:val="24"/>
                <w:bdr w:val="none" w:sz="0" w:space="0" w:color="auto"/>
                <w14:textOutline w14:w="0" w14:cap="rnd" w14:cmpd="sng" w14:algn="ctr">
                  <w14:noFill/>
                  <w14:prstDash w14:val="solid"/>
                  <w14:bevel/>
                </w14:textOutline>
              </w:rPr>
            </w:pPr>
            <w:r w:rsidRPr="00902DF2">
              <w:rPr>
                <w:sz w:val="24"/>
              </w:rPr>
              <w:t>評測情境與驗證方法規劃設計</w:t>
            </w:r>
          </w:p>
          <w:p w14:paraId="031DF452" w14:textId="5FA77767" w:rsidR="00384255" w:rsidRPr="00902DF2" w:rsidRDefault="00902DF2" w:rsidP="00902DF2">
            <w:pPr>
              <w:pStyle w:val="a8"/>
              <w:spacing w:line="320" w:lineRule="exact"/>
              <w:rPr>
                <w:rFonts w:ascii="微軟正黑體" w:eastAsia="微軟正黑體" w:hAnsi="微軟正黑體"/>
              </w:rPr>
            </w:pPr>
            <w:r w:rsidRPr="00902DF2">
              <w:rPr>
                <w:rFonts w:ascii="微軟正黑體" w:eastAsia="微軟正黑體" w:hAnsi="微軟正黑體" w:hint="eastAsia"/>
                <w:sz w:val="24"/>
              </w:rPr>
              <w:t>規</w:t>
            </w:r>
            <w:r w:rsidRPr="00902DF2">
              <w:rPr>
                <w:rFonts w:ascii="微軟正黑體" w:eastAsia="微軟正黑體" w:hAnsi="微軟正黑體"/>
                <w:sz w:val="24"/>
              </w:rPr>
              <w:t>劃不同難易程度之AI測試任務，比較僅使用大型模型與依任務需求搭配不同模型之執行表現，評估在兼顧結果準確性下，減少大型模型運算需求、縮短處理時間及提升資源使用效率之可行性。測試資料及情境於啟始會議提出，經工研院確認後執行，並規劃適當之評測方式，分析不同模型選用策略對執行效能及資源使用之影響，作為後續AI系統模型選用與資源配置之參考。</w:t>
            </w:r>
          </w:p>
        </w:tc>
        <w:tc>
          <w:tcPr>
            <w:tcW w:w="1843" w:type="dxa"/>
            <w:vMerge/>
            <w:vAlign w:val="center"/>
          </w:tcPr>
          <w:p w14:paraId="2F3293A1" w14:textId="77777777" w:rsidR="00384255" w:rsidRPr="008E75D3" w:rsidRDefault="00384255" w:rsidP="00D72D4A">
            <w:pPr>
              <w:pBdr>
                <w:top w:val="none" w:sz="0" w:space="0" w:color="auto"/>
                <w:left w:val="none" w:sz="0" w:space="0" w:color="auto"/>
                <w:bottom w:val="none" w:sz="0" w:space="0" w:color="auto"/>
                <w:right w:val="none" w:sz="0" w:space="0" w:color="auto"/>
                <w:between w:val="none" w:sz="0" w:space="0" w:color="auto"/>
                <w:bar w:val="none" w:sz="0" w:color="auto"/>
              </w:pBdr>
              <w:spacing w:line="320" w:lineRule="exact"/>
              <w:jc w:val="center"/>
              <w:rPr>
                <w:rFonts w:ascii="微軟正黑體" w:eastAsia="微軟正黑體" w:hAnsi="微軟正黑體" w:cs="Times New Roman"/>
                <w:sz w:val="24"/>
              </w:rPr>
            </w:pPr>
          </w:p>
        </w:tc>
      </w:tr>
      <w:tr w:rsidR="00384255" w:rsidRPr="008E75D3" w14:paraId="3951B8B9" w14:textId="77777777" w:rsidTr="008E75D3">
        <w:trPr>
          <w:trHeight w:val="846"/>
          <w:jc w:val="center"/>
        </w:trPr>
        <w:tc>
          <w:tcPr>
            <w:tcW w:w="836" w:type="dxa"/>
            <w:vMerge w:val="restart"/>
            <w:vAlign w:val="center"/>
          </w:tcPr>
          <w:p w14:paraId="5B7320DA" w14:textId="520D6423" w:rsidR="00384255" w:rsidRPr="008E75D3" w:rsidRDefault="00384255" w:rsidP="008E75D3">
            <w:pPr>
              <w:spacing w:line="320" w:lineRule="exact"/>
              <w:jc w:val="center"/>
              <w:rPr>
                <w:rFonts w:ascii="微軟正黑體" w:eastAsia="微軟正黑體" w:hAnsi="微軟正黑體" w:cs="Times New Roman"/>
              </w:rPr>
            </w:pPr>
            <w:r w:rsidRPr="008E75D3">
              <w:rPr>
                <w:rFonts w:ascii="微軟正黑體" w:eastAsia="微軟正黑體" w:hAnsi="微軟正黑體" w:cs="Times New Roman" w:hint="eastAsia"/>
              </w:rPr>
              <w:t>2</w:t>
            </w:r>
          </w:p>
        </w:tc>
        <w:tc>
          <w:tcPr>
            <w:tcW w:w="1711" w:type="dxa"/>
            <w:vMerge w:val="restart"/>
          </w:tcPr>
          <w:p w14:paraId="4736C426" w14:textId="77777777" w:rsidR="00384255" w:rsidRPr="008E75D3" w:rsidRDefault="00384255" w:rsidP="00384255">
            <w:pPr>
              <w:pBdr>
                <w:top w:val="none" w:sz="0" w:space="0" w:color="auto"/>
                <w:left w:val="none" w:sz="0" w:space="0" w:color="auto"/>
                <w:bottom w:val="none" w:sz="0" w:space="0" w:color="auto"/>
                <w:right w:val="none" w:sz="0" w:space="0" w:color="auto"/>
                <w:between w:val="none" w:sz="0" w:space="0" w:color="auto"/>
                <w:bar w:val="none" w:sz="0" w:color="auto"/>
              </w:pBdr>
              <w:rPr>
                <w:color w:val="auto"/>
                <w:sz w:val="24"/>
                <w:bdr w:val="none" w:sz="0" w:space="0" w:color="auto"/>
                <w14:textOutline w14:w="0" w14:cap="rnd" w14:cmpd="sng" w14:algn="ctr">
                  <w14:noFill/>
                  <w14:prstDash w14:val="solid"/>
                  <w14:bevel/>
                </w14:textOutline>
              </w:rPr>
            </w:pPr>
            <w:r w:rsidRPr="008E75D3">
              <w:rPr>
                <w:sz w:val="24"/>
              </w:rPr>
              <w:t>動態模型選用與推論效率評測驗證分析</w:t>
            </w:r>
          </w:p>
          <w:p w14:paraId="6AC02389" w14:textId="77777777" w:rsidR="00384255" w:rsidRPr="008E75D3" w:rsidRDefault="00384255" w:rsidP="00D72D4A">
            <w:pPr>
              <w:spacing w:line="320" w:lineRule="exact"/>
              <w:rPr>
                <w:rStyle w:val="af5"/>
                <w:rFonts w:ascii="微軟正黑體" w:eastAsia="微軟正黑體" w:hAnsi="微軟正黑體"/>
                <w:sz w:val="24"/>
              </w:rPr>
            </w:pPr>
          </w:p>
        </w:tc>
        <w:tc>
          <w:tcPr>
            <w:tcW w:w="5670" w:type="dxa"/>
          </w:tcPr>
          <w:p w14:paraId="7B1E134C" w14:textId="77777777" w:rsidR="00384255" w:rsidRPr="008E75D3" w:rsidRDefault="00384255" w:rsidP="00384255">
            <w:pPr>
              <w:pStyle w:val="a8"/>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rPr>
                <w:color w:val="auto"/>
                <w:sz w:val="24"/>
                <w:bdr w:val="none" w:sz="0" w:space="0" w:color="auto"/>
                <w14:textOutline w14:w="0" w14:cap="rnd" w14:cmpd="sng" w14:algn="ctr">
                  <w14:noFill/>
                  <w14:prstDash w14:val="solid"/>
                  <w14:bevel/>
                </w14:textOutline>
              </w:rPr>
            </w:pPr>
            <w:r w:rsidRPr="008E75D3">
              <w:rPr>
                <w:sz w:val="24"/>
              </w:rPr>
              <w:t>動態模型選用策略實證驗證</w:t>
            </w:r>
          </w:p>
          <w:p w14:paraId="68201E87" w14:textId="7A1E6538" w:rsidR="00384255" w:rsidRPr="008E75D3" w:rsidRDefault="00384255" w:rsidP="00384255">
            <w:pPr>
              <w:pStyle w:val="a8"/>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rPr>
                <w:color w:val="auto"/>
                <w:sz w:val="24"/>
                <w:bdr w:val="none" w:sz="0" w:space="0" w:color="auto"/>
                <w14:textOutline w14:w="0" w14:cap="rnd" w14:cmpd="sng" w14:algn="ctr">
                  <w14:noFill/>
                  <w14:prstDash w14:val="solid"/>
                  <w14:bevel/>
                </w14:textOutline>
              </w:rPr>
            </w:pPr>
            <w:r w:rsidRPr="008E75D3">
              <w:rPr>
                <w:rFonts w:ascii="微軟正黑體" w:eastAsia="微軟正黑體" w:hAnsi="微軟正黑體"/>
                <w:sz w:val="24"/>
              </w:rPr>
              <w:t>比較Auto-G路由、Auto-G級聯、傳統固定策略及單一模型策略；單一模型包含輕量模型與大型模型。彙整三類任務之評測數據，計算準確率差異及推論時間增減比例，分析最佳化機制對模型選用結果與執行效率之影響。</w:t>
            </w:r>
          </w:p>
        </w:tc>
        <w:tc>
          <w:tcPr>
            <w:tcW w:w="1843" w:type="dxa"/>
            <w:vMerge w:val="restart"/>
            <w:vAlign w:val="center"/>
          </w:tcPr>
          <w:p w14:paraId="5BFDBB1B" w14:textId="4A7F40EE" w:rsidR="00384255" w:rsidRPr="008E75D3" w:rsidRDefault="00384255" w:rsidP="00384255">
            <w:pPr>
              <w:pBdr>
                <w:top w:val="none" w:sz="0" w:space="0" w:color="auto"/>
                <w:left w:val="none" w:sz="0" w:space="0" w:color="auto"/>
                <w:bottom w:val="none" w:sz="0" w:space="0" w:color="auto"/>
                <w:right w:val="none" w:sz="0" w:space="0" w:color="auto"/>
                <w:between w:val="none" w:sz="0" w:space="0" w:color="auto"/>
                <w:bar w:val="none" w:sz="0" w:color="auto"/>
              </w:pBdr>
              <w:spacing w:line="320" w:lineRule="exact"/>
              <w:jc w:val="center"/>
              <w:rPr>
                <w:rFonts w:ascii="微軟正黑體" w:eastAsia="微軟正黑體" w:hAnsi="微軟正黑體"/>
                <w:color w:val="auto"/>
                <w:sz w:val="24"/>
                <w:bdr w:val="none" w:sz="0" w:space="0" w:color="auto"/>
                <w14:textOutline w14:w="0" w14:cap="rnd" w14:cmpd="sng" w14:algn="ctr">
                  <w14:noFill/>
                  <w14:prstDash w14:val="solid"/>
                  <w14:bevel/>
                </w14:textOutline>
              </w:rPr>
            </w:pPr>
            <w:r w:rsidRPr="008E75D3">
              <w:rPr>
                <w:rStyle w:val="af5"/>
                <w:rFonts w:ascii="微軟正黑體" w:eastAsia="微軟正黑體" w:hAnsi="微軟正黑體" w:hint="eastAsia"/>
                <w:b w:val="0"/>
                <w:bCs w:val="0"/>
                <w:sz w:val="24"/>
              </w:rPr>
              <w:t>A</w:t>
            </w:r>
            <w:r w:rsidRPr="008E75D3">
              <w:rPr>
                <w:rStyle w:val="af5"/>
                <w:rFonts w:ascii="微軟正黑體" w:eastAsia="微軟正黑體" w:hAnsi="微軟正黑體"/>
                <w:b w:val="0"/>
                <w:bCs w:val="0"/>
                <w:sz w:val="24"/>
              </w:rPr>
              <w:t>I動態模型選用與推論效率評測驗證分析報告1份</w:t>
            </w:r>
          </w:p>
          <w:p w14:paraId="33400021" w14:textId="77777777" w:rsidR="00384255" w:rsidRPr="008E75D3" w:rsidRDefault="00384255" w:rsidP="00D72D4A">
            <w:pPr>
              <w:spacing w:line="320" w:lineRule="exact"/>
              <w:jc w:val="center"/>
              <w:rPr>
                <w:rFonts w:ascii="微軟正黑體" w:eastAsia="微軟正黑體" w:hAnsi="微軟正黑體" w:cs="Times New Roman"/>
                <w:sz w:val="24"/>
              </w:rPr>
            </w:pPr>
          </w:p>
        </w:tc>
      </w:tr>
      <w:tr w:rsidR="00384255" w:rsidRPr="008E75D3" w14:paraId="2EF22878" w14:textId="77777777" w:rsidTr="005C5F1D">
        <w:trPr>
          <w:trHeight w:val="846"/>
          <w:jc w:val="center"/>
        </w:trPr>
        <w:tc>
          <w:tcPr>
            <w:tcW w:w="836" w:type="dxa"/>
            <w:vMerge/>
            <w:vAlign w:val="center"/>
          </w:tcPr>
          <w:p w14:paraId="0AAAAA70" w14:textId="5FCC4290" w:rsidR="00384255" w:rsidRPr="008E75D3" w:rsidRDefault="00384255" w:rsidP="00D72D4A">
            <w:pPr>
              <w:pStyle w:val="a8"/>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left="0"/>
              <w:jc w:val="center"/>
              <w:rPr>
                <w:rFonts w:ascii="微軟正黑體" w:eastAsia="微軟正黑體" w:hAnsi="微軟正黑體" w:cs="Times New Roman"/>
                <w:sz w:val="24"/>
              </w:rPr>
            </w:pPr>
          </w:p>
        </w:tc>
        <w:tc>
          <w:tcPr>
            <w:tcW w:w="1711" w:type="dxa"/>
            <w:vMerge/>
          </w:tcPr>
          <w:p w14:paraId="50593492" w14:textId="77777777" w:rsidR="00384255" w:rsidRPr="008E75D3" w:rsidRDefault="00384255" w:rsidP="00D72D4A">
            <w:pPr>
              <w:pBdr>
                <w:top w:val="none" w:sz="0" w:space="0" w:color="auto"/>
                <w:left w:val="none" w:sz="0" w:space="0" w:color="auto"/>
                <w:bottom w:val="none" w:sz="0" w:space="0" w:color="auto"/>
                <w:right w:val="none" w:sz="0" w:space="0" w:color="auto"/>
                <w:between w:val="none" w:sz="0" w:space="0" w:color="auto"/>
                <w:bar w:val="none" w:sz="0" w:color="auto"/>
              </w:pBdr>
              <w:spacing w:line="320" w:lineRule="exact"/>
              <w:rPr>
                <w:rStyle w:val="af5"/>
                <w:rFonts w:ascii="微軟正黑體" w:eastAsia="微軟正黑體" w:hAnsi="微軟正黑體"/>
                <w:sz w:val="24"/>
              </w:rPr>
            </w:pPr>
          </w:p>
        </w:tc>
        <w:tc>
          <w:tcPr>
            <w:tcW w:w="5670" w:type="dxa"/>
          </w:tcPr>
          <w:p w14:paraId="10106138" w14:textId="77777777" w:rsidR="00384255" w:rsidRPr="008E75D3" w:rsidRDefault="00384255" w:rsidP="00384255">
            <w:pPr>
              <w:pStyle w:val="a8"/>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rPr>
                <w:color w:val="auto"/>
                <w:sz w:val="24"/>
                <w:bdr w:val="none" w:sz="0" w:space="0" w:color="auto"/>
                <w14:textOutline w14:w="0" w14:cap="rnd" w14:cmpd="sng" w14:algn="ctr">
                  <w14:noFill/>
                  <w14:prstDash w14:val="solid"/>
                  <w14:bevel/>
                </w14:textOutline>
              </w:rPr>
            </w:pPr>
            <w:r w:rsidRPr="008E75D3">
              <w:rPr>
                <w:sz w:val="24"/>
              </w:rPr>
              <w:t>評測結果與應用條件分</w:t>
            </w:r>
          </w:p>
          <w:p w14:paraId="0942B37D" w14:textId="21ED26C1" w:rsidR="00384255" w:rsidRPr="00902DF2" w:rsidRDefault="00384255" w:rsidP="00902DF2">
            <w:pPr>
              <w:pStyle w:val="a8"/>
              <w:pBdr>
                <w:top w:val="none" w:sz="0" w:space="0" w:color="auto"/>
                <w:left w:val="none" w:sz="0" w:space="0" w:color="auto"/>
                <w:bottom w:val="none" w:sz="0" w:space="0" w:color="auto"/>
                <w:right w:val="none" w:sz="0" w:space="0" w:color="auto"/>
                <w:between w:val="none" w:sz="0" w:space="0" w:color="auto"/>
                <w:bar w:val="none" w:sz="0" w:color="auto"/>
              </w:pBdr>
              <w:spacing w:line="320" w:lineRule="exact"/>
              <w:ind w:leftChars="0"/>
              <w:rPr>
                <w:color w:val="auto"/>
                <w:sz w:val="24"/>
                <w:bdr w:val="none" w:sz="0" w:space="0" w:color="auto"/>
                <w14:textOutline w14:w="0" w14:cap="rnd" w14:cmpd="sng" w14:algn="ctr">
                  <w14:noFill/>
                  <w14:prstDash w14:val="solid"/>
                  <w14:bevel/>
                </w14:textOutline>
              </w:rPr>
            </w:pPr>
            <w:r w:rsidRPr="008E75D3">
              <w:rPr>
                <w:rFonts w:ascii="微軟正黑體" w:eastAsia="微軟正黑體" w:hAnsi="微軟正黑體"/>
                <w:sz w:val="24"/>
              </w:rPr>
              <w:t>分析不同任務下準確率與推論效率之取捨，說明動態模型選用於邊緣運算及資源受限環境之適用條件與限制，提出可供AI評測計畫參考之指標使用、測試流程及結果判讀建議。</w:t>
            </w:r>
          </w:p>
        </w:tc>
        <w:tc>
          <w:tcPr>
            <w:tcW w:w="1843" w:type="dxa"/>
            <w:vMerge/>
            <w:vAlign w:val="center"/>
          </w:tcPr>
          <w:p w14:paraId="5EEC6BD8" w14:textId="77777777" w:rsidR="00384255" w:rsidRPr="008E75D3" w:rsidRDefault="00384255" w:rsidP="00D72D4A">
            <w:pPr>
              <w:pBdr>
                <w:top w:val="none" w:sz="0" w:space="0" w:color="auto"/>
                <w:left w:val="none" w:sz="0" w:space="0" w:color="auto"/>
                <w:bottom w:val="none" w:sz="0" w:space="0" w:color="auto"/>
                <w:right w:val="none" w:sz="0" w:space="0" w:color="auto"/>
                <w:between w:val="none" w:sz="0" w:space="0" w:color="auto"/>
                <w:bar w:val="none" w:sz="0" w:color="auto"/>
              </w:pBdr>
              <w:spacing w:line="320" w:lineRule="exact"/>
              <w:jc w:val="center"/>
              <w:rPr>
                <w:rFonts w:ascii="微軟正黑體" w:eastAsia="微軟正黑體" w:hAnsi="微軟正黑體" w:cs="Times New Roman"/>
                <w:sz w:val="24"/>
              </w:rPr>
            </w:pPr>
          </w:p>
        </w:tc>
      </w:tr>
    </w:tbl>
    <w:p w14:paraId="0628C566" w14:textId="63ADD87E" w:rsidR="00EF1279" w:rsidRPr="008E75D3" w:rsidRDefault="00EF1279" w:rsidP="00D72D4A">
      <w:pPr>
        <w:pStyle w:val="a8"/>
        <w:numPr>
          <w:ilvl w:val="0"/>
          <w:numId w:val="40"/>
        </w:numPr>
        <w:spacing w:beforeLines="50" w:before="180" w:afterLines="50" w:after="180" w:line="400" w:lineRule="exact"/>
        <w:ind w:leftChars="0"/>
        <w:rPr>
          <w:rFonts w:ascii="微軟正黑體" w:eastAsia="微軟正黑體" w:hAnsi="微軟正黑體" w:cs="Times New Roman"/>
          <w:kern w:val="52"/>
          <w:bdr w:val="none" w:sz="0" w:space="0" w:color="auto"/>
          <w14:textOutline w14:w="0" w14:cap="rnd" w14:cmpd="sng" w14:algn="ctr">
            <w14:noFill/>
            <w14:prstDash w14:val="solid"/>
            <w14:bevel/>
          </w14:textOutline>
        </w:rPr>
      </w:pPr>
      <w:r w:rsidRPr="008E75D3">
        <w:rPr>
          <w:rFonts w:ascii="微軟正黑體" w:eastAsia="微軟正黑體" w:hAnsi="微軟正黑體" w:cs="Times New Roman" w:hint="eastAsia"/>
          <w:kern w:val="52"/>
          <w:bdr w:val="none" w:sz="0" w:space="0" w:color="auto"/>
          <w14:textOutline w14:w="0" w14:cap="rnd" w14:cmpd="sng" w14:algn="ctr">
            <w14:noFill/>
            <w14:prstDash w14:val="solid"/>
            <w14:bevel/>
          </w14:textOutline>
        </w:rPr>
        <w:t>驗收付款</w:t>
      </w:r>
    </w:p>
    <w:p w14:paraId="75290B0E" w14:textId="77777777" w:rsidR="008E75D3" w:rsidRPr="008E75D3" w:rsidRDefault="008E75D3" w:rsidP="008E75D3">
      <w:pPr>
        <w:pStyle w:val="a8"/>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Lines="50" w:before="180" w:afterLines="50" w:after="180" w:line="360" w:lineRule="exact"/>
        <w:ind w:leftChars="0" w:left="1049" w:hanging="482"/>
        <w:rPr>
          <w:rFonts w:ascii="微軟正黑體" w:eastAsia="微軟正黑體" w:hAnsi="微軟正黑體"/>
          <w:color w:val="auto"/>
          <w:bdr w:val="none" w:sz="0" w:space="0" w:color="auto"/>
        </w:rPr>
      </w:pPr>
      <w:r w:rsidRPr="008E75D3">
        <w:rPr>
          <w:rFonts w:ascii="微軟正黑體" w:eastAsia="微軟正黑體" w:hAnsi="微軟正黑體" w:cs="Times New Roman" w:hint="eastAsia"/>
        </w:rPr>
        <w:t>第一階段付款(</w:t>
      </w:r>
      <w:r w:rsidRPr="008E75D3">
        <w:rPr>
          <w:rFonts w:ascii="微軟正黑體" w:eastAsia="微軟正黑體" w:hAnsi="微軟正黑體" w:cs="Times New Roman"/>
        </w:rPr>
        <w:t>契約總價60%</w:t>
      </w:r>
      <w:r w:rsidRPr="008E75D3">
        <w:rPr>
          <w:rFonts w:ascii="微軟正黑體" w:eastAsia="微軟正黑體" w:hAnsi="微軟正黑體" w:cs="Times New Roman" w:hint="eastAsia"/>
        </w:rPr>
        <w:t>)：</w:t>
      </w:r>
      <w:r w:rsidR="00384255" w:rsidRPr="008E75D3">
        <w:rPr>
          <w:rFonts w:ascii="微軟正黑體" w:eastAsia="微軟正黑體" w:hAnsi="微軟正黑體" w:cs="Times New Roman" w:hint="eastAsia"/>
        </w:rPr>
        <w:t>得標廠商應於</w:t>
      </w:r>
      <w:r w:rsidR="00384255" w:rsidRPr="008E75D3">
        <w:rPr>
          <w:rFonts w:ascii="微軟正黑體" w:eastAsia="微軟正黑體" w:hAnsi="微軟正黑體"/>
          <w:color w:val="auto"/>
          <w:u w:val="single"/>
          <w:bdr w:val="none" w:sz="0" w:space="0" w:color="auto"/>
          <w14:textOutline w14:w="0" w14:cap="rnd" w14:cmpd="sng" w14:algn="ctr">
            <w14:noFill/>
            <w14:prstDash w14:val="solid"/>
            <w14:bevel/>
          </w14:textOutline>
        </w:rPr>
        <w:t>得標後7個工作天內</w:t>
      </w:r>
      <w:r w:rsidR="00384255" w:rsidRPr="008E75D3">
        <w:rPr>
          <w:rFonts w:ascii="微軟正黑體" w:eastAsia="微軟正黑體" w:hAnsi="微軟正黑體"/>
          <w:color w:val="auto"/>
          <w:bdr w:val="none" w:sz="0" w:space="0" w:color="auto"/>
          <w14:textOutline w14:w="0" w14:cap="rnd" w14:cmpd="sng" w14:algn="ctr">
            <w14:noFill/>
            <w14:prstDash w14:val="solid"/>
            <w14:bevel/>
          </w14:textOutline>
        </w:rPr>
        <w:t>召開啟始會議，由得標廠商針對本案工作項目、執行方法、評測規劃、預定時程及交付成果進行規劃說明，經工研院確認符合需求後，完成第一階段驗收</w:t>
      </w:r>
      <w:r w:rsidRPr="008E75D3">
        <w:rPr>
          <w:rFonts w:ascii="微軟正黑體" w:eastAsia="微軟正黑體" w:hAnsi="微軟正黑體"/>
          <w:color w:val="auto"/>
          <w:bdr w:val="none" w:sz="0" w:space="0" w:color="auto"/>
        </w:rPr>
        <w:t>後，</w:t>
      </w:r>
      <w:r w:rsidRPr="008E75D3">
        <w:rPr>
          <w:rFonts w:ascii="微軟正黑體" w:eastAsia="微軟正黑體" w:hAnsi="微軟正黑體"/>
          <w:color w:val="auto"/>
          <w:u w:val="single"/>
          <w:bdr w:val="none" w:sz="0" w:space="0" w:color="auto"/>
        </w:rPr>
        <w:t>支付契約總價60%</w:t>
      </w:r>
      <w:r w:rsidRPr="008E75D3">
        <w:rPr>
          <w:rFonts w:ascii="微軟正黑體" w:eastAsia="微軟正黑體" w:hAnsi="微軟正黑體"/>
          <w:color w:val="auto"/>
          <w:bdr w:val="none" w:sz="0" w:space="0" w:color="auto"/>
        </w:rPr>
        <w:t>。</w:t>
      </w:r>
    </w:p>
    <w:p w14:paraId="1CFB7775" w14:textId="7E2FC4E7" w:rsidR="008E75D3" w:rsidRPr="008E75D3" w:rsidRDefault="008E75D3" w:rsidP="008E75D3">
      <w:pPr>
        <w:pStyle w:val="a8"/>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beforeLines="50" w:before="180" w:afterLines="50" w:after="180" w:line="360" w:lineRule="exact"/>
        <w:ind w:leftChars="0" w:left="1049" w:hanging="482"/>
        <w:rPr>
          <w:rFonts w:ascii="微軟正黑體" w:eastAsia="微軟正黑體" w:hAnsi="微軟正黑體"/>
          <w:color w:val="auto"/>
          <w:bdr w:val="none" w:sz="0" w:space="0" w:color="auto"/>
        </w:rPr>
      </w:pPr>
      <w:r w:rsidRPr="008E75D3">
        <w:rPr>
          <w:rFonts w:ascii="微軟正黑體" w:eastAsia="微軟正黑體" w:hAnsi="微軟正黑體"/>
          <w:color w:val="auto"/>
          <w:bdr w:val="none" w:sz="0" w:space="0" w:color="auto"/>
          <w14:textOutline w14:w="0" w14:cap="rnd" w14:cmpd="sng" w14:algn="ctr">
            <w14:noFill/>
            <w14:prstDash w14:val="solid"/>
            <w14:bevel/>
          </w14:textOutline>
        </w:rPr>
        <w:lastRenderedPageBreak/>
        <w:t>第二階段付款（契約總價40%）：</w:t>
      </w:r>
      <w:r w:rsidRPr="008E75D3">
        <w:rPr>
          <w:rFonts w:ascii="微軟正黑體" w:eastAsia="微軟正黑體" w:hAnsi="微軟正黑體" w:hint="eastAsia"/>
          <w:color w:val="auto"/>
          <w:bdr w:val="none" w:sz="0" w:space="0" w:color="auto"/>
          <w14:textOutline w14:w="0" w14:cap="rnd" w14:cmpd="sng" w14:algn="ctr">
            <w14:noFill/>
            <w14:prstDash w14:val="solid"/>
            <w14:bevel/>
          </w14:textOutline>
        </w:rPr>
        <w:t>廠商應於</w:t>
      </w:r>
      <w:r w:rsidRPr="008E75D3">
        <w:rPr>
          <w:rFonts w:ascii="微軟正黑體" w:eastAsia="微軟正黑體" w:hAnsi="微軟正黑體"/>
          <w:color w:val="auto"/>
          <w:u w:val="single"/>
          <w:bdr w:val="none" w:sz="0" w:space="0" w:color="auto"/>
          <w14:textOutline w14:w="0" w14:cap="rnd" w14:cmpd="sng" w14:algn="ctr">
            <w14:noFill/>
            <w14:prstDash w14:val="solid"/>
            <w14:bevel/>
          </w14:textOutline>
        </w:rPr>
        <w:t>115年12月18日前</w:t>
      </w:r>
      <w:r w:rsidRPr="008E75D3">
        <w:rPr>
          <w:rFonts w:ascii="微軟正黑體" w:eastAsia="微軟正黑體" w:hAnsi="微軟正黑體"/>
          <w:color w:val="auto"/>
          <w:bdr w:val="none" w:sz="0" w:space="0" w:color="auto"/>
          <w14:textOutline w14:w="0" w14:cap="rnd" w14:cmpd="sng" w14:algn="ctr">
            <w14:noFill/>
            <w14:prstDash w14:val="solid"/>
            <w14:bevel/>
          </w14:textOutline>
        </w:rPr>
        <w:t>提交「AI動態模型選用與推論效率評測規劃設計報告」及「AI動態模型選用與推論效率評測驗證分析報告」各1份，經工研院審查確認符合需求，並完成所提意見之修正及第二階段驗收後，支付契約總價40%。</w:t>
      </w:r>
    </w:p>
    <w:p w14:paraId="6EE8DF00" w14:textId="77777777" w:rsidR="007A253F" w:rsidRPr="008E75D3" w:rsidRDefault="007A253F" w:rsidP="00D72D4A">
      <w:pPr>
        <w:pStyle w:val="a8"/>
        <w:widowControl w:val="0"/>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beforeLines="50" w:before="180" w:afterLines="50" w:after="180" w:line="400" w:lineRule="exact"/>
        <w:ind w:leftChars="0"/>
        <w:rPr>
          <w:rFonts w:ascii="微軟正黑體" w:eastAsia="微軟正黑體" w:hAnsi="微軟正黑體" w:cs="Times New Roman"/>
        </w:rPr>
      </w:pPr>
      <w:r w:rsidRPr="008E75D3">
        <w:rPr>
          <w:rFonts w:ascii="微軟正黑體" w:eastAsia="微軟正黑體" w:hAnsi="微軟正黑體" w:cs="標楷體" w:hint="eastAsia"/>
        </w:rPr>
        <w:t>服務：</w:t>
      </w:r>
      <w:r w:rsidRPr="008E75D3">
        <w:rPr>
          <w:rFonts w:ascii="微軟正黑體" w:eastAsia="微軟正黑體" w:hAnsi="微軟正黑體" w:cs="Times New Roman"/>
        </w:rPr>
        <w:t>■</w:t>
      </w:r>
      <w:r w:rsidRPr="008E75D3">
        <w:rPr>
          <w:rFonts w:ascii="微軟正黑體" w:eastAsia="微軟正黑體" w:hAnsi="微軟正黑體" w:cs="標楷體" w:hint="eastAsia"/>
        </w:rPr>
        <w:t>有</w:t>
      </w:r>
      <w:r w:rsidRPr="008E75D3">
        <w:rPr>
          <w:rFonts w:ascii="微軟正黑體" w:eastAsia="微軟正黑體" w:hAnsi="微軟正黑體" w:cs="標楷體"/>
        </w:rPr>
        <w:t xml:space="preserve"> </w:t>
      </w:r>
      <w:r w:rsidRPr="008E75D3">
        <w:rPr>
          <w:rFonts w:ascii="微軟正黑體" w:eastAsia="微軟正黑體" w:hAnsi="微軟正黑體"/>
        </w:rPr>
        <w:t>□</w:t>
      </w:r>
      <w:r w:rsidRPr="008E75D3">
        <w:rPr>
          <w:rFonts w:ascii="微軟正黑體" w:eastAsia="微軟正黑體" w:hAnsi="微軟正黑體" w:cs="標楷體" w:hint="eastAsia"/>
        </w:rPr>
        <w:t>無</w:t>
      </w:r>
      <w:r w:rsidRPr="008E75D3">
        <w:rPr>
          <w:rFonts w:ascii="微軟正黑體" w:eastAsia="微軟正黑體" w:hAnsi="微軟正黑體" w:cs="標楷體"/>
        </w:rPr>
        <w:t xml:space="preserve"> </w:t>
      </w:r>
    </w:p>
    <w:p w14:paraId="424909DD" w14:textId="77777777" w:rsidR="008E75D3" w:rsidRPr="008E75D3" w:rsidRDefault="008E75D3" w:rsidP="008E75D3">
      <w:pPr>
        <w:pStyle w:val="a8"/>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Lines="50" w:before="180" w:afterLines="50" w:after="180" w:line="320" w:lineRule="exact"/>
        <w:ind w:leftChars="0"/>
        <w:rPr>
          <w:rFonts w:ascii="微軟正黑體" w:eastAsia="微軟正黑體" w:hAnsi="微軟正黑體"/>
          <w:color w:val="auto"/>
          <w:bdr w:val="none" w:sz="0" w:space="0" w:color="auto"/>
          <w14:textOutline w14:w="0" w14:cap="rnd" w14:cmpd="sng" w14:algn="ctr">
            <w14:noFill/>
            <w14:prstDash w14:val="solid"/>
            <w14:bevel/>
          </w14:textOutline>
        </w:rPr>
      </w:pPr>
      <w:r w:rsidRPr="008E75D3">
        <w:rPr>
          <w:rFonts w:ascii="微軟正黑體" w:eastAsia="微軟正黑體" w:hAnsi="微軟正黑體"/>
          <w:color w:val="auto"/>
          <w:bdr w:val="none" w:sz="0" w:space="0" w:color="auto"/>
          <w14:textOutline w14:w="0" w14:cap="rnd" w14:cmpd="sng" w14:algn="ctr">
            <w14:noFill/>
            <w14:prstDash w14:val="solid"/>
            <w14:bevel/>
          </w14:textOutline>
        </w:rPr>
        <w:t>履約期間每兩週召開次進度會議，說明進度、階段成果、執行問題及後續安排；會議時間與方式由雙方協調。進度會議屬履約期間之配合事項，不列入各階段驗收項目及標準。</w:t>
      </w:r>
    </w:p>
    <w:p w14:paraId="24B5B457" w14:textId="3E93AC62" w:rsidR="008E75D3" w:rsidRPr="008E75D3" w:rsidRDefault="008E75D3" w:rsidP="008E75D3">
      <w:pPr>
        <w:pStyle w:val="a8"/>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spacing w:beforeLines="50" w:before="180" w:afterLines="50" w:after="180" w:line="320" w:lineRule="exact"/>
        <w:ind w:leftChars="0"/>
        <w:rPr>
          <w:rFonts w:ascii="微軟正黑體" w:eastAsia="微軟正黑體" w:hAnsi="微軟正黑體"/>
          <w:color w:val="auto"/>
          <w:bdr w:val="none" w:sz="0" w:space="0" w:color="auto"/>
          <w14:textOutline w14:w="0" w14:cap="rnd" w14:cmpd="sng" w14:algn="ctr">
            <w14:noFill/>
            <w14:prstDash w14:val="solid"/>
            <w14:bevel/>
          </w14:textOutline>
        </w:rPr>
      </w:pPr>
      <w:r w:rsidRPr="008E75D3">
        <w:rPr>
          <w:rFonts w:ascii="微軟正黑體" w:eastAsia="微軟正黑體" w:hAnsi="微軟正黑體"/>
          <w:color w:val="auto"/>
          <w:bdr w:val="none" w:sz="0" w:space="0" w:color="auto"/>
          <w14:textOutline w14:w="0" w14:cap="rnd" w14:cmpd="sng" w14:algn="ctr">
            <w14:noFill/>
            <w14:prstDash w14:val="solid"/>
            <w14:bevel/>
          </w14:textOutline>
        </w:rPr>
        <w:t>得標廠商應於履約期間隨時配合工研院需求，就本案工作範圍內之研析內容、評測方法、測試條件及結果分析進行討論與調整，並配合補充或修正報告內容。</w:t>
      </w:r>
    </w:p>
    <w:bookmarkEnd w:id="0"/>
    <w:p w14:paraId="636EE4EB" w14:textId="77777777" w:rsidR="00D72D4A" w:rsidRPr="008E75D3" w:rsidRDefault="00D72D4A" w:rsidP="00D72D4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color w:val="auto"/>
          <w:bdr w:val="none" w:sz="0" w:space="0" w:color="auto"/>
          <w14:textOutline w14:w="0" w14:cap="rnd" w14:cmpd="sng" w14:algn="ctr">
            <w14:noFill/>
            <w14:prstDash w14:val="solid"/>
            <w14:bevel/>
          </w14:textOutline>
        </w:rPr>
      </w:pPr>
    </w:p>
    <w:sectPr w:rsidR="00D72D4A" w:rsidRPr="008E75D3" w:rsidSect="00B75489">
      <w:footerReference w:type="default" r:id="rId8"/>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6D02C" w14:textId="77777777" w:rsidR="00A6691C" w:rsidRDefault="00A6691C" w:rsidP="003A68B5">
      <w:r>
        <w:separator/>
      </w:r>
    </w:p>
  </w:endnote>
  <w:endnote w:type="continuationSeparator" w:id="0">
    <w:p w14:paraId="13D87FCE" w14:textId="77777777" w:rsidR="00A6691C" w:rsidRDefault="00A6691C" w:rsidP="003A6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全真楷書">
    <w:altName w:val="細明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096938"/>
      <w:docPartObj>
        <w:docPartGallery w:val="Page Numbers (Bottom of Page)"/>
        <w:docPartUnique/>
      </w:docPartObj>
    </w:sdtPr>
    <w:sdtContent>
      <w:p w14:paraId="08857310" w14:textId="72969153" w:rsidR="00201640" w:rsidRDefault="00201640">
        <w:pPr>
          <w:pStyle w:val="a5"/>
          <w:jc w:val="center"/>
        </w:pPr>
        <w:r>
          <w:fldChar w:fldCharType="begin"/>
        </w:r>
        <w:r>
          <w:instrText>PAGE   \* MERGEFORMAT</w:instrText>
        </w:r>
        <w:r>
          <w:fldChar w:fldCharType="separate"/>
        </w:r>
        <w:r w:rsidR="00600423" w:rsidRPr="00600423">
          <w:rPr>
            <w:noProof/>
            <w:lang w:val="zh-TW"/>
          </w:rPr>
          <w:t>10</w:t>
        </w:r>
        <w:r>
          <w:fldChar w:fldCharType="end"/>
        </w:r>
      </w:p>
    </w:sdtContent>
  </w:sdt>
  <w:p w14:paraId="4B4581A5" w14:textId="77777777" w:rsidR="00201640" w:rsidRDefault="0020164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A257C" w14:textId="77777777" w:rsidR="00A6691C" w:rsidRDefault="00A6691C" w:rsidP="003A68B5">
      <w:r>
        <w:separator/>
      </w:r>
    </w:p>
  </w:footnote>
  <w:footnote w:type="continuationSeparator" w:id="0">
    <w:p w14:paraId="7BEA8529" w14:textId="77777777" w:rsidR="00A6691C" w:rsidRDefault="00A6691C" w:rsidP="003A68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519C"/>
    <w:multiLevelType w:val="hybridMultilevel"/>
    <w:tmpl w:val="E9CA746A"/>
    <w:lvl w:ilvl="0" w:tplc="4CDC1DA4">
      <w:start w:val="1"/>
      <w:numFmt w:val="bullet"/>
      <w:lvlText w:val=""/>
      <w:lvlJc w:val="left"/>
      <w:pPr>
        <w:ind w:left="1385" w:hanging="480"/>
      </w:pPr>
      <w:rPr>
        <w:rFonts w:ascii="Wingdings" w:hAnsi="Wingdings" w:hint="default"/>
        <w:lang w:val="en-US" w:eastAsia="zh-TW" w:bidi="ar-SA"/>
      </w:rPr>
    </w:lvl>
    <w:lvl w:ilvl="1" w:tplc="04090003" w:tentative="1">
      <w:start w:val="1"/>
      <w:numFmt w:val="bullet"/>
      <w:lvlText w:val=""/>
      <w:lvlJc w:val="left"/>
      <w:pPr>
        <w:ind w:left="1865" w:hanging="480"/>
      </w:pPr>
      <w:rPr>
        <w:rFonts w:ascii="Wingdings" w:hAnsi="Wingdings" w:hint="default"/>
      </w:rPr>
    </w:lvl>
    <w:lvl w:ilvl="2" w:tplc="04090005" w:tentative="1">
      <w:start w:val="1"/>
      <w:numFmt w:val="bullet"/>
      <w:lvlText w:val=""/>
      <w:lvlJc w:val="left"/>
      <w:pPr>
        <w:ind w:left="2345" w:hanging="480"/>
      </w:pPr>
      <w:rPr>
        <w:rFonts w:ascii="Wingdings" w:hAnsi="Wingdings" w:hint="default"/>
      </w:rPr>
    </w:lvl>
    <w:lvl w:ilvl="3" w:tplc="04090001" w:tentative="1">
      <w:start w:val="1"/>
      <w:numFmt w:val="bullet"/>
      <w:lvlText w:val=""/>
      <w:lvlJc w:val="left"/>
      <w:pPr>
        <w:ind w:left="2825" w:hanging="480"/>
      </w:pPr>
      <w:rPr>
        <w:rFonts w:ascii="Wingdings" w:hAnsi="Wingdings" w:hint="default"/>
      </w:rPr>
    </w:lvl>
    <w:lvl w:ilvl="4" w:tplc="04090003" w:tentative="1">
      <w:start w:val="1"/>
      <w:numFmt w:val="bullet"/>
      <w:lvlText w:val=""/>
      <w:lvlJc w:val="left"/>
      <w:pPr>
        <w:ind w:left="3305" w:hanging="480"/>
      </w:pPr>
      <w:rPr>
        <w:rFonts w:ascii="Wingdings" w:hAnsi="Wingdings" w:hint="default"/>
      </w:rPr>
    </w:lvl>
    <w:lvl w:ilvl="5" w:tplc="04090005" w:tentative="1">
      <w:start w:val="1"/>
      <w:numFmt w:val="bullet"/>
      <w:lvlText w:val=""/>
      <w:lvlJc w:val="left"/>
      <w:pPr>
        <w:ind w:left="3785" w:hanging="480"/>
      </w:pPr>
      <w:rPr>
        <w:rFonts w:ascii="Wingdings" w:hAnsi="Wingdings" w:hint="default"/>
      </w:rPr>
    </w:lvl>
    <w:lvl w:ilvl="6" w:tplc="04090001" w:tentative="1">
      <w:start w:val="1"/>
      <w:numFmt w:val="bullet"/>
      <w:lvlText w:val=""/>
      <w:lvlJc w:val="left"/>
      <w:pPr>
        <w:ind w:left="4265" w:hanging="480"/>
      </w:pPr>
      <w:rPr>
        <w:rFonts w:ascii="Wingdings" w:hAnsi="Wingdings" w:hint="default"/>
      </w:rPr>
    </w:lvl>
    <w:lvl w:ilvl="7" w:tplc="04090003" w:tentative="1">
      <w:start w:val="1"/>
      <w:numFmt w:val="bullet"/>
      <w:lvlText w:val=""/>
      <w:lvlJc w:val="left"/>
      <w:pPr>
        <w:ind w:left="4745" w:hanging="480"/>
      </w:pPr>
      <w:rPr>
        <w:rFonts w:ascii="Wingdings" w:hAnsi="Wingdings" w:hint="default"/>
      </w:rPr>
    </w:lvl>
    <w:lvl w:ilvl="8" w:tplc="04090005" w:tentative="1">
      <w:start w:val="1"/>
      <w:numFmt w:val="bullet"/>
      <w:lvlText w:val=""/>
      <w:lvlJc w:val="left"/>
      <w:pPr>
        <w:ind w:left="5225" w:hanging="480"/>
      </w:pPr>
      <w:rPr>
        <w:rFonts w:ascii="Wingdings" w:hAnsi="Wingdings" w:hint="default"/>
      </w:rPr>
    </w:lvl>
  </w:abstractNum>
  <w:abstractNum w:abstractNumId="1" w15:restartNumberingAfterBreak="0">
    <w:nsid w:val="06CD0B0E"/>
    <w:multiLevelType w:val="hybridMultilevel"/>
    <w:tmpl w:val="B90E0660"/>
    <w:lvl w:ilvl="0" w:tplc="F03AA316">
      <w:start w:val="1"/>
      <w:numFmt w:val="bullet"/>
      <w:lvlText w:val="•"/>
      <w:lvlJc w:val="left"/>
      <w:pPr>
        <w:tabs>
          <w:tab w:val="num" w:pos="720"/>
        </w:tabs>
        <w:ind w:left="720" w:hanging="360"/>
      </w:pPr>
      <w:rPr>
        <w:rFonts w:ascii="新細明體" w:hAnsi="新細明體" w:hint="default"/>
      </w:rPr>
    </w:lvl>
    <w:lvl w:ilvl="1" w:tplc="291C5D3C" w:tentative="1">
      <w:start w:val="1"/>
      <w:numFmt w:val="bullet"/>
      <w:lvlText w:val="•"/>
      <w:lvlJc w:val="left"/>
      <w:pPr>
        <w:tabs>
          <w:tab w:val="num" w:pos="1440"/>
        </w:tabs>
        <w:ind w:left="1440" w:hanging="360"/>
      </w:pPr>
      <w:rPr>
        <w:rFonts w:ascii="新細明體" w:hAnsi="新細明體" w:hint="default"/>
      </w:rPr>
    </w:lvl>
    <w:lvl w:ilvl="2" w:tplc="1E1C8A48" w:tentative="1">
      <w:start w:val="1"/>
      <w:numFmt w:val="bullet"/>
      <w:lvlText w:val="•"/>
      <w:lvlJc w:val="left"/>
      <w:pPr>
        <w:tabs>
          <w:tab w:val="num" w:pos="2160"/>
        </w:tabs>
        <w:ind w:left="2160" w:hanging="360"/>
      </w:pPr>
      <w:rPr>
        <w:rFonts w:ascii="新細明體" w:hAnsi="新細明體" w:hint="default"/>
      </w:rPr>
    </w:lvl>
    <w:lvl w:ilvl="3" w:tplc="8682A180" w:tentative="1">
      <w:start w:val="1"/>
      <w:numFmt w:val="bullet"/>
      <w:lvlText w:val="•"/>
      <w:lvlJc w:val="left"/>
      <w:pPr>
        <w:tabs>
          <w:tab w:val="num" w:pos="2880"/>
        </w:tabs>
        <w:ind w:left="2880" w:hanging="360"/>
      </w:pPr>
      <w:rPr>
        <w:rFonts w:ascii="新細明體" w:hAnsi="新細明體" w:hint="default"/>
      </w:rPr>
    </w:lvl>
    <w:lvl w:ilvl="4" w:tplc="3A009A1A" w:tentative="1">
      <w:start w:val="1"/>
      <w:numFmt w:val="bullet"/>
      <w:lvlText w:val="•"/>
      <w:lvlJc w:val="left"/>
      <w:pPr>
        <w:tabs>
          <w:tab w:val="num" w:pos="3600"/>
        </w:tabs>
        <w:ind w:left="3600" w:hanging="360"/>
      </w:pPr>
      <w:rPr>
        <w:rFonts w:ascii="新細明體" w:hAnsi="新細明體" w:hint="default"/>
      </w:rPr>
    </w:lvl>
    <w:lvl w:ilvl="5" w:tplc="51267524" w:tentative="1">
      <w:start w:val="1"/>
      <w:numFmt w:val="bullet"/>
      <w:lvlText w:val="•"/>
      <w:lvlJc w:val="left"/>
      <w:pPr>
        <w:tabs>
          <w:tab w:val="num" w:pos="4320"/>
        </w:tabs>
        <w:ind w:left="4320" w:hanging="360"/>
      </w:pPr>
      <w:rPr>
        <w:rFonts w:ascii="新細明體" w:hAnsi="新細明體" w:hint="default"/>
      </w:rPr>
    </w:lvl>
    <w:lvl w:ilvl="6" w:tplc="83C2288A" w:tentative="1">
      <w:start w:val="1"/>
      <w:numFmt w:val="bullet"/>
      <w:lvlText w:val="•"/>
      <w:lvlJc w:val="left"/>
      <w:pPr>
        <w:tabs>
          <w:tab w:val="num" w:pos="5040"/>
        </w:tabs>
        <w:ind w:left="5040" w:hanging="360"/>
      </w:pPr>
      <w:rPr>
        <w:rFonts w:ascii="新細明體" w:hAnsi="新細明體" w:hint="default"/>
      </w:rPr>
    </w:lvl>
    <w:lvl w:ilvl="7" w:tplc="B714E8AA" w:tentative="1">
      <w:start w:val="1"/>
      <w:numFmt w:val="bullet"/>
      <w:lvlText w:val="•"/>
      <w:lvlJc w:val="left"/>
      <w:pPr>
        <w:tabs>
          <w:tab w:val="num" w:pos="5760"/>
        </w:tabs>
        <w:ind w:left="5760" w:hanging="360"/>
      </w:pPr>
      <w:rPr>
        <w:rFonts w:ascii="新細明體" w:hAnsi="新細明體" w:hint="default"/>
      </w:rPr>
    </w:lvl>
    <w:lvl w:ilvl="8" w:tplc="5C7426F8" w:tentative="1">
      <w:start w:val="1"/>
      <w:numFmt w:val="bullet"/>
      <w:lvlText w:val="•"/>
      <w:lvlJc w:val="left"/>
      <w:pPr>
        <w:tabs>
          <w:tab w:val="num" w:pos="6480"/>
        </w:tabs>
        <w:ind w:left="6480" w:hanging="360"/>
      </w:pPr>
      <w:rPr>
        <w:rFonts w:ascii="新細明體" w:hAnsi="新細明體" w:hint="default"/>
      </w:rPr>
    </w:lvl>
  </w:abstractNum>
  <w:abstractNum w:abstractNumId="2" w15:restartNumberingAfterBreak="0">
    <w:nsid w:val="0F06169D"/>
    <w:multiLevelType w:val="hybridMultilevel"/>
    <w:tmpl w:val="5DE80ECE"/>
    <w:lvl w:ilvl="0" w:tplc="5D0869CA">
      <w:start w:val="1"/>
      <w:numFmt w:val="bullet"/>
      <w:lvlText w:val="•"/>
      <w:lvlJc w:val="left"/>
      <w:pPr>
        <w:tabs>
          <w:tab w:val="num" w:pos="720"/>
        </w:tabs>
        <w:ind w:left="720" w:hanging="360"/>
      </w:pPr>
      <w:rPr>
        <w:rFonts w:ascii="新細明體" w:hAnsi="新細明體" w:hint="default"/>
      </w:rPr>
    </w:lvl>
    <w:lvl w:ilvl="1" w:tplc="E59AD736" w:tentative="1">
      <w:start w:val="1"/>
      <w:numFmt w:val="bullet"/>
      <w:lvlText w:val="•"/>
      <w:lvlJc w:val="left"/>
      <w:pPr>
        <w:tabs>
          <w:tab w:val="num" w:pos="1440"/>
        </w:tabs>
        <w:ind w:left="1440" w:hanging="360"/>
      </w:pPr>
      <w:rPr>
        <w:rFonts w:ascii="新細明體" w:hAnsi="新細明體" w:hint="default"/>
      </w:rPr>
    </w:lvl>
    <w:lvl w:ilvl="2" w:tplc="B80AC830" w:tentative="1">
      <w:start w:val="1"/>
      <w:numFmt w:val="bullet"/>
      <w:lvlText w:val="•"/>
      <w:lvlJc w:val="left"/>
      <w:pPr>
        <w:tabs>
          <w:tab w:val="num" w:pos="2160"/>
        </w:tabs>
        <w:ind w:left="2160" w:hanging="360"/>
      </w:pPr>
      <w:rPr>
        <w:rFonts w:ascii="新細明體" w:hAnsi="新細明體" w:hint="default"/>
      </w:rPr>
    </w:lvl>
    <w:lvl w:ilvl="3" w:tplc="70CA7A5C" w:tentative="1">
      <w:start w:val="1"/>
      <w:numFmt w:val="bullet"/>
      <w:lvlText w:val="•"/>
      <w:lvlJc w:val="left"/>
      <w:pPr>
        <w:tabs>
          <w:tab w:val="num" w:pos="2880"/>
        </w:tabs>
        <w:ind w:left="2880" w:hanging="360"/>
      </w:pPr>
      <w:rPr>
        <w:rFonts w:ascii="新細明體" w:hAnsi="新細明體" w:hint="default"/>
      </w:rPr>
    </w:lvl>
    <w:lvl w:ilvl="4" w:tplc="8CE2339E" w:tentative="1">
      <w:start w:val="1"/>
      <w:numFmt w:val="bullet"/>
      <w:lvlText w:val="•"/>
      <w:lvlJc w:val="left"/>
      <w:pPr>
        <w:tabs>
          <w:tab w:val="num" w:pos="3600"/>
        </w:tabs>
        <w:ind w:left="3600" w:hanging="360"/>
      </w:pPr>
      <w:rPr>
        <w:rFonts w:ascii="新細明體" w:hAnsi="新細明體" w:hint="default"/>
      </w:rPr>
    </w:lvl>
    <w:lvl w:ilvl="5" w:tplc="AC62D616" w:tentative="1">
      <w:start w:val="1"/>
      <w:numFmt w:val="bullet"/>
      <w:lvlText w:val="•"/>
      <w:lvlJc w:val="left"/>
      <w:pPr>
        <w:tabs>
          <w:tab w:val="num" w:pos="4320"/>
        </w:tabs>
        <w:ind w:left="4320" w:hanging="360"/>
      </w:pPr>
      <w:rPr>
        <w:rFonts w:ascii="新細明體" w:hAnsi="新細明體" w:hint="default"/>
      </w:rPr>
    </w:lvl>
    <w:lvl w:ilvl="6" w:tplc="A3EAC824" w:tentative="1">
      <w:start w:val="1"/>
      <w:numFmt w:val="bullet"/>
      <w:lvlText w:val="•"/>
      <w:lvlJc w:val="left"/>
      <w:pPr>
        <w:tabs>
          <w:tab w:val="num" w:pos="5040"/>
        </w:tabs>
        <w:ind w:left="5040" w:hanging="360"/>
      </w:pPr>
      <w:rPr>
        <w:rFonts w:ascii="新細明體" w:hAnsi="新細明體" w:hint="default"/>
      </w:rPr>
    </w:lvl>
    <w:lvl w:ilvl="7" w:tplc="A5648CAC" w:tentative="1">
      <w:start w:val="1"/>
      <w:numFmt w:val="bullet"/>
      <w:lvlText w:val="•"/>
      <w:lvlJc w:val="left"/>
      <w:pPr>
        <w:tabs>
          <w:tab w:val="num" w:pos="5760"/>
        </w:tabs>
        <w:ind w:left="5760" w:hanging="360"/>
      </w:pPr>
      <w:rPr>
        <w:rFonts w:ascii="新細明體" w:hAnsi="新細明體" w:hint="default"/>
      </w:rPr>
    </w:lvl>
    <w:lvl w:ilvl="8" w:tplc="1C58B506" w:tentative="1">
      <w:start w:val="1"/>
      <w:numFmt w:val="bullet"/>
      <w:lvlText w:val="•"/>
      <w:lvlJc w:val="left"/>
      <w:pPr>
        <w:tabs>
          <w:tab w:val="num" w:pos="6480"/>
        </w:tabs>
        <w:ind w:left="6480" w:hanging="360"/>
      </w:pPr>
      <w:rPr>
        <w:rFonts w:ascii="新細明體" w:hAnsi="新細明體" w:hint="default"/>
      </w:rPr>
    </w:lvl>
  </w:abstractNum>
  <w:abstractNum w:abstractNumId="3" w15:restartNumberingAfterBreak="0">
    <w:nsid w:val="14913E38"/>
    <w:multiLevelType w:val="hybridMultilevel"/>
    <w:tmpl w:val="8474BD2A"/>
    <w:lvl w:ilvl="0" w:tplc="900699C4">
      <w:start w:val="1"/>
      <w:numFmt w:val="bullet"/>
      <w:lvlText w:val="━"/>
      <w:lvlJc w:val="left"/>
      <w:pPr>
        <w:ind w:left="960" w:hanging="480"/>
      </w:pPr>
      <w:rPr>
        <w:rFonts w:ascii="微軟正黑體" w:eastAsia="微軟正黑體" w:hAnsi="微軟正黑體"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 w15:restartNumberingAfterBreak="0">
    <w:nsid w:val="175A1624"/>
    <w:multiLevelType w:val="multilevel"/>
    <w:tmpl w:val="2FE61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D550BB"/>
    <w:multiLevelType w:val="hybridMultilevel"/>
    <w:tmpl w:val="9C8E5A28"/>
    <w:lvl w:ilvl="0" w:tplc="35EC2B76">
      <w:start w:val="1"/>
      <w:numFmt w:val="bullet"/>
      <w:lvlText w:val="•"/>
      <w:lvlJc w:val="left"/>
      <w:pPr>
        <w:tabs>
          <w:tab w:val="num" w:pos="720"/>
        </w:tabs>
        <w:ind w:left="720" w:hanging="360"/>
      </w:pPr>
      <w:rPr>
        <w:rFonts w:ascii="新細明體" w:hAnsi="新細明體" w:hint="default"/>
      </w:rPr>
    </w:lvl>
    <w:lvl w:ilvl="1" w:tplc="D3921360" w:tentative="1">
      <w:start w:val="1"/>
      <w:numFmt w:val="bullet"/>
      <w:lvlText w:val="•"/>
      <w:lvlJc w:val="left"/>
      <w:pPr>
        <w:tabs>
          <w:tab w:val="num" w:pos="1440"/>
        </w:tabs>
        <w:ind w:left="1440" w:hanging="360"/>
      </w:pPr>
      <w:rPr>
        <w:rFonts w:ascii="新細明體" w:hAnsi="新細明體" w:hint="default"/>
      </w:rPr>
    </w:lvl>
    <w:lvl w:ilvl="2" w:tplc="BBBE13D8" w:tentative="1">
      <w:start w:val="1"/>
      <w:numFmt w:val="bullet"/>
      <w:lvlText w:val="•"/>
      <w:lvlJc w:val="left"/>
      <w:pPr>
        <w:tabs>
          <w:tab w:val="num" w:pos="2160"/>
        </w:tabs>
        <w:ind w:left="2160" w:hanging="360"/>
      </w:pPr>
      <w:rPr>
        <w:rFonts w:ascii="新細明體" w:hAnsi="新細明體" w:hint="default"/>
      </w:rPr>
    </w:lvl>
    <w:lvl w:ilvl="3" w:tplc="8348D216" w:tentative="1">
      <w:start w:val="1"/>
      <w:numFmt w:val="bullet"/>
      <w:lvlText w:val="•"/>
      <w:lvlJc w:val="left"/>
      <w:pPr>
        <w:tabs>
          <w:tab w:val="num" w:pos="2880"/>
        </w:tabs>
        <w:ind w:left="2880" w:hanging="360"/>
      </w:pPr>
      <w:rPr>
        <w:rFonts w:ascii="新細明體" w:hAnsi="新細明體" w:hint="default"/>
      </w:rPr>
    </w:lvl>
    <w:lvl w:ilvl="4" w:tplc="3DCAD910" w:tentative="1">
      <w:start w:val="1"/>
      <w:numFmt w:val="bullet"/>
      <w:lvlText w:val="•"/>
      <w:lvlJc w:val="left"/>
      <w:pPr>
        <w:tabs>
          <w:tab w:val="num" w:pos="3600"/>
        </w:tabs>
        <w:ind w:left="3600" w:hanging="360"/>
      </w:pPr>
      <w:rPr>
        <w:rFonts w:ascii="新細明體" w:hAnsi="新細明體" w:hint="default"/>
      </w:rPr>
    </w:lvl>
    <w:lvl w:ilvl="5" w:tplc="E58821F4" w:tentative="1">
      <w:start w:val="1"/>
      <w:numFmt w:val="bullet"/>
      <w:lvlText w:val="•"/>
      <w:lvlJc w:val="left"/>
      <w:pPr>
        <w:tabs>
          <w:tab w:val="num" w:pos="4320"/>
        </w:tabs>
        <w:ind w:left="4320" w:hanging="360"/>
      </w:pPr>
      <w:rPr>
        <w:rFonts w:ascii="新細明體" w:hAnsi="新細明體" w:hint="default"/>
      </w:rPr>
    </w:lvl>
    <w:lvl w:ilvl="6" w:tplc="0A3C17A4" w:tentative="1">
      <w:start w:val="1"/>
      <w:numFmt w:val="bullet"/>
      <w:lvlText w:val="•"/>
      <w:lvlJc w:val="left"/>
      <w:pPr>
        <w:tabs>
          <w:tab w:val="num" w:pos="5040"/>
        </w:tabs>
        <w:ind w:left="5040" w:hanging="360"/>
      </w:pPr>
      <w:rPr>
        <w:rFonts w:ascii="新細明體" w:hAnsi="新細明體" w:hint="default"/>
      </w:rPr>
    </w:lvl>
    <w:lvl w:ilvl="7" w:tplc="5C8A9B76" w:tentative="1">
      <w:start w:val="1"/>
      <w:numFmt w:val="bullet"/>
      <w:lvlText w:val="•"/>
      <w:lvlJc w:val="left"/>
      <w:pPr>
        <w:tabs>
          <w:tab w:val="num" w:pos="5760"/>
        </w:tabs>
        <w:ind w:left="5760" w:hanging="360"/>
      </w:pPr>
      <w:rPr>
        <w:rFonts w:ascii="新細明體" w:hAnsi="新細明體" w:hint="default"/>
      </w:rPr>
    </w:lvl>
    <w:lvl w:ilvl="8" w:tplc="84D42D40" w:tentative="1">
      <w:start w:val="1"/>
      <w:numFmt w:val="bullet"/>
      <w:lvlText w:val="•"/>
      <w:lvlJc w:val="left"/>
      <w:pPr>
        <w:tabs>
          <w:tab w:val="num" w:pos="6480"/>
        </w:tabs>
        <w:ind w:left="6480" w:hanging="360"/>
      </w:pPr>
      <w:rPr>
        <w:rFonts w:ascii="新細明體" w:hAnsi="新細明體" w:hint="default"/>
      </w:rPr>
    </w:lvl>
  </w:abstractNum>
  <w:abstractNum w:abstractNumId="6" w15:restartNumberingAfterBreak="0">
    <w:nsid w:val="1A7C3F89"/>
    <w:multiLevelType w:val="hybridMultilevel"/>
    <w:tmpl w:val="578C1CDC"/>
    <w:lvl w:ilvl="0" w:tplc="7B4A5D58">
      <w:start w:val="1"/>
      <w:numFmt w:val="bullet"/>
      <w:lvlText w:val=""/>
      <w:lvlJc w:val="left"/>
      <w:pPr>
        <w:ind w:left="1074" w:hanging="480"/>
      </w:pPr>
      <w:rPr>
        <w:rFonts w:ascii="Wingdings" w:hAnsi="Wingdings" w:hint="default"/>
      </w:rPr>
    </w:lvl>
    <w:lvl w:ilvl="1" w:tplc="04090003" w:tentative="1">
      <w:start w:val="1"/>
      <w:numFmt w:val="bullet"/>
      <w:lvlText w:val=""/>
      <w:lvlJc w:val="left"/>
      <w:pPr>
        <w:ind w:left="1554" w:hanging="480"/>
      </w:pPr>
      <w:rPr>
        <w:rFonts w:ascii="Wingdings" w:hAnsi="Wingdings" w:hint="default"/>
      </w:rPr>
    </w:lvl>
    <w:lvl w:ilvl="2" w:tplc="04090005" w:tentative="1">
      <w:start w:val="1"/>
      <w:numFmt w:val="bullet"/>
      <w:lvlText w:val=""/>
      <w:lvlJc w:val="left"/>
      <w:pPr>
        <w:ind w:left="2034" w:hanging="480"/>
      </w:pPr>
      <w:rPr>
        <w:rFonts w:ascii="Wingdings" w:hAnsi="Wingdings" w:hint="default"/>
      </w:rPr>
    </w:lvl>
    <w:lvl w:ilvl="3" w:tplc="04090001" w:tentative="1">
      <w:start w:val="1"/>
      <w:numFmt w:val="bullet"/>
      <w:lvlText w:val=""/>
      <w:lvlJc w:val="left"/>
      <w:pPr>
        <w:ind w:left="2514" w:hanging="480"/>
      </w:pPr>
      <w:rPr>
        <w:rFonts w:ascii="Wingdings" w:hAnsi="Wingdings" w:hint="default"/>
      </w:rPr>
    </w:lvl>
    <w:lvl w:ilvl="4" w:tplc="04090003" w:tentative="1">
      <w:start w:val="1"/>
      <w:numFmt w:val="bullet"/>
      <w:lvlText w:val=""/>
      <w:lvlJc w:val="left"/>
      <w:pPr>
        <w:ind w:left="2994" w:hanging="480"/>
      </w:pPr>
      <w:rPr>
        <w:rFonts w:ascii="Wingdings" w:hAnsi="Wingdings" w:hint="default"/>
      </w:rPr>
    </w:lvl>
    <w:lvl w:ilvl="5" w:tplc="04090005" w:tentative="1">
      <w:start w:val="1"/>
      <w:numFmt w:val="bullet"/>
      <w:lvlText w:val=""/>
      <w:lvlJc w:val="left"/>
      <w:pPr>
        <w:ind w:left="3474" w:hanging="480"/>
      </w:pPr>
      <w:rPr>
        <w:rFonts w:ascii="Wingdings" w:hAnsi="Wingdings" w:hint="default"/>
      </w:rPr>
    </w:lvl>
    <w:lvl w:ilvl="6" w:tplc="04090001" w:tentative="1">
      <w:start w:val="1"/>
      <w:numFmt w:val="bullet"/>
      <w:lvlText w:val=""/>
      <w:lvlJc w:val="left"/>
      <w:pPr>
        <w:ind w:left="3954" w:hanging="480"/>
      </w:pPr>
      <w:rPr>
        <w:rFonts w:ascii="Wingdings" w:hAnsi="Wingdings" w:hint="default"/>
      </w:rPr>
    </w:lvl>
    <w:lvl w:ilvl="7" w:tplc="04090003" w:tentative="1">
      <w:start w:val="1"/>
      <w:numFmt w:val="bullet"/>
      <w:lvlText w:val=""/>
      <w:lvlJc w:val="left"/>
      <w:pPr>
        <w:ind w:left="4434" w:hanging="480"/>
      </w:pPr>
      <w:rPr>
        <w:rFonts w:ascii="Wingdings" w:hAnsi="Wingdings" w:hint="default"/>
      </w:rPr>
    </w:lvl>
    <w:lvl w:ilvl="8" w:tplc="04090005" w:tentative="1">
      <w:start w:val="1"/>
      <w:numFmt w:val="bullet"/>
      <w:lvlText w:val=""/>
      <w:lvlJc w:val="left"/>
      <w:pPr>
        <w:ind w:left="4914" w:hanging="480"/>
      </w:pPr>
      <w:rPr>
        <w:rFonts w:ascii="Wingdings" w:hAnsi="Wingdings" w:hint="default"/>
      </w:rPr>
    </w:lvl>
  </w:abstractNum>
  <w:abstractNum w:abstractNumId="7" w15:restartNumberingAfterBreak="0">
    <w:nsid w:val="1AC53D21"/>
    <w:multiLevelType w:val="hybridMultilevel"/>
    <w:tmpl w:val="D75EDF7A"/>
    <w:lvl w:ilvl="0" w:tplc="E6444B56">
      <w:start w:val="1"/>
      <w:numFmt w:val="bullet"/>
      <w:lvlText w:val="•"/>
      <w:lvlJc w:val="left"/>
      <w:pPr>
        <w:tabs>
          <w:tab w:val="num" w:pos="720"/>
        </w:tabs>
        <w:ind w:left="720" w:hanging="360"/>
      </w:pPr>
      <w:rPr>
        <w:rFonts w:ascii="新細明體" w:hAnsi="新細明體" w:hint="default"/>
      </w:rPr>
    </w:lvl>
    <w:lvl w:ilvl="1" w:tplc="80280884" w:tentative="1">
      <w:start w:val="1"/>
      <w:numFmt w:val="bullet"/>
      <w:lvlText w:val="•"/>
      <w:lvlJc w:val="left"/>
      <w:pPr>
        <w:tabs>
          <w:tab w:val="num" w:pos="1440"/>
        </w:tabs>
        <w:ind w:left="1440" w:hanging="360"/>
      </w:pPr>
      <w:rPr>
        <w:rFonts w:ascii="新細明體" w:hAnsi="新細明體" w:hint="default"/>
      </w:rPr>
    </w:lvl>
    <w:lvl w:ilvl="2" w:tplc="EA2C270A" w:tentative="1">
      <w:start w:val="1"/>
      <w:numFmt w:val="bullet"/>
      <w:lvlText w:val="•"/>
      <w:lvlJc w:val="left"/>
      <w:pPr>
        <w:tabs>
          <w:tab w:val="num" w:pos="2160"/>
        </w:tabs>
        <w:ind w:left="2160" w:hanging="360"/>
      </w:pPr>
      <w:rPr>
        <w:rFonts w:ascii="新細明體" w:hAnsi="新細明體" w:hint="default"/>
      </w:rPr>
    </w:lvl>
    <w:lvl w:ilvl="3" w:tplc="1EAAAA54" w:tentative="1">
      <w:start w:val="1"/>
      <w:numFmt w:val="bullet"/>
      <w:lvlText w:val="•"/>
      <w:lvlJc w:val="left"/>
      <w:pPr>
        <w:tabs>
          <w:tab w:val="num" w:pos="2880"/>
        </w:tabs>
        <w:ind w:left="2880" w:hanging="360"/>
      </w:pPr>
      <w:rPr>
        <w:rFonts w:ascii="新細明體" w:hAnsi="新細明體" w:hint="default"/>
      </w:rPr>
    </w:lvl>
    <w:lvl w:ilvl="4" w:tplc="C35AF88C" w:tentative="1">
      <w:start w:val="1"/>
      <w:numFmt w:val="bullet"/>
      <w:lvlText w:val="•"/>
      <w:lvlJc w:val="left"/>
      <w:pPr>
        <w:tabs>
          <w:tab w:val="num" w:pos="3600"/>
        </w:tabs>
        <w:ind w:left="3600" w:hanging="360"/>
      </w:pPr>
      <w:rPr>
        <w:rFonts w:ascii="新細明體" w:hAnsi="新細明體" w:hint="default"/>
      </w:rPr>
    </w:lvl>
    <w:lvl w:ilvl="5" w:tplc="DAF21EA4" w:tentative="1">
      <w:start w:val="1"/>
      <w:numFmt w:val="bullet"/>
      <w:lvlText w:val="•"/>
      <w:lvlJc w:val="left"/>
      <w:pPr>
        <w:tabs>
          <w:tab w:val="num" w:pos="4320"/>
        </w:tabs>
        <w:ind w:left="4320" w:hanging="360"/>
      </w:pPr>
      <w:rPr>
        <w:rFonts w:ascii="新細明體" w:hAnsi="新細明體" w:hint="default"/>
      </w:rPr>
    </w:lvl>
    <w:lvl w:ilvl="6" w:tplc="03006E82" w:tentative="1">
      <w:start w:val="1"/>
      <w:numFmt w:val="bullet"/>
      <w:lvlText w:val="•"/>
      <w:lvlJc w:val="left"/>
      <w:pPr>
        <w:tabs>
          <w:tab w:val="num" w:pos="5040"/>
        </w:tabs>
        <w:ind w:left="5040" w:hanging="360"/>
      </w:pPr>
      <w:rPr>
        <w:rFonts w:ascii="新細明體" w:hAnsi="新細明體" w:hint="default"/>
      </w:rPr>
    </w:lvl>
    <w:lvl w:ilvl="7" w:tplc="FD5697B4" w:tentative="1">
      <w:start w:val="1"/>
      <w:numFmt w:val="bullet"/>
      <w:lvlText w:val="•"/>
      <w:lvlJc w:val="left"/>
      <w:pPr>
        <w:tabs>
          <w:tab w:val="num" w:pos="5760"/>
        </w:tabs>
        <w:ind w:left="5760" w:hanging="360"/>
      </w:pPr>
      <w:rPr>
        <w:rFonts w:ascii="新細明體" w:hAnsi="新細明體" w:hint="default"/>
      </w:rPr>
    </w:lvl>
    <w:lvl w:ilvl="8" w:tplc="82927DE6" w:tentative="1">
      <w:start w:val="1"/>
      <w:numFmt w:val="bullet"/>
      <w:lvlText w:val="•"/>
      <w:lvlJc w:val="left"/>
      <w:pPr>
        <w:tabs>
          <w:tab w:val="num" w:pos="6480"/>
        </w:tabs>
        <w:ind w:left="6480" w:hanging="360"/>
      </w:pPr>
      <w:rPr>
        <w:rFonts w:ascii="新細明體" w:hAnsi="新細明體" w:hint="default"/>
      </w:rPr>
    </w:lvl>
  </w:abstractNum>
  <w:abstractNum w:abstractNumId="8" w15:restartNumberingAfterBreak="0">
    <w:nsid w:val="1B5E09FD"/>
    <w:multiLevelType w:val="hybridMultilevel"/>
    <w:tmpl w:val="C7A81610"/>
    <w:lvl w:ilvl="0" w:tplc="C89E09D0">
      <w:start w:val="1"/>
      <w:numFmt w:val="bullet"/>
      <w:lvlText w:val="•"/>
      <w:lvlJc w:val="left"/>
      <w:pPr>
        <w:tabs>
          <w:tab w:val="num" w:pos="720"/>
        </w:tabs>
        <w:ind w:left="720" w:hanging="360"/>
      </w:pPr>
      <w:rPr>
        <w:rFonts w:ascii="新細明體" w:hAnsi="新細明體" w:hint="default"/>
      </w:rPr>
    </w:lvl>
    <w:lvl w:ilvl="1" w:tplc="C512B5FA" w:tentative="1">
      <w:start w:val="1"/>
      <w:numFmt w:val="bullet"/>
      <w:lvlText w:val="•"/>
      <w:lvlJc w:val="left"/>
      <w:pPr>
        <w:tabs>
          <w:tab w:val="num" w:pos="1440"/>
        </w:tabs>
        <w:ind w:left="1440" w:hanging="360"/>
      </w:pPr>
      <w:rPr>
        <w:rFonts w:ascii="新細明體" w:hAnsi="新細明體" w:hint="default"/>
      </w:rPr>
    </w:lvl>
    <w:lvl w:ilvl="2" w:tplc="BEFC6D26" w:tentative="1">
      <w:start w:val="1"/>
      <w:numFmt w:val="bullet"/>
      <w:lvlText w:val="•"/>
      <w:lvlJc w:val="left"/>
      <w:pPr>
        <w:tabs>
          <w:tab w:val="num" w:pos="2160"/>
        </w:tabs>
        <w:ind w:left="2160" w:hanging="360"/>
      </w:pPr>
      <w:rPr>
        <w:rFonts w:ascii="新細明體" w:hAnsi="新細明體" w:hint="default"/>
      </w:rPr>
    </w:lvl>
    <w:lvl w:ilvl="3" w:tplc="E840611E" w:tentative="1">
      <w:start w:val="1"/>
      <w:numFmt w:val="bullet"/>
      <w:lvlText w:val="•"/>
      <w:lvlJc w:val="left"/>
      <w:pPr>
        <w:tabs>
          <w:tab w:val="num" w:pos="2880"/>
        </w:tabs>
        <w:ind w:left="2880" w:hanging="360"/>
      </w:pPr>
      <w:rPr>
        <w:rFonts w:ascii="新細明體" w:hAnsi="新細明體" w:hint="default"/>
      </w:rPr>
    </w:lvl>
    <w:lvl w:ilvl="4" w:tplc="571067CA" w:tentative="1">
      <w:start w:val="1"/>
      <w:numFmt w:val="bullet"/>
      <w:lvlText w:val="•"/>
      <w:lvlJc w:val="left"/>
      <w:pPr>
        <w:tabs>
          <w:tab w:val="num" w:pos="3600"/>
        </w:tabs>
        <w:ind w:left="3600" w:hanging="360"/>
      </w:pPr>
      <w:rPr>
        <w:rFonts w:ascii="新細明體" w:hAnsi="新細明體" w:hint="default"/>
      </w:rPr>
    </w:lvl>
    <w:lvl w:ilvl="5" w:tplc="0FC0BA3E" w:tentative="1">
      <w:start w:val="1"/>
      <w:numFmt w:val="bullet"/>
      <w:lvlText w:val="•"/>
      <w:lvlJc w:val="left"/>
      <w:pPr>
        <w:tabs>
          <w:tab w:val="num" w:pos="4320"/>
        </w:tabs>
        <w:ind w:left="4320" w:hanging="360"/>
      </w:pPr>
      <w:rPr>
        <w:rFonts w:ascii="新細明體" w:hAnsi="新細明體" w:hint="default"/>
      </w:rPr>
    </w:lvl>
    <w:lvl w:ilvl="6" w:tplc="82988CCC" w:tentative="1">
      <w:start w:val="1"/>
      <w:numFmt w:val="bullet"/>
      <w:lvlText w:val="•"/>
      <w:lvlJc w:val="left"/>
      <w:pPr>
        <w:tabs>
          <w:tab w:val="num" w:pos="5040"/>
        </w:tabs>
        <w:ind w:left="5040" w:hanging="360"/>
      </w:pPr>
      <w:rPr>
        <w:rFonts w:ascii="新細明體" w:hAnsi="新細明體" w:hint="default"/>
      </w:rPr>
    </w:lvl>
    <w:lvl w:ilvl="7" w:tplc="DBD619B8" w:tentative="1">
      <w:start w:val="1"/>
      <w:numFmt w:val="bullet"/>
      <w:lvlText w:val="•"/>
      <w:lvlJc w:val="left"/>
      <w:pPr>
        <w:tabs>
          <w:tab w:val="num" w:pos="5760"/>
        </w:tabs>
        <w:ind w:left="5760" w:hanging="360"/>
      </w:pPr>
      <w:rPr>
        <w:rFonts w:ascii="新細明體" w:hAnsi="新細明體" w:hint="default"/>
      </w:rPr>
    </w:lvl>
    <w:lvl w:ilvl="8" w:tplc="19285410" w:tentative="1">
      <w:start w:val="1"/>
      <w:numFmt w:val="bullet"/>
      <w:lvlText w:val="•"/>
      <w:lvlJc w:val="left"/>
      <w:pPr>
        <w:tabs>
          <w:tab w:val="num" w:pos="6480"/>
        </w:tabs>
        <w:ind w:left="6480" w:hanging="360"/>
      </w:pPr>
      <w:rPr>
        <w:rFonts w:ascii="新細明體" w:hAnsi="新細明體" w:hint="default"/>
      </w:rPr>
    </w:lvl>
  </w:abstractNum>
  <w:abstractNum w:abstractNumId="9" w15:restartNumberingAfterBreak="0">
    <w:nsid w:val="1D04556D"/>
    <w:multiLevelType w:val="hybridMultilevel"/>
    <w:tmpl w:val="DF8A64D6"/>
    <w:lvl w:ilvl="0" w:tplc="F318AB54">
      <w:start w:val="1"/>
      <w:numFmt w:val="bullet"/>
      <w:lvlText w:val="•"/>
      <w:lvlJc w:val="left"/>
      <w:pPr>
        <w:tabs>
          <w:tab w:val="num" w:pos="720"/>
        </w:tabs>
        <w:ind w:left="720" w:hanging="360"/>
      </w:pPr>
      <w:rPr>
        <w:rFonts w:ascii="新細明體" w:hAnsi="新細明體" w:hint="default"/>
      </w:rPr>
    </w:lvl>
    <w:lvl w:ilvl="1" w:tplc="51F2124A" w:tentative="1">
      <w:start w:val="1"/>
      <w:numFmt w:val="bullet"/>
      <w:lvlText w:val="•"/>
      <w:lvlJc w:val="left"/>
      <w:pPr>
        <w:tabs>
          <w:tab w:val="num" w:pos="1440"/>
        </w:tabs>
        <w:ind w:left="1440" w:hanging="360"/>
      </w:pPr>
      <w:rPr>
        <w:rFonts w:ascii="新細明體" w:hAnsi="新細明體" w:hint="default"/>
      </w:rPr>
    </w:lvl>
    <w:lvl w:ilvl="2" w:tplc="27BE0AB2" w:tentative="1">
      <w:start w:val="1"/>
      <w:numFmt w:val="bullet"/>
      <w:lvlText w:val="•"/>
      <w:lvlJc w:val="left"/>
      <w:pPr>
        <w:tabs>
          <w:tab w:val="num" w:pos="2160"/>
        </w:tabs>
        <w:ind w:left="2160" w:hanging="360"/>
      </w:pPr>
      <w:rPr>
        <w:rFonts w:ascii="新細明體" w:hAnsi="新細明體" w:hint="default"/>
      </w:rPr>
    </w:lvl>
    <w:lvl w:ilvl="3" w:tplc="90C8B4D0" w:tentative="1">
      <w:start w:val="1"/>
      <w:numFmt w:val="bullet"/>
      <w:lvlText w:val="•"/>
      <w:lvlJc w:val="left"/>
      <w:pPr>
        <w:tabs>
          <w:tab w:val="num" w:pos="2880"/>
        </w:tabs>
        <w:ind w:left="2880" w:hanging="360"/>
      </w:pPr>
      <w:rPr>
        <w:rFonts w:ascii="新細明體" w:hAnsi="新細明體" w:hint="default"/>
      </w:rPr>
    </w:lvl>
    <w:lvl w:ilvl="4" w:tplc="04440E0C" w:tentative="1">
      <w:start w:val="1"/>
      <w:numFmt w:val="bullet"/>
      <w:lvlText w:val="•"/>
      <w:lvlJc w:val="left"/>
      <w:pPr>
        <w:tabs>
          <w:tab w:val="num" w:pos="3600"/>
        </w:tabs>
        <w:ind w:left="3600" w:hanging="360"/>
      </w:pPr>
      <w:rPr>
        <w:rFonts w:ascii="新細明體" w:hAnsi="新細明體" w:hint="default"/>
      </w:rPr>
    </w:lvl>
    <w:lvl w:ilvl="5" w:tplc="5692918A" w:tentative="1">
      <w:start w:val="1"/>
      <w:numFmt w:val="bullet"/>
      <w:lvlText w:val="•"/>
      <w:lvlJc w:val="left"/>
      <w:pPr>
        <w:tabs>
          <w:tab w:val="num" w:pos="4320"/>
        </w:tabs>
        <w:ind w:left="4320" w:hanging="360"/>
      </w:pPr>
      <w:rPr>
        <w:rFonts w:ascii="新細明體" w:hAnsi="新細明體" w:hint="default"/>
      </w:rPr>
    </w:lvl>
    <w:lvl w:ilvl="6" w:tplc="EBD856F2" w:tentative="1">
      <w:start w:val="1"/>
      <w:numFmt w:val="bullet"/>
      <w:lvlText w:val="•"/>
      <w:lvlJc w:val="left"/>
      <w:pPr>
        <w:tabs>
          <w:tab w:val="num" w:pos="5040"/>
        </w:tabs>
        <w:ind w:left="5040" w:hanging="360"/>
      </w:pPr>
      <w:rPr>
        <w:rFonts w:ascii="新細明體" w:hAnsi="新細明體" w:hint="default"/>
      </w:rPr>
    </w:lvl>
    <w:lvl w:ilvl="7" w:tplc="E5C2CA0C" w:tentative="1">
      <w:start w:val="1"/>
      <w:numFmt w:val="bullet"/>
      <w:lvlText w:val="•"/>
      <w:lvlJc w:val="left"/>
      <w:pPr>
        <w:tabs>
          <w:tab w:val="num" w:pos="5760"/>
        </w:tabs>
        <w:ind w:left="5760" w:hanging="360"/>
      </w:pPr>
      <w:rPr>
        <w:rFonts w:ascii="新細明體" w:hAnsi="新細明體" w:hint="default"/>
      </w:rPr>
    </w:lvl>
    <w:lvl w:ilvl="8" w:tplc="B8D8E66A" w:tentative="1">
      <w:start w:val="1"/>
      <w:numFmt w:val="bullet"/>
      <w:lvlText w:val="•"/>
      <w:lvlJc w:val="left"/>
      <w:pPr>
        <w:tabs>
          <w:tab w:val="num" w:pos="6480"/>
        </w:tabs>
        <w:ind w:left="6480" w:hanging="360"/>
      </w:pPr>
      <w:rPr>
        <w:rFonts w:ascii="新細明體" w:hAnsi="新細明體" w:hint="default"/>
      </w:rPr>
    </w:lvl>
  </w:abstractNum>
  <w:abstractNum w:abstractNumId="10" w15:restartNumberingAfterBreak="0">
    <w:nsid w:val="1D991D33"/>
    <w:multiLevelType w:val="hybridMultilevel"/>
    <w:tmpl w:val="DF24F9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943CC7"/>
    <w:multiLevelType w:val="hybridMultilevel"/>
    <w:tmpl w:val="E01AC8C6"/>
    <w:lvl w:ilvl="0" w:tplc="FFFFFFFF">
      <w:numFmt w:val="bullet"/>
      <w:lvlText w:val=""/>
      <w:lvlJc w:val="left"/>
      <w:pPr>
        <w:ind w:left="480" w:hanging="480"/>
      </w:pPr>
      <w:rPr>
        <w:rFonts w:ascii="Wingdings" w:eastAsia="Wingdings" w:hAnsi="Wingdings" w:cs="Wingdings" w:hint="default"/>
        <w:w w:val="100"/>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EA971BB"/>
    <w:multiLevelType w:val="hybridMultilevel"/>
    <w:tmpl w:val="A3AA2728"/>
    <w:lvl w:ilvl="0" w:tplc="82BE3FEE">
      <w:start w:val="1"/>
      <w:numFmt w:val="bullet"/>
      <w:lvlText w:val="•"/>
      <w:lvlJc w:val="left"/>
      <w:pPr>
        <w:tabs>
          <w:tab w:val="num" w:pos="720"/>
        </w:tabs>
        <w:ind w:left="720" w:hanging="360"/>
      </w:pPr>
      <w:rPr>
        <w:rFonts w:ascii="新細明體" w:hAnsi="新細明體" w:hint="default"/>
      </w:rPr>
    </w:lvl>
    <w:lvl w:ilvl="1" w:tplc="098A4FF4" w:tentative="1">
      <w:start w:val="1"/>
      <w:numFmt w:val="bullet"/>
      <w:lvlText w:val="•"/>
      <w:lvlJc w:val="left"/>
      <w:pPr>
        <w:tabs>
          <w:tab w:val="num" w:pos="1440"/>
        </w:tabs>
        <w:ind w:left="1440" w:hanging="360"/>
      </w:pPr>
      <w:rPr>
        <w:rFonts w:ascii="新細明體" w:hAnsi="新細明體" w:hint="default"/>
      </w:rPr>
    </w:lvl>
    <w:lvl w:ilvl="2" w:tplc="A9D2732A" w:tentative="1">
      <w:start w:val="1"/>
      <w:numFmt w:val="bullet"/>
      <w:lvlText w:val="•"/>
      <w:lvlJc w:val="left"/>
      <w:pPr>
        <w:tabs>
          <w:tab w:val="num" w:pos="2160"/>
        </w:tabs>
        <w:ind w:left="2160" w:hanging="360"/>
      </w:pPr>
      <w:rPr>
        <w:rFonts w:ascii="新細明體" w:hAnsi="新細明體" w:hint="default"/>
      </w:rPr>
    </w:lvl>
    <w:lvl w:ilvl="3" w:tplc="99889104" w:tentative="1">
      <w:start w:val="1"/>
      <w:numFmt w:val="bullet"/>
      <w:lvlText w:val="•"/>
      <w:lvlJc w:val="left"/>
      <w:pPr>
        <w:tabs>
          <w:tab w:val="num" w:pos="2880"/>
        </w:tabs>
        <w:ind w:left="2880" w:hanging="360"/>
      </w:pPr>
      <w:rPr>
        <w:rFonts w:ascii="新細明體" w:hAnsi="新細明體" w:hint="default"/>
      </w:rPr>
    </w:lvl>
    <w:lvl w:ilvl="4" w:tplc="E6D64C28" w:tentative="1">
      <w:start w:val="1"/>
      <w:numFmt w:val="bullet"/>
      <w:lvlText w:val="•"/>
      <w:lvlJc w:val="left"/>
      <w:pPr>
        <w:tabs>
          <w:tab w:val="num" w:pos="3600"/>
        </w:tabs>
        <w:ind w:left="3600" w:hanging="360"/>
      </w:pPr>
      <w:rPr>
        <w:rFonts w:ascii="新細明體" w:hAnsi="新細明體" w:hint="default"/>
      </w:rPr>
    </w:lvl>
    <w:lvl w:ilvl="5" w:tplc="EE3E67B2" w:tentative="1">
      <w:start w:val="1"/>
      <w:numFmt w:val="bullet"/>
      <w:lvlText w:val="•"/>
      <w:lvlJc w:val="left"/>
      <w:pPr>
        <w:tabs>
          <w:tab w:val="num" w:pos="4320"/>
        </w:tabs>
        <w:ind w:left="4320" w:hanging="360"/>
      </w:pPr>
      <w:rPr>
        <w:rFonts w:ascii="新細明體" w:hAnsi="新細明體" w:hint="default"/>
      </w:rPr>
    </w:lvl>
    <w:lvl w:ilvl="6" w:tplc="9E14163A" w:tentative="1">
      <w:start w:val="1"/>
      <w:numFmt w:val="bullet"/>
      <w:lvlText w:val="•"/>
      <w:lvlJc w:val="left"/>
      <w:pPr>
        <w:tabs>
          <w:tab w:val="num" w:pos="5040"/>
        </w:tabs>
        <w:ind w:left="5040" w:hanging="360"/>
      </w:pPr>
      <w:rPr>
        <w:rFonts w:ascii="新細明體" w:hAnsi="新細明體" w:hint="default"/>
      </w:rPr>
    </w:lvl>
    <w:lvl w:ilvl="7" w:tplc="14869BD8" w:tentative="1">
      <w:start w:val="1"/>
      <w:numFmt w:val="bullet"/>
      <w:lvlText w:val="•"/>
      <w:lvlJc w:val="left"/>
      <w:pPr>
        <w:tabs>
          <w:tab w:val="num" w:pos="5760"/>
        </w:tabs>
        <w:ind w:left="5760" w:hanging="360"/>
      </w:pPr>
      <w:rPr>
        <w:rFonts w:ascii="新細明體" w:hAnsi="新細明體" w:hint="default"/>
      </w:rPr>
    </w:lvl>
    <w:lvl w:ilvl="8" w:tplc="21D0962A" w:tentative="1">
      <w:start w:val="1"/>
      <w:numFmt w:val="bullet"/>
      <w:lvlText w:val="•"/>
      <w:lvlJc w:val="left"/>
      <w:pPr>
        <w:tabs>
          <w:tab w:val="num" w:pos="6480"/>
        </w:tabs>
        <w:ind w:left="6480" w:hanging="360"/>
      </w:pPr>
      <w:rPr>
        <w:rFonts w:ascii="新細明體" w:hAnsi="新細明體" w:hint="default"/>
      </w:rPr>
    </w:lvl>
  </w:abstractNum>
  <w:abstractNum w:abstractNumId="13" w15:restartNumberingAfterBreak="0">
    <w:nsid w:val="1ED46A47"/>
    <w:multiLevelType w:val="multilevel"/>
    <w:tmpl w:val="D0444C9E"/>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o"/>
      <w:lvlJc w:val="left"/>
      <w:pPr>
        <w:tabs>
          <w:tab w:val="num" w:pos="1560"/>
        </w:tabs>
        <w:ind w:left="1560" w:hanging="360"/>
      </w:pPr>
      <w:rPr>
        <w:rFonts w:ascii="Courier New" w:hAnsi="Courier New" w:hint="default"/>
        <w:sz w:val="20"/>
      </w:rPr>
    </w:lvl>
    <w:lvl w:ilvl="2" w:tentative="1">
      <w:start w:val="1"/>
      <w:numFmt w:val="bullet"/>
      <w:lvlText w:val=""/>
      <w:lvlJc w:val="left"/>
      <w:pPr>
        <w:tabs>
          <w:tab w:val="num" w:pos="2280"/>
        </w:tabs>
        <w:ind w:left="2280" w:hanging="360"/>
      </w:pPr>
      <w:rPr>
        <w:rFonts w:ascii="Wingdings" w:hAnsi="Wingdings" w:hint="default"/>
        <w:sz w:val="20"/>
      </w:rPr>
    </w:lvl>
    <w:lvl w:ilvl="3" w:tentative="1">
      <w:start w:val="1"/>
      <w:numFmt w:val="bullet"/>
      <w:lvlText w:val=""/>
      <w:lvlJc w:val="left"/>
      <w:pPr>
        <w:tabs>
          <w:tab w:val="num" w:pos="3000"/>
        </w:tabs>
        <w:ind w:left="3000" w:hanging="360"/>
      </w:pPr>
      <w:rPr>
        <w:rFonts w:ascii="Wingdings" w:hAnsi="Wingdings" w:hint="default"/>
        <w:sz w:val="20"/>
      </w:rPr>
    </w:lvl>
    <w:lvl w:ilvl="4" w:tentative="1">
      <w:start w:val="1"/>
      <w:numFmt w:val="bullet"/>
      <w:lvlText w:val=""/>
      <w:lvlJc w:val="left"/>
      <w:pPr>
        <w:tabs>
          <w:tab w:val="num" w:pos="3720"/>
        </w:tabs>
        <w:ind w:left="3720" w:hanging="360"/>
      </w:pPr>
      <w:rPr>
        <w:rFonts w:ascii="Wingdings" w:hAnsi="Wingdings" w:hint="default"/>
        <w:sz w:val="20"/>
      </w:rPr>
    </w:lvl>
    <w:lvl w:ilvl="5" w:tentative="1">
      <w:start w:val="1"/>
      <w:numFmt w:val="bullet"/>
      <w:lvlText w:val=""/>
      <w:lvlJc w:val="left"/>
      <w:pPr>
        <w:tabs>
          <w:tab w:val="num" w:pos="4440"/>
        </w:tabs>
        <w:ind w:left="4440" w:hanging="360"/>
      </w:pPr>
      <w:rPr>
        <w:rFonts w:ascii="Wingdings" w:hAnsi="Wingdings" w:hint="default"/>
        <w:sz w:val="20"/>
      </w:rPr>
    </w:lvl>
    <w:lvl w:ilvl="6" w:tentative="1">
      <w:start w:val="1"/>
      <w:numFmt w:val="bullet"/>
      <w:lvlText w:val=""/>
      <w:lvlJc w:val="left"/>
      <w:pPr>
        <w:tabs>
          <w:tab w:val="num" w:pos="5160"/>
        </w:tabs>
        <w:ind w:left="5160" w:hanging="360"/>
      </w:pPr>
      <w:rPr>
        <w:rFonts w:ascii="Wingdings" w:hAnsi="Wingdings" w:hint="default"/>
        <w:sz w:val="20"/>
      </w:rPr>
    </w:lvl>
    <w:lvl w:ilvl="7" w:tentative="1">
      <w:start w:val="1"/>
      <w:numFmt w:val="bullet"/>
      <w:lvlText w:val=""/>
      <w:lvlJc w:val="left"/>
      <w:pPr>
        <w:tabs>
          <w:tab w:val="num" w:pos="5880"/>
        </w:tabs>
        <w:ind w:left="5880" w:hanging="360"/>
      </w:pPr>
      <w:rPr>
        <w:rFonts w:ascii="Wingdings" w:hAnsi="Wingdings" w:hint="default"/>
        <w:sz w:val="20"/>
      </w:rPr>
    </w:lvl>
    <w:lvl w:ilvl="8" w:tentative="1">
      <w:start w:val="1"/>
      <w:numFmt w:val="bullet"/>
      <w:lvlText w:val=""/>
      <w:lvlJc w:val="left"/>
      <w:pPr>
        <w:tabs>
          <w:tab w:val="num" w:pos="6600"/>
        </w:tabs>
        <w:ind w:left="6600" w:hanging="360"/>
      </w:pPr>
      <w:rPr>
        <w:rFonts w:ascii="Wingdings" w:hAnsi="Wingdings" w:hint="default"/>
        <w:sz w:val="20"/>
      </w:rPr>
    </w:lvl>
  </w:abstractNum>
  <w:abstractNum w:abstractNumId="14" w15:restartNumberingAfterBreak="0">
    <w:nsid w:val="24EC2225"/>
    <w:multiLevelType w:val="hybridMultilevel"/>
    <w:tmpl w:val="2EC49560"/>
    <w:lvl w:ilvl="0" w:tplc="B0BCC1AA">
      <w:numFmt w:val="bullet"/>
      <w:lvlText w:val="•"/>
      <w:lvlJc w:val="left"/>
      <w:pPr>
        <w:ind w:left="480" w:hanging="480"/>
      </w:pPr>
      <w:rPr>
        <w:rFonts w:hint="default"/>
        <w:lang w:val="en-US" w:eastAsia="zh-TW" w:bidi="ar-S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6427938"/>
    <w:multiLevelType w:val="hybridMultilevel"/>
    <w:tmpl w:val="32B6D74E"/>
    <w:lvl w:ilvl="0" w:tplc="58FC287C">
      <w:start w:val="1"/>
      <w:numFmt w:val="bullet"/>
      <w:lvlText w:val="•"/>
      <w:lvlJc w:val="left"/>
      <w:pPr>
        <w:tabs>
          <w:tab w:val="num" w:pos="720"/>
        </w:tabs>
        <w:ind w:left="720" w:hanging="360"/>
      </w:pPr>
      <w:rPr>
        <w:rFonts w:ascii="新細明體" w:hAnsi="新細明體" w:hint="default"/>
      </w:rPr>
    </w:lvl>
    <w:lvl w:ilvl="1" w:tplc="9FF62CAE" w:tentative="1">
      <w:start w:val="1"/>
      <w:numFmt w:val="bullet"/>
      <w:lvlText w:val="•"/>
      <w:lvlJc w:val="left"/>
      <w:pPr>
        <w:tabs>
          <w:tab w:val="num" w:pos="1440"/>
        </w:tabs>
        <w:ind w:left="1440" w:hanging="360"/>
      </w:pPr>
      <w:rPr>
        <w:rFonts w:ascii="新細明體" w:hAnsi="新細明體" w:hint="default"/>
      </w:rPr>
    </w:lvl>
    <w:lvl w:ilvl="2" w:tplc="5D4A39AA" w:tentative="1">
      <w:start w:val="1"/>
      <w:numFmt w:val="bullet"/>
      <w:lvlText w:val="•"/>
      <w:lvlJc w:val="left"/>
      <w:pPr>
        <w:tabs>
          <w:tab w:val="num" w:pos="2160"/>
        </w:tabs>
        <w:ind w:left="2160" w:hanging="360"/>
      </w:pPr>
      <w:rPr>
        <w:rFonts w:ascii="新細明體" w:hAnsi="新細明體" w:hint="default"/>
      </w:rPr>
    </w:lvl>
    <w:lvl w:ilvl="3" w:tplc="B9AA5E68" w:tentative="1">
      <w:start w:val="1"/>
      <w:numFmt w:val="bullet"/>
      <w:lvlText w:val="•"/>
      <w:lvlJc w:val="left"/>
      <w:pPr>
        <w:tabs>
          <w:tab w:val="num" w:pos="2880"/>
        </w:tabs>
        <w:ind w:left="2880" w:hanging="360"/>
      </w:pPr>
      <w:rPr>
        <w:rFonts w:ascii="新細明體" w:hAnsi="新細明體" w:hint="default"/>
      </w:rPr>
    </w:lvl>
    <w:lvl w:ilvl="4" w:tplc="577C8FBC" w:tentative="1">
      <w:start w:val="1"/>
      <w:numFmt w:val="bullet"/>
      <w:lvlText w:val="•"/>
      <w:lvlJc w:val="left"/>
      <w:pPr>
        <w:tabs>
          <w:tab w:val="num" w:pos="3600"/>
        </w:tabs>
        <w:ind w:left="3600" w:hanging="360"/>
      </w:pPr>
      <w:rPr>
        <w:rFonts w:ascii="新細明體" w:hAnsi="新細明體" w:hint="default"/>
      </w:rPr>
    </w:lvl>
    <w:lvl w:ilvl="5" w:tplc="A0D23D18" w:tentative="1">
      <w:start w:val="1"/>
      <w:numFmt w:val="bullet"/>
      <w:lvlText w:val="•"/>
      <w:lvlJc w:val="left"/>
      <w:pPr>
        <w:tabs>
          <w:tab w:val="num" w:pos="4320"/>
        </w:tabs>
        <w:ind w:left="4320" w:hanging="360"/>
      </w:pPr>
      <w:rPr>
        <w:rFonts w:ascii="新細明體" w:hAnsi="新細明體" w:hint="default"/>
      </w:rPr>
    </w:lvl>
    <w:lvl w:ilvl="6" w:tplc="43AC6AD2" w:tentative="1">
      <w:start w:val="1"/>
      <w:numFmt w:val="bullet"/>
      <w:lvlText w:val="•"/>
      <w:lvlJc w:val="left"/>
      <w:pPr>
        <w:tabs>
          <w:tab w:val="num" w:pos="5040"/>
        </w:tabs>
        <w:ind w:left="5040" w:hanging="360"/>
      </w:pPr>
      <w:rPr>
        <w:rFonts w:ascii="新細明體" w:hAnsi="新細明體" w:hint="default"/>
      </w:rPr>
    </w:lvl>
    <w:lvl w:ilvl="7" w:tplc="6BF87204" w:tentative="1">
      <w:start w:val="1"/>
      <w:numFmt w:val="bullet"/>
      <w:lvlText w:val="•"/>
      <w:lvlJc w:val="left"/>
      <w:pPr>
        <w:tabs>
          <w:tab w:val="num" w:pos="5760"/>
        </w:tabs>
        <w:ind w:left="5760" w:hanging="360"/>
      </w:pPr>
      <w:rPr>
        <w:rFonts w:ascii="新細明體" w:hAnsi="新細明體" w:hint="default"/>
      </w:rPr>
    </w:lvl>
    <w:lvl w:ilvl="8" w:tplc="921A8714" w:tentative="1">
      <w:start w:val="1"/>
      <w:numFmt w:val="bullet"/>
      <w:lvlText w:val="•"/>
      <w:lvlJc w:val="left"/>
      <w:pPr>
        <w:tabs>
          <w:tab w:val="num" w:pos="6480"/>
        </w:tabs>
        <w:ind w:left="6480" w:hanging="360"/>
      </w:pPr>
      <w:rPr>
        <w:rFonts w:ascii="新細明體" w:hAnsi="新細明體" w:hint="default"/>
      </w:rPr>
    </w:lvl>
  </w:abstractNum>
  <w:abstractNum w:abstractNumId="16" w15:restartNumberingAfterBreak="0">
    <w:nsid w:val="27411472"/>
    <w:multiLevelType w:val="hybridMultilevel"/>
    <w:tmpl w:val="F9DE3B00"/>
    <w:lvl w:ilvl="0" w:tplc="B0BCC1AA">
      <w:numFmt w:val="bullet"/>
      <w:lvlText w:val="•"/>
      <w:lvlJc w:val="left"/>
      <w:pPr>
        <w:ind w:left="480" w:hanging="480"/>
      </w:pPr>
      <w:rPr>
        <w:rFonts w:hint="default"/>
        <w:lang w:val="en-US" w:eastAsia="zh-TW" w:bidi="ar-S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7B61FA4"/>
    <w:multiLevelType w:val="hybridMultilevel"/>
    <w:tmpl w:val="08F6FF88"/>
    <w:lvl w:ilvl="0" w:tplc="A374112E">
      <w:start w:val="1"/>
      <w:numFmt w:val="bullet"/>
      <w:lvlText w:val="•"/>
      <w:lvlJc w:val="left"/>
      <w:pPr>
        <w:tabs>
          <w:tab w:val="num" w:pos="720"/>
        </w:tabs>
        <w:ind w:left="720" w:hanging="360"/>
      </w:pPr>
      <w:rPr>
        <w:rFonts w:ascii="新細明體" w:hAnsi="新細明體" w:hint="default"/>
      </w:rPr>
    </w:lvl>
    <w:lvl w:ilvl="1" w:tplc="4E50C7C4" w:tentative="1">
      <w:start w:val="1"/>
      <w:numFmt w:val="bullet"/>
      <w:lvlText w:val="•"/>
      <w:lvlJc w:val="left"/>
      <w:pPr>
        <w:tabs>
          <w:tab w:val="num" w:pos="1440"/>
        </w:tabs>
        <w:ind w:left="1440" w:hanging="360"/>
      </w:pPr>
      <w:rPr>
        <w:rFonts w:ascii="新細明體" w:hAnsi="新細明體" w:hint="default"/>
      </w:rPr>
    </w:lvl>
    <w:lvl w:ilvl="2" w:tplc="57526A4A" w:tentative="1">
      <w:start w:val="1"/>
      <w:numFmt w:val="bullet"/>
      <w:lvlText w:val="•"/>
      <w:lvlJc w:val="left"/>
      <w:pPr>
        <w:tabs>
          <w:tab w:val="num" w:pos="2160"/>
        </w:tabs>
        <w:ind w:left="2160" w:hanging="360"/>
      </w:pPr>
      <w:rPr>
        <w:rFonts w:ascii="新細明體" w:hAnsi="新細明體" w:hint="default"/>
      </w:rPr>
    </w:lvl>
    <w:lvl w:ilvl="3" w:tplc="265E48CA" w:tentative="1">
      <w:start w:val="1"/>
      <w:numFmt w:val="bullet"/>
      <w:lvlText w:val="•"/>
      <w:lvlJc w:val="left"/>
      <w:pPr>
        <w:tabs>
          <w:tab w:val="num" w:pos="2880"/>
        </w:tabs>
        <w:ind w:left="2880" w:hanging="360"/>
      </w:pPr>
      <w:rPr>
        <w:rFonts w:ascii="新細明體" w:hAnsi="新細明體" w:hint="default"/>
      </w:rPr>
    </w:lvl>
    <w:lvl w:ilvl="4" w:tplc="FE409EBA" w:tentative="1">
      <w:start w:val="1"/>
      <w:numFmt w:val="bullet"/>
      <w:lvlText w:val="•"/>
      <w:lvlJc w:val="left"/>
      <w:pPr>
        <w:tabs>
          <w:tab w:val="num" w:pos="3600"/>
        </w:tabs>
        <w:ind w:left="3600" w:hanging="360"/>
      </w:pPr>
      <w:rPr>
        <w:rFonts w:ascii="新細明體" w:hAnsi="新細明體" w:hint="default"/>
      </w:rPr>
    </w:lvl>
    <w:lvl w:ilvl="5" w:tplc="EDE4C980" w:tentative="1">
      <w:start w:val="1"/>
      <w:numFmt w:val="bullet"/>
      <w:lvlText w:val="•"/>
      <w:lvlJc w:val="left"/>
      <w:pPr>
        <w:tabs>
          <w:tab w:val="num" w:pos="4320"/>
        </w:tabs>
        <w:ind w:left="4320" w:hanging="360"/>
      </w:pPr>
      <w:rPr>
        <w:rFonts w:ascii="新細明體" w:hAnsi="新細明體" w:hint="default"/>
      </w:rPr>
    </w:lvl>
    <w:lvl w:ilvl="6" w:tplc="B7F26542" w:tentative="1">
      <w:start w:val="1"/>
      <w:numFmt w:val="bullet"/>
      <w:lvlText w:val="•"/>
      <w:lvlJc w:val="left"/>
      <w:pPr>
        <w:tabs>
          <w:tab w:val="num" w:pos="5040"/>
        </w:tabs>
        <w:ind w:left="5040" w:hanging="360"/>
      </w:pPr>
      <w:rPr>
        <w:rFonts w:ascii="新細明體" w:hAnsi="新細明體" w:hint="default"/>
      </w:rPr>
    </w:lvl>
    <w:lvl w:ilvl="7" w:tplc="08FAB906" w:tentative="1">
      <w:start w:val="1"/>
      <w:numFmt w:val="bullet"/>
      <w:lvlText w:val="•"/>
      <w:lvlJc w:val="left"/>
      <w:pPr>
        <w:tabs>
          <w:tab w:val="num" w:pos="5760"/>
        </w:tabs>
        <w:ind w:left="5760" w:hanging="360"/>
      </w:pPr>
      <w:rPr>
        <w:rFonts w:ascii="新細明體" w:hAnsi="新細明體" w:hint="default"/>
      </w:rPr>
    </w:lvl>
    <w:lvl w:ilvl="8" w:tplc="C3901B98" w:tentative="1">
      <w:start w:val="1"/>
      <w:numFmt w:val="bullet"/>
      <w:lvlText w:val="•"/>
      <w:lvlJc w:val="left"/>
      <w:pPr>
        <w:tabs>
          <w:tab w:val="num" w:pos="6480"/>
        </w:tabs>
        <w:ind w:left="6480" w:hanging="360"/>
      </w:pPr>
      <w:rPr>
        <w:rFonts w:ascii="新細明體" w:hAnsi="新細明體" w:hint="default"/>
      </w:rPr>
    </w:lvl>
  </w:abstractNum>
  <w:abstractNum w:abstractNumId="18" w15:restartNumberingAfterBreak="0">
    <w:nsid w:val="2D4C654A"/>
    <w:multiLevelType w:val="hybridMultilevel"/>
    <w:tmpl w:val="2DFCA144"/>
    <w:lvl w:ilvl="0" w:tplc="3132ABEA">
      <w:start w:val="1"/>
      <w:numFmt w:val="decimal"/>
      <w:lvlText w:val="%1."/>
      <w:lvlJc w:val="left"/>
      <w:pPr>
        <w:ind w:left="594" w:hanging="360"/>
      </w:pPr>
      <w:rPr>
        <w:rFonts w:ascii="微軟正黑體" w:eastAsia="微軟正黑體" w:hAnsi="微軟正黑體" w:cs="Times New Roman"/>
        <w:b w:val="0"/>
        <w:bCs w:val="0"/>
      </w:rPr>
    </w:lvl>
    <w:lvl w:ilvl="1" w:tplc="04090019">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19" w15:restartNumberingAfterBreak="0">
    <w:nsid w:val="2F7E2413"/>
    <w:multiLevelType w:val="hybridMultilevel"/>
    <w:tmpl w:val="6DEEA80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66759C8"/>
    <w:multiLevelType w:val="hybridMultilevel"/>
    <w:tmpl w:val="4E84773E"/>
    <w:lvl w:ilvl="0" w:tplc="18503966">
      <w:start w:val="1"/>
      <w:numFmt w:val="bullet"/>
      <w:lvlText w:val="•"/>
      <w:lvlJc w:val="left"/>
      <w:pPr>
        <w:tabs>
          <w:tab w:val="num" w:pos="720"/>
        </w:tabs>
        <w:ind w:left="720" w:hanging="360"/>
      </w:pPr>
      <w:rPr>
        <w:rFonts w:ascii="新細明體" w:hAnsi="新細明體" w:hint="default"/>
      </w:rPr>
    </w:lvl>
    <w:lvl w:ilvl="1" w:tplc="8BF47746" w:tentative="1">
      <w:start w:val="1"/>
      <w:numFmt w:val="bullet"/>
      <w:lvlText w:val="•"/>
      <w:lvlJc w:val="left"/>
      <w:pPr>
        <w:tabs>
          <w:tab w:val="num" w:pos="1440"/>
        </w:tabs>
        <w:ind w:left="1440" w:hanging="360"/>
      </w:pPr>
      <w:rPr>
        <w:rFonts w:ascii="新細明體" w:hAnsi="新細明體" w:hint="default"/>
      </w:rPr>
    </w:lvl>
    <w:lvl w:ilvl="2" w:tplc="3C422D58" w:tentative="1">
      <w:start w:val="1"/>
      <w:numFmt w:val="bullet"/>
      <w:lvlText w:val="•"/>
      <w:lvlJc w:val="left"/>
      <w:pPr>
        <w:tabs>
          <w:tab w:val="num" w:pos="2160"/>
        </w:tabs>
        <w:ind w:left="2160" w:hanging="360"/>
      </w:pPr>
      <w:rPr>
        <w:rFonts w:ascii="新細明體" w:hAnsi="新細明體" w:hint="default"/>
      </w:rPr>
    </w:lvl>
    <w:lvl w:ilvl="3" w:tplc="12189954" w:tentative="1">
      <w:start w:val="1"/>
      <w:numFmt w:val="bullet"/>
      <w:lvlText w:val="•"/>
      <w:lvlJc w:val="left"/>
      <w:pPr>
        <w:tabs>
          <w:tab w:val="num" w:pos="2880"/>
        </w:tabs>
        <w:ind w:left="2880" w:hanging="360"/>
      </w:pPr>
      <w:rPr>
        <w:rFonts w:ascii="新細明體" w:hAnsi="新細明體" w:hint="default"/>
      </w:rPr>
    </w:lvl>
    <w:lvl w:ilvl="4" w:tplc="9BE06D76" w:tentative="1">
      <w:start w:val="1"/>
      <w:numFmt w:val="bullet"/>
      <w:lvlText w:val="•"/>
      <w:lvlJc w:val="left"/>
      <w:pPr>
        <w:tabs>
          <w:tab w:val="num" w:pos="3600"/>
        </w:tabs>
        <w:ind w:left="3600" w:hanging="360"/>
      </w:pPr>
      <w:rPr>
        <w:rFonts w:ascii="新細明體" w:hAnsi="新細明體" w:hint="default"/>
      </w:rPr>
    </w:lvl>
    <w:lvl w:ilvl="5" w:tplc="EA0EA39E" w:tentative="1">
      <w:start w:val="1"/>
      <w:numFmt w:val="bullet"/>
      <w:lvlText w:val="•"/>
      <w:lvlJc w:val="left"/>
      <w:pPr>
        <w:tabs>
          <w:tab w:val="num" w:pos="4320"/>
        </w:tabs>
        <w:ind w:left="4320" w:hanging="360"/>
      </w:pPr>
      <w:rPr>
        <w:rFonts w:ascii="新細明體" w:hAnsi="新細明體" w:hint="default"/>
      </w:rPr>
    </w:lvl>
    <w:lvl w:ilvl="6" w:tplc="5CBAD006" w:tentative="1">
      <w:start w:val="1"/>
      <w:numFmt w:val="bullet"/>
      <w:lvlText w:val="•"/>
      <w:lvlJc w:val="left"/>
      <w:pPr>
        <w:tabs>
          <w:tab w:val="num" w:pos="5040"/>
        </w:tabs>
        <w:ind w:left="5040" w:hanging="360"/>
      </w:pPr>
      <w:rPr>
        <w:rFonts w:ascii="新細明體" w:hAnsi="新細明體" w:hint="default"/>
      </w:rPr>
    </w:lvl>
    <w:lvl w:ilvl="7" w:tplc="261A0F2C" w:tentative="1">
      <w:start w:val="1"/>
      <w:numFmt w:val="bullet"/>
      <w:lvlText w:val="•"/>
      <w:lvlJc w:val="left"/>
      <w:pPr>
        <w:tabs>
          <w:tab w:val="num" w:pos="5760"/>
        </w:tabs>
        <w:ind w:left="5760" w:hanging="360"/>
      </w:pPr>
      <w:rPr>
        <w:rFonts w:ascii="新細明體" w:hAnsi="新細明體" w:hint="default"/>
      </w:rPr>
    </w:lvl>
    <w:lvl w:ilvl="8" w:tplc="4692A944" w:tentative="1">
      <w:start w:val="1"/>
      <w:numFmt w:val="bullet"/>
      <w:lvlText w:val="•"/>
      <w:lvlJc w:val="left"/>
      <w:pPr>
        <w:tabs>
          <w:tab w:val="num" w:pos="6480"/>
        </w:tabs>
        <w:ind w:left="6480" w:hanging="360"/>
      </w:pPr>
      <w:rPr>
        <w:rFonts w:ascii="新細明體" w:hAnsi="新細明體" w:hint="default"/>
      </w:rPr>
    </w:lvl>
  </w:abstractNum>
  <w:abstractNum w:abstractNumId="21" w15:restartNumberingAfterBreak="0">
    <w:nsid w:val="39BE7182"/>
    <w:multiLevelType w:val="hybridMultilevel"/>
    <w:tmpl w:val="C9F418CC"/>
    <w:lvl w:ilvl="0" w:tplc="AF5A83FA">
      <w:start w:val="1"/>
      <w:numFmt w:val="bullet"/>
      <w:lvlText w:val="•"/>
      <w:lvlJc w:val="left"/>
      <w:pPr>
        <w:tabs>
          <w:tab w:val="num" w:pos="720"/>
        </w:tabs>
        <w:ind w:left="720" w:hanging="360"/>
      </w:pPr>
      <w:rPr>
        <w:rFonts w:ascii="新細明體" w:hAnsi="新細明體" w:hint="default"/>
      </w:rPr>
    </w:lvl>
    <w:lvl w:ilvl="1" w:tplc="8B84E134" w:tentative="1">
      <w:start w:val="1"/>
      <w:numFmt w:val="bullet"/>
      <w:lvlText w:val="•"/>
      <w:lvlJc w:val="left"/>
      <w:pPr>
        <w:tabs>
          <w:tab w:val="num" w:pos="1440"/>
        </w:tabs>
        <w:ind w:left="1440" w:hanging="360"/>
      </w:pPr>
      <w:rPr>
        <w:rFonts w:ascii="新細明體" w:hAnsi="新細明體" w:hint="default"/>
      </w:rPr>
    </w:lvl>
    <w:lvl w:ilvl="2" w:tplc="2E4A4090" w:tentative="1">
      <w:start w:val="1"/>
      <w:numFmt w:val="bullet"/>
      <w:lvlText w:val="•"/>
      <w:lvlJc w:val="left"/>
      <w:pPr>
        <w:tabs>
          <w:tab w:val="num" w:pos="2160"/>
        </w:tabs>
        <w:ind w:left="2160" w:hanging="360"/>
      </w:pPr>
      <w:rPr>
        <w:rFonts w:ascii="新細明體" w:hAnsi="新細明體" w:hint="default"/>
      </w:rPr>
    </w:lvl>
    <w:lvl w:ilvl="3" w:tplc="3BF6DEC4" w:tentative="1">
      <w:start w:val="1"/>
      <w:numFmt w:val="bullet"/>
      <w:lvlText w:val="•"/>
      <w:lvlJc w:val="left"/>
      <w:pPr>
        <w:tabs>
          <w:tab w:val="num" w:pos="2880"/>
        </w:tabs>
        <w:ind w:left="2880" w:hanging="360"/>
      </w:pPr>
      <w:rPr>
        <w:rFonts w:ascii="新細明體" w:hAnsi="新細明體" w:hint="default"/>
      </w:rPr>
    </w:lvl>
    <w:lvl w:ilvl="4" w:tplc="804A1234" w:tentative="1">
      <w:start w:val="1"/>
      <w:numFmt w:val="bullet"/>
      <w:lvlText w:val="•"/>
      <w:lvlJc w:val="left"/>
      <w:pPr>
        <w:tabs>
          <w:tab w:val="num" w:pos="3600"/>
        </w:tabs>
        <w:ind w:left="3600" w:hanging="360"/>
      </w:pPr>
      <w:rPr>
        <w:rFonts w:ascii="新細明體" w:hAnsi="新細明體" w:hint="default"/>
      </w:rPr>
    </w:lvl>
    <w:lvl w:ilvl="5" w:tplc="CF6CF89A" w:tentative="1">
      <w:start w:val="1"/>
      <w:numFmt w:val="bullet"/>
      <w:lvlText w:val="•"/>
      <w:lvlJc w:val="left"/>
      <w:pPr>
        <w:tabs>
          <w:tab w:val="num" w:pos="4320"/>
        </w:tabs>
        <w:ind w:left="4320" w:hanging="360"/>
      </w:pPr>
      <w:rPr>
        <w:rFonts w:ascii="新細明體" w:hAnsi="新細明體" w:hint="default"/>
      </w:rPr>
    </w:lvl>
    <w:lvl w:ilvl="6" w:tplc="DB32B072" w:tentative="1">
      <w:start w:val="1"/>
      <w:numFmt w:val="bullet"/>
      <w:lvlText w:val="•"/>
      <w:lvlJc w:val="left"/>
      <w:pPr>
        <w:tabs>
          <w:tab w:val="num" w:pos="5040"/>
        </w:tabs>
        <w:ind w:left="5040" w:hanging="360"/>
      </w:pPr>
      <w:rPr>
        <w:rFonts w:ascii="新細明體" w:hAnsi="新細明體" w:hint="default"/>
      </w:rPr>
    </w:lvl>
    <w:lvl w:ilvl="7" w:tplc="89F290A8" w:tentative="1">
      <w:start w:val="1"/>
      <w:numFmt w:val="bullet"/>
      <w:lvlText w:val="•"/>
      <w:lvlJc w:val="left"/>
      <w:pPr>
        <w:tabs>
          <w:tab w:val="num" w:pos="5760"/>
        </w:tabs>
        <w:ind w:left="5760" w:hanging="360"/>
      </w:pPr>
      <w:rPr>
        <w:rFonts w:ascii="新細明體" w:hAnsi="新細明體" w:hint="default"/>
      </w:rPr>
    </w:lvl>
    <w:lvl w:ilvl="8" w:tplc="0090E4E0" w:tentative="1">
      <w:start w:val="1"/>
      <w:numFmt w:val="bullet"/>
      <w:lvlText w:val="•"/>
      <w:lvlJc w:val="left"/>
      <w:pPr>
        <w:tabs>
          <w:tab w:val="num" w:pos="6480"/>
        </w:tabs>
        <w:ind w:left="6480" w:hanging="360"/>
      </w:pPr>
      <w:rPr>
        <w:rFonts w:ascii="新細明體" w:hAnsi="新細明體" w:hint="default"/>
      </w:rPr>
    </w:lvl>
  </w:abstractNum>
  <w:abstractNum w:abstractNumId="22" w15:restartNumberingAfterBreak="0">
    <w:nsid w:val="3CF94E10"/>
    <w:multiLevelType w:val="hybridMultilevel"/>
    <w:tmpl w:val="89C25122"/>
    <w:lvl w:ilvl="0" w:tplc="F10E608E">
      <w:start w:val="1"/>
      <w:numFmt w:val="taiwaneseCountingThousand"/>
      <w:lvlText w:val="%1、"/>
      <w:lvlJc w:val="left"/>
      <w:pPr>
        <w:ind w:left="480" w:hanging="480"/>
      </w:pPr>
      <w:rPr>
        <w:rFonts w:ascii="微軟正黑體" w:eastAsia="微軟正黑體" w:hAnsi="微軟正黑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0C782E"/>
    <w:multiLevelType w:val="hybridMultilevel"/>
    <w:tmpl w:val="BCA4615E"/>
    <w:lvl w:ilvl="0" w:tplc="900699C4">
      <w:start w:val="1"/>
      <w:numFmt w:val="bullet"/>
      <w:lvlText w:val="━"/>
      <w:lvlJc w:val="left"/>
      <w:pPr>
        <w:ind w:left="840" w:hanging="480"/>
      </w:pPr>
      <w:rPr>
        <w:rFonts w:ascii="微軟正黑體" w:eastAsia="微軟正黑體" w:hAnsi="微軟正黑體" w:hint="eastAsia"/>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4" w15:restartNumberingAfterBreak="0">
    <w:nsid w:val="42C96983"/>
    <w:multiLevelType w:val="hybridMultilevel"/>
    <w:tmpl w:val="0C7EAD54"/>
    <w:lvl w:ilvl="0" w:tplc="B0BCC1AA">
      <w:numFmt w:val="bullet"/>
      <w:lvlText w:val="•"/>
      <w:lvlJc w:val="left"/>
      <w:pPr>
        <w:ind w:left="1202" w:hanging="480"/>
      </w:pPr>
      <w:rPr>
        <w:rFonts w:hint="default"/>
        <w:lang w:val="en-US" w:eastAsia="zh-TW" w:bidi="ar-SA"/>
      </w:rPr>
    </w:lvl>
    <w:lvl w:ilvl="1" w:tplc="04090003" w:tentative="1">
      <w:start w:val="1"/>
      <w:numFmt w:val="bullet"/>
      <w:lvlText w:val=""/>
      <w:lvlJc w:val="left"/>
      <w:pPr>
        <w:ind w:left="1682" w:hanging="480"/>
      </w:pPr>
      <w:rPr>
        <w:rFonts w:ascii="Wingdings" w:hAnsi="Wingdings" w:hint="default"/>
      </w:rPr>
    </w:lvl>
    <w:lvl w:ilvl="2" w:tplc="04090005" w:tentative="1">
      <w:start w:val="1"/>
      <w:numFmt w:val="bullet"/>
      <w:lvlText w:val=""/>
      <w:lvlJc w:val="left"/>
      <w:pPr>
        <w:ind w:left="2162" w:hanging="480"/>
      </w:pPr>
      <w:rPr>
        <w:rFonts w:ascii="Wingdings" w:hAnsi="Wingdings" w:hint="default"/>
      </w:rPr>
    </w:lvl>
    <w:lvl w:ilvl="3" w:tplc="04090001" w:tentative="1">
      <w:start w:val="1"/>
      <w:numFmt w:val="bullet"/>
      <w:lvlText w:val=""/>
      <w:lvlJc w:val="left"/>
      <w:pPr>
        <w:ind w:left="2642" w:hanging="480"/>
      </w:pPr>
      <w:rPr>
        <w:rFonts w:ascii="Wingdings" w:hAnsi="Wingdings" w:hint="default"/>
      </w:rPr>
    </w:lvl>
    <w:lvl w:ilvl="4" w:tplc="04090003" w:tentative="1">
      <w:start w:val="1"/>
      <w:numFmt w:val="bullet"/>
      <w:lvlText w:val=""/>
      <w:lvlJc w:val="left"/>
      <w:pPr>
        <w:ind w:left="3122" w:hanging="480"/>
      </w:pPr>
      <w:rPr>
        <w:rFonts w:ascii="Wingdings" w:hAnsi="Wingdings" w:hint="default"/>
      </w:rPr>
    </w:lvl>
    <w:lvl w:ilvl="5" w:tplc="04090005" w:tentative="1">
      <w:start w:val="1"/>
      <w:numFmt w:val="bullet"/>
      <w:lvlText w:val=""/>
      <w:lvlJc w:val="left"/>
      <w:pPr>
        <w:ind w:left="3602" w:hanging="480"/>
      </w:pPr>
      <w:rPr>
        <w:rFonts w:ascii="Wingdings" w:hAnsi="Wingdings" w:hint="default"/>
      </w:rPr>
    </w:lvl>
    <w:lvl w:ilvl="6" w:tplc="04090001" w:tentative="1">
      <w:start w:val="1"/>
      <w:numFmt w:val="bullet"/>
      <w:lvlText w:val=""/>
      <w:lvlJc w:val="left"/>
      <w:pPr>
        <w:ind w:left="4082" w:hanging="480"/>
      </w:pPr>
      <w:rPr>
        <w:rFonts w:ascii="Wingdings" w:hAnsi="Wingdings" w:hint="default"/>
      </w:rPr>
    </w:lvl>
    <w:lvl w:ilvl="7" w:tplc="04090003" w:tentative="1">
      <w:start w:val="1"/>
      <w:numFmt w:val="bullet"/>
      <w:lvlText w:val=""/>
      <w:lvlJc w:val="left"/>
      <w:pPr>
        <w:ind w:left="4562" w:hanging="480"/>
      </w:pPr>
      <w:rPr>
        <w:rFonts w:ascii="Wingdings" w:hAnsi="Wingdings" w:hint="default"/>
      </w:rPr>
    </w:lvl>
    <w:lvl w:ilvl="8" w:tplc="04090005" w:tentative="1">
      <w:start w:val="1"/>
      <w:numFmt w:val="bullet"/>
      <w:lvlText w:val=""/>
      <w:lvlJc w:val="left"/>
      <w:pPr>
        <w:ind w:left="5042" w:hanging="480"/>
      </w:pPr>
      <w:rPr>
        <w:rFonts w:ascii="Wingdings" w:hAnsi="Wingdings" w:hint="default"/>
      </w:rPr>
    </w:lvl>
  </w:abstractNum>
  <w:abstractNum w:abstractNumId="25" w15:restartNumberingAfterBreak="0">
    <w:nsid w:val="42E103F7"/>
    <w:multiLevelType w:val="hybridMultilevel"/>
    <w:tmpl w:val="3752CF8A"/>
    <w:lvl w:ilvl="0" w:tplc="DC6487D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448A1339"/>
    <w:multiLevelType w:val="hybridMultilevel"/>
    <w:tmpl w:val="6EE603AA"/>
    <w:lvl w:ilvl="0" w:tplc="04408296">
      <w:start w:val="1"/>
      <w:numFmt w:val="bullet"/>
      <w:lvlText w:val="•"/>
      <w:lvlJc w:val="left"/>
      <w:pPr>
        <w:tabs>
          <w:tab w:val="num" w:pos="720"/>
        </w:tabs>
        <w:ind w:left="720" w:hanging="360"/>
      </w:pPr>
      <w:rPr>
        <w:rFonts w:ascii="新細明體" w:hAnsi="新細明體" w:hint="default"/>
      </w:rPr>
    </w:lvl>
    <w:lvl w:ilvl="1" w:tplc="25FC8BB2" w:tentative="1">
      <w:start w:val="1"/>
      <w:numFmt w:val="bullet"/>
      <w:lvlText w:val="•"/>
      <w:lvlJc w:val="left"/>
      <w:pPr>
        <w:tabs>
          <w:tab w:val="num" w:pos="1440"/>
        </w:tabs>
        <w:ind w:left="1440" w:hanging="360"/>
      </w:pPr>
      <w:rPr>
        <w:rFonts w:ascii="新細明體" w:hAnsi="新細明體" w:hint="default"/>
      </w:rPr>
    </w:lvl>
    <w:lvl w:ilvl="2" w:tplc="8BD29D20" w:tentative="1">
      <w:start w:val="1"/>
      <w:numFmt w:val="bullet"/>
      <w:lvlText w:val="•"/>
      <w:lvlJc w:val="left"/>
      <w:pPr>
        <w:tabs>
          <w:tab w:val="num" w:pos="2160"/>
        </w:tabs>
        <w:ind w:left="2160" w:hanging="360"/>
      </w:pPr>
      <w:rPr>
        <w:rFonts w:ascii="新細明體" w:hAnsi="新細明體" w:hint="default"/>
      </w:rPr>
    </w:lvl>
    <w:lvl w:ilvl="3" w:tplc="794E49EE" w:tentative="1">
      <w:start w:val="1"/>
      <w:numFmt w:val="bullet"/>
      <w:lvlText w:val="•"/>
      <w:lvlJc w:val="left"/>
      <w:pPr>
        <w:tabs>
          <w:tab w:val="num" w:pos="2880"/>
        </w:tabs>
        <w:ind w:left="2880" w:hanging="360"/>
      </w:pPr>
      <w:rPr>
        <w:rFonts w:ascii="新細明體" w:hAnsi="新細明體" w:hint="default"/>
      </w:rPr>
    </w:lvl>
    <w:lvl w:ilvl="4" w:tplc="8D08FFD6" w:tentative="1">
      <w:start w:val="1"/>
      <w:numFmt w:val="bullet"/>
      <w:lvlText w:val="•"/>
      <w:lvlJc w:val="left"/>
      <w:pPr>
        <w:tabs>
          <w:tab w:val="num" w:pos="3600"/>
        </w:tabs>
        <w:ind w:left="3600" w:hanging="360"/>
      </w:pPr>
      <w:rPr>
        <w:rFonts w:ascii="新細明體" w:hAnsi="新細明體" w:hint="default"/>
      </w:rPr>
    </w:lvl>
    <w:lvl w:ilvl="5" w:tplc="69541CDE" w:tentative="1">
      <w:start w:val="1"/>
      <w:numFmt w:val="bullet"/>
      <w:lvlText w:val="•"/>
      <w:lvlJc w:val="left"/>
      <w:pPr>
        <w:tabs>
          <w:tab w:val="num" w:pos="4320"/>
        </w:tabs>
        <w:ind w:left="4320" w:hanging="360"/>
      </w:pPr>
      <w:rPr>
        <w:rFonts w:ascii="新細明體" w:hAnsi="新細明體" w:hint="default"/>
      </w:rPr>
    </w:lvl>
    <w:lvl w:ilvl="6" w:tplc="C5888D06" w:tentative="1">
      <w:start w:val="1"/>
      <w:numFmt w:val="bullet"/>
      <w:lvlText w:val="•"/>
      <w:lvlJc w:val="left"/>
      <w:pPr>
        <w:tabs>
          <w:tab w:val="num" w:pos="5040"/>
        </w:tabs>
        <w:ind w:left="5040" w:hanging="360"/>
      </w:pPr>
      <w:rPr>
        <w:rFonts w:ascii="新細明體" w:hAnsi="新細明體" w:hint="default"/>
      </w:rPr>
    </w:lvl>
    <w:lvl w:ilvl="7" w:tplc="A63852CC" w:tentative="1">
      <w:start w:val="1"/>
      <w:numFmt w:val="bullet"/>
      <w:lvlText w:val="•"/>
      <w:lvlJc w:val="left"/>
      <w:pPr>
        <w:tabs>
          <w:tab w:val="num" w:pos="5760"/>
        </w:tabs>
        <w:ind w:left="5760" w:hanging="360"/>
      </w:pPr>
      <w:rPr>
        <w:rFonts w:ascii="新細明體" w:hAnsi="新細明體" w:hint="default"/>
      </w:rPr>
    </w:lvl>
    <w:lvl w:ilvl="8" w:tplc="CE589EB6" w:tentative="1">
      <w:start w:val="1"/>
      <w:numFmt w:val="bullet"/>
      <w:lvlText w:val="•"/>
      <w:lvlJc w:val="left"/>
      <w:pPr>
        <w:tabs>
          <w:tab w:val="num" w:pos="6480"/>
        </w:tabs>
        <w:ind w:left="6480" w:hanging="360"/>
      </w:pPr>
      <w:rPr>
        <w:rFonts w:ascii="新細明體" w:hAnsi="新細明體" w:hint="default"/>
      </w:rPr>
    </w:lvl>
  </w:abstractNum>
  <w:abstractNum w:abstractNumId="27" w15:restartNumberingAfterBreak="0">
    <w:nsid w:val="46C65659"/>
    <w:multiLevelType w:val="hybridMultilevel"/>
    <w:tmpl w:val="82103416"/>
    <w:lvl w:ilvl="0" w:tplc="F236B984">
      <w:start w:val="1"/>
      <w:numFmt w:val="bullet"/>
      <w:lvlText w:val="n"/>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48774E1B"/>
    <w:multiLevelType w:val="hybridMultilevel"/>
    <w:tmpl w:val="C0BC9F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4B44378F"/>
    <w:multiLevelType w:val="hybridMultilevel"/>
    <w:tmpl w:val="54CA403E"/>
    <w:lvl w:ilvl="0" w:tplc="B0BCC1AA">
      <w:numFmt w:val="bullet"/>
      <w:lvlText w:val="•"/>
      <w:lvlJc w:val="left"/>
      <w:pPr>
        <w:ind w:left="480" w:hanging="480"/>
      </w:pPr>
      <w:rPr>
        <w:rFonts w:hint="default"/>
        <w:lang w:val="en-US" w:eastAsia="zh-TW" w:bidi="ar-S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CF4627E"/>
    <w:multiLevelType w:val="hybridMultilevel"/>
    <w:tmpl w:val="6C5EB622"/>
    <w:lvl w:ilvl="0" w:tplc="171AC3A4">
      <w:start w:val="1"/>
      <w:numFmt w:val="bullet"/>
      <w:lvlText w:val=""/>
      <w:lvlJc w:val="left"/>
      <w:pPr>
        <w:ind w:left="960" w:hanging="480"/>
      </w:pPr>
      <w:rPr>
        <w:rFonts w:ascii="Symbol" w:hAnsi="Symbol"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1" w15:restartNumberingAfterBreak="0">
    <w:nsid w:val="529E3E1D"/>
    <w:multiLevelType w:val="hybridMultilevel"/>
    <w:tmpl w:val="2482D4D8"/>
    <w:lvl w:ilvl="0" w:tplc="13922F8E">
      <w:start w:val="1"/>
      <w:numFmt w:val="bullet"/>
      <w:lvlText w:val="•"/>
      <w:lvlJc w:val="left"/>
      <w:pPr>
        <w:tabs>
          <w:tab w:val="num" w:pos="720"/>
        </w:tabs>
        <w:ind w:left="720" w:hanging="360"/>
      </w:pPr>
      <w:rPr>
        <w:rFonts w:ascii="新細明體" w:hAnsi="新細明體" w:hint="default"/>
      </w:rPr>
    </w:lvl>
    <w:lvl w:ilvl="1" w:tplc="EB48AE3C" w:tentative="1">
      <w:start w:val="1"/>
      <w:numFmt w:val="bullet"/>
      <w:lvlText w:val="•"/>
      <w:lvlJc w:val="left"/>
      <w:pPr>
        <w:tabs>
          <w:tab w:val="num" w:pos="1440"/>
        </w:tabs>
        <w:ind w:left="1440" w:hanging="360"/>
      </w:pPr>
      <w:rPr>
        <w:rFonts w:ascii="新細明體" w:hAnsi="新細明體" w:hint="default"/>
      </w:rPr>
    </w:lvl>
    <w:lvl w:ilvl="2" w:tplc="9F2C0094" w:tentative="1">
      <w:start w:val="1"/>
      <w:numFmt w:val="bullet"/>
      <w:lvlText w:val="•"/>
      <w:lvlJc w:val="left"/>
      <w:pPr>
        <w:tabs>
          <w:tab w:val="num" w:pos="2160"/>
        </w:tabs>
        <w:ind w:left="2160" w:hanging="360"/>
      </w:pPr>
      <w:rPr>
        <w:rFonts w:ascii="新細明體" w:hAnsi="新細明體" w:hint="default"/>
      </w:rPr>
    </w:lvl>
    <w:lvl w:ilvl="3" w:tplc="8D80CD52" w:tentative="1">
      <w:start w:val="1"/>
      <w:numFmt w:val="bullet"/>
      <w:lvlText w:val="•"/>
      <w:lvlJc w:val="left"/>
      <w:pPr>
        <w:tabs>
          <w:tab w:val="num" w:pos="2880"/>
        </w:tabs>
        <w:ind w:left="2880" w:hanging="360"/>
      </w:pPr>
      <w:rPr>
        <w:rFonts w:ascii="新細明體" w:hAnsi="新細明體" w:hint="default"/>
      </w:rPr>
    </w:lvl>
    <w:lvl w:ilvl="4" w:tplc="68EA66EA" w:tentative="1">
      <w:start w:val="1"/>
      <w:numFmt w:val="bullet"/>
      <w:lvlText w:val="•"/>
      <w:lvlJc w:val="left"/>
      <w:pPr>
        <w:tabs>
          <w:tab w:val="num" w:pos="3600"/>
        </w:tabs>
        <w:ind w:left="3600" w:hanging="360"/>
      </w:pPr>
      <w:rPr>
        <w:rFonts w:ascii="新細明體" w:hAnsi="新細明體" w:hint="default"/>
      </w:rPr>
    </w:lvl>
    <w:lvl w:ilvl="5" w:tplc="A8C8A1B6" w:tentative="1">
      <w:start w:val="1"/>
      <w:numFmt w:val="bullet"/>
      <w:lvlText w:val="•"/>
      <w:lvlJc w:val="left"/>
      <w:pPr>
        <w:tabs>
          <w:tab w:val="num" w:pos="4320"/>
        </w:tabs>
        <w:ind w:left="4320" w:hanging="360"/>
      </w:pPr>
      <w:rPr>
        <w:rFonts w:ascii="新細明體" w:hAnsi="新細明體" w:hint="default"/>
      </w:rPr>
    </w:lvl>
    <w:lvl w:ilvl="6" w:tplc="498AA6FE" w:tentative="1">
      <w:start w:val="1"/>
      <w:numFmt w:val="bullet"/>
      <w:lvlText w:val="•"/>
      <w:lvlJc w:val="left"/>
      <w:pPr>
        <w:tabs>
          <w:tab w:val="num" w:pos="5040"/>
        </w:tabs>
        <w:ind w:left="5040" w:hanging="360"/>
      </w:pPr>
      <w:rPr>
        <w:rFonts w:ascii="新細明體" w:hAnsi="新細明體" w:hint="default"/>
      </w:rPr>
    </w:lvl>
    <w:lvl w:ilvl="7" w:tplc="F5788410" w:tentative="1">
      <w:start w:val="1"/>
      <w:numFmt w:val="bullet"/>
      <w:lvlText w:val="•"/>
      <w:lvlJc w:val="left"/>
      <w:pPr>
        <w:tabs>
          <w:tab w:val="num" w:pos="5760"/>
        </w:tabs>
        <w:ind w:left="5760" w:hanging="360"/>
      </w:pPr>
      <w:rPr>
        <w:rFonts w:ascii="新細明體" w:hAnsi="新細明體" w:hint="default"/>
      </w:rPr>
    </w:lvl>
    <w:lvl w:ilvl="8" w:tplc="D2162C9A" w:tentative="1">
      <w:start w:val="1"/>
      <w:numFmt w:val="bullet"/>
      <w:lvlText w:val="•"/>
      <w:lvlJc w:val="left"/>
      <w:pPr>
        <w:tabs>
          <w:tab w:val="num" w:pos="6480"/>
        </w:tabs>
        <w:ind w:left="6480" w:hanging="360"/>
      </w:pPr>
      <w:rPr>
        <w:rFonts w:ascii="新細明體" w:hAnsi="新細明體" w:hint="default"/>
      </w:rPr>
    </w:lvl>
  </w:abstractNum>
  <w:abstractNum w:abstractNumId="32" w15:restartNumberingAfterBreak="0">
    <w:nsid w:val="578265C3"/>
    <w:multiLevelType w:val="hybridMultilevel"/>
    <w:tmpl w:val="0DEA2014"/>
    <w:lvl w:ilvl="0" w:tplc="708875F2">
      <w:start w:val="1"/>
      <w:numFmt w:val="bullet"/>
      <w:lvlText w:val=""/>
      <w:lvlJc w:val="left"/>
      <w:pPr>
        <w:ind w:left="480" w:hanging="480"/>
      </w:pPr>
      <w:rPr>
        <w:rFonts w:ascii="Wingdings" w:hAnsi="Wingdings" w:hint="default"/>
        <w:b w:val="0"/>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57B87AD7"/>
    <w:multiLevelType w:val="hybridMultilevel"/>
    <w:tmpl w:val="4D7E48B8"/>
    <w:lvl w:ilvl="0" w:tplc="BD8E997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58E2225B"/>
    <w:multiLevelType w:val="hybridMultilevel"/>
    <w:tmpl w:val="78B8A1C2"/>
    <w:lvl w:ilvl="0" w:tplc="159E943C">
      <w:start w:val="1"/>
      <w:numFmt w:val="bullet"/>
      <w:lvlText w:val="•"/>
      <w:lvlJc w:val="left"/>
      <w:pPr>
        <w:tabs>
          <w:tab w:val="num" w:pos="720"/>
        </w:tabs>
        <w:ind w:left="720" w:hanging="360"/>
      </w:pPr>
      <w:rPr>
        <w:rFonts w:ascii="新細明體" w:hAnsi="新細明體" w:hint="default"/>
      </w:rPr>
    </w:lvl>
    <w:lvl w:ilvl="1" w:tplc="5C885F24" w:tentative="1">
      <w:start w:val="1"/>
      <w:numFmt w:val="bullet"/>
      <w:lvlText w:val="•"/>
      <w:lvlJc w:val="left"/>
      <w:pPr>
        <w:tabs>
          <w:tab w:val="num" w:pos="1440"/>
        </w:tabs>
        <w:ind w:left="1440" w:hanging="360"/>
      </w:pPr>
      <w:rPr>
        <w:rFonts w:ascii="新細明體" w:hAnsi="新細明體" w:hint="default"/>
      </w:rPr>
    </w:lvl>
    <w:lvl w:ilvl="2" w:tplc="4E92BF9E" w:tentative="1">
      <w:start w:val="1"/>
      <w:numFmt w:val="bullet"/>
      <w:lvlText w:val="•"/>
      <w:lvlJc w:val="left"/>
      <w:pPr>
        <w:tabs>
          <w:tab w:val="num" w:pos="2160"/>
        </w:tabs>
        <w:ind w:left="2160" w:hanging="360"/>
      </w:pPr>
      <w:rPr>
        <w:rFonts w:ascii="新細明體" w:hAnsi="新細明體" w:hint="default"/>
      </w:rPr>
    </w:lvl>
    <w:lvl w:ilvl="3" w:tplc="AB905D02" w:tentative="1">
      <w:start w:val="1"/>
      <w:numFmt w:val="bullet"/>
      <w:lvlText w:val="•"/>
      <w:lvlJc w:val="left"/>
      <w:pPr>
        <w:tabs>
          <w:tab w:val="num" w:pos="2880"/>
        </w:tabs>
        <w:ind w:left="2880" w:hanging="360"/>
      </w:pPr>
      <w:rPr>
        <w:rFonts w:ascii="新細明體" w:hAnsi="新細明體" w:hint="default"/>
      </w:rPr>
    </w:lvl>
    <w:lvl w:ilvl="4" w:tplc="7E9EEE0C" w:tentative="1">
      <w:start w:val="1"/>
      <w:numFmt w:val="bullet"/>
      <w:lvlText w:val="•"/>
      <w:lvlJc w:val="left"/>
      <w:pPr>
        <w:tabs>
          <w:tab w:val="num" w:pos="3600"/>
        </w:tabs>
        <w:ind w:left="3600" w:hanging="360"/>
      </w:pPr>
      <w:rPr>
        <w:rFonts w:ascii="新細明體" w:hAnsi="新細明體" w:hint="default"/>
      </w:rPr>
    </w:lvl>
    <w:lvl w:ilvl="5" w:tplc="D85E3CE0" w:tentative="1">
      <w:start w:val="1"/>
      <w:numFmt w:val="bullet"/>
      <w:lvlText w:val="•"/>
      <w:lvlJc w:val="left"/>
      <w:pPr>
        <w:tabs>
          <w:tab w:val="num" w:pos="4320"/>
        </w:tabs>
        <w:ind w:left="4320" w:hanging="360"/>
      </w:pPr>
      <w:rPr>
        <w:rFonts w:ascii="新細明體" w:hAnsi="新細明體" w:hint="default"/>
      </w:rPr>
    </w:lvl>
    <w:lvl w:ilvl="6" w:tplc="F0047F2E" w:tentative="1">
      <w:start w:val="1"/>
      <w:numFmt w:val="bullet"/>
      <w:lvlText w:val="•"/>
      <w:lvlJc w:val="left"/>
      <w:pPr>
        <w:tabs>
          <w:tab w:val="num" w:pos="5040"/>
        </w:tabs>
        <w:ind w:left="5040" w:hanging="360"/>
      </w:pPr>
      <w:rPr>
        <w:rFonts w:ascii="新細明體" w:hAnsi="新細明體" w:hint="default"/>
      </w:rPr>
    </w:lvl>
    <w:lvl w:ilvl="7" w:tplc="A3A20774" w:tentative="1">
      <w:start w:val="1"/>
      <w:numFmt w:val="bullet"/>
      <w:lvlText w:val="•"/>
      <w:lvlJc w:val="left"/>
      <w:pPr>
        <w:tabs>
          <w:tab w:val="num" w:pos="5760"/>
        </w:tabs>
        <w:ind w:left="5760" w:hanging="360"/>
      </w:pPr>
      <w:rPr>
        <w:rFonts w:ascii="新細明體" w:hAnsi="新細明體" w:hint="default"/>
      </w:rPr>
    </w:lvl>
    <w:lvl w:ilvl="8" w:tplc="3D22AE7C" w:tentative="1">
      <w:start w:val="1"/>
      <w:numFmt w:val="bullet"/>
      <w:lvlText w:val="•"/>
      <w:lvlJc w:val="left"/>
      <w:pPr>
        <w:tabs>
          <w:tab w:val="num" w:pos="6480"/>
        </w:tabs>
        <w:ind w:left="6480" w:hanging="360"/>
      </w:pPr>
      <w:rPr>
        <w:rFonts w:ascii="新細明體" w:hAnsi="新細明體" w:hint="default"/>
      </w:rPr>
    </w:lvl>
  </w:abstractNum>
  <w:abstractNum w:abstractNumId="35" w15:restartNumberingAfterBreak="0">
    <w:nsid w:val="5BEE0282"/>
    <w:multiLevelType w:val="multilevel"/>
    <w:tmpl w:val="B3F09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CB4D8F"/>
    <w:multiLevelType w:val="hybridMultilevel"/>
    <w:tmpl w:val="B00AE6AC"/>
    <w:lvl w:ilvl="0" w:tplc="B91CFA72">
      <w:start w:val="1"/>
      <w:numFmt w:val="decimal"/>
      <w:lvlText w:val="%1."/>
      <w:lvlJc w:val="left"/>
      <w:pPr>
        <w:ind w:left="360" w:hanging="36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271563D"/>
    <w:multiLevelType w:val="hybridMultilevel"/>
    <w:tmpl w:val="3E72F2B4"/>
    <w:lvl w:ilvl="0" w:tplc="4CDC1DA4">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8" w15:restartNumberingAfterBreak="0">
    <w:nsid w:val="63D239F6"/>
    <w:multiLevelType w:val="hybridMultilevel"/>
    <w:tmpl w:val="BAA0168C"/>
    <w:lvl w:ilvl="0" w:tplc="3B6C075C">
      <w:start w:val="1"/>
      <w:numFmt w:val="bullet"/>
      <w:lvlText w:val="•"/>
      <w:lvlJc w:val="left"/>
      <w:pPr>
        <w:tabs>
          <w:tab w:val="num" w:pos="720"/>
        </w:tabs>
        <w:ind w:left="720" w:hanging="360"/>
      </w:pPr>
      <w:rPr>
        <w:rFonts w:ascii="新細明體" w:hAnsi="新細明體" w:hint="default"/>
      </w:rPr>
    </w:lvl>
    <w:lvl w:ilvl="1" w:tplc="944EDDA2" w:tentative="1">
      <w:start w:val="1"/>
      <w:numFmt w:val="bullet"/>
      <w:lvlText w:val="•"/>
      <w:lvlJc w:val="left"/>
      <w:pPr>
        <w:tabs>
          <w:tab w:val="num" w:pos="1440"/>
        </w:tabs>
        <w:ind w:left="1440" w:hanging="360"/>
      </w:pPr>
      <w:rPr>
        <w:rFonts w:ascii="新細明體" w:hAnsi="新細明體" w:hint="default"/>
      </w:rPr>
    </w:lvl>
    <w:lvl w:ilvl="2" w:tplc="0A3CDFD4" w:tentative="1">
      <w:start w:val="1"/>
      <w:numFmt w:val="bullet"/>
      <w:lvlText w:val="•"/>
      <w:lvlJc w:val="left"/>
      <w:pPr>
        <w:tabs>
          <w:tab w:val="num" w:pos="2160"/>
        </w:tabs>
        <w:ind w:left="2160" w:hanging="360"/>
      </w:pPr>
      <w:rPr>
        <w:rFonts w:ascii="新細明體" w:hAnsi="新細明體" w:hint="default"/>
      </w:rPr>
    </w:lvl>
    <w:lvl w:ilvl="3" w:tplc="63120DCE" w:tentative="1">
      <w:start w:val="1"/>
      <w:numFmt w:val="bullet"/>
      <w:lvlText w:val="•"/>
      <w:lvlJc w:val="left"/>
      <w:pPr>
        <w:tabs>
          <w:tab w:val="num" w:pos="2880"/>
        </w:tabs>
        <w:ind w:left="2880" w:hanging="360"/>
      </w:pPr>
      <w:rPr>
        <w:rFonts w:ascii="新細明體" w:hAnsi="新細明體" w:hint="default"/>
      </w:rPr>
    </w:lvl>
    <w:lvl w:ilvl="4" w:tplc="12188C78" w:tentative="1">
      <w:start w:val="1"/>
      <w:numFmt w:val="bullet"/>
      <w:lvlText w:val="•"/>
      <w:lvlJc w:val="left"/>
      <w:pPr>
        <w:tabs>
          <w:tab w:val="num" w:pos="3600"/>
        </w:tabs>
        <w:ind w:left="3600" w:hanging="360"/>
      </w:pPr>
      <w:rPr>
        <w:rFonts w:ascii="新細明體" w:hAnsi="新細明體" w:hint="default"/>
      </w:rPr>
    </w:lvl>
    <w:lvl w:ilvl="5" w:tplc="59DCB0A0" w:tentative="1">
      <w:start w:val="1"/>
      <w:numFmt w:val="bullet"/>
      <w:lvlText w:val="•"/>
      <w:lvlJc w:val="left"/>
      <w:pPr>
        <w:tabs>
          <w:tab w:val="num" w:pos="4320"/>
        </w:tabs>
        <w:ind w:left="4320" w:hanging="360"/>
      </w:pPr>
      <w:rPr>
        <w:rFonts w:ascii="新細明體" w:hAnsi="新細明體" w:hint="default"/>
      </w:rPr>
    </w:lvl>
    <w:lvl w:ilvl="6" w:tplc="5882DFF4" w:tentative="1">
      <w:start w:val="1"/>
      <w:numFmt w:val="bullet"/>
      <w:lvlText w:val="•"/>
      <w:lvlJc w:val="left"/>
      <w:pPr>
        <w:tabs>
          <w:tab w:val="num" w:pos="5040"/>
        </w:tabs>
        <w:ind w:left="5040" w:hanging="360"/>
      </w:pPr>
      <w:rPr>
        <w:rFonts w:ascii="新細明體" w:hAnsi="新細明體" w:hint="default"/>
      </w:rPr>
    </w:lvl>
    <w:lvl w:ilvl="7" w:tplc="11C2A258" w:tentative="1">
      <w:start w:val="1"/>
      <w:numFmt w:val="bullet"/>
      <w:lvlText w:val="•"/>
      <w:lvlJc w:val="left"/>
      <w:pPr>
        <w:tabs>
          <w:tab w:val="num" w:pos="5760"/>
        </w:tabs>
        <w:ind w:left="5760" w:hanging="360"/>
      </w:pPr>
      <w:rPr>
        <w:rFonts w:ascii="新細明體" w:hAnsi="新細明體" w:hint="default"/>
      </w:rPr>
    </w:lvl>
    <w:lvl w:ilvl="8" w:tplc="7A102F84" w:tentative="1">
      <w:start w:val="1"/>
      <w:numFmt w:val="bullet"/>
      <w:lvlText w:val="•"/>
      <w:lvlJc w:val="left"/>
      <w:pPr>
        <w:tabs>
          <w:tab w:val="num" w:pos="6480"/>
        </w:tabs>
        <w:ind w:left="6480" w:hanging="360"/>
      </w:pPr>
      <w:rPr>
        <w:rFonts w:ascii="新細明體" w:hAnsi="新細明體" w:hint="default"/>
      </w:rPr>
    </w:lvl>
  </w:abstractNum>
  <w:abstractNum w:abstractNumId="39" w15:restartNumberingAfterBreak="0">
    <w:nsid w:val="6586044A"/>
    <w:multiLevelType w:val="hybridMultilevel"/>
    <w:tmpl w:val="C6B0FA80"/>
    <w:lvl w:ilvl="0" w:tplc="8B8CFD0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0" w15:restartNumberingAfterBreak="0">
    <w:nsid w:val="65DE33D2"/>
    <w:multiLevelType w:val="hybridMultilevel"/>
    <w:tmpl w:val="595ED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F462747"/>
    <w:multiLevelType w:val="hybridMultilevel"/>
    <w:tmpl w:val="F75ACF90"/>
    <w:lvl w:ilvl="0" w:tplc="900699C4">
      <w:start w:val="1"/>
      <w:numFmt w:val="bullet"/>
      <w:lvlText w:val="━"/>
      <w:lvlJc w:val="left"/>
      <w:pPr>
        <w:ind w:left="960" w:hanging="480"/>
      </w:pPr>
      <w:rPr>
        <w:rFonts w:ascii="微軟正黑體" w:eastAsia="微軟正黑體" w:hAnsi="微軟正黑體"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2" w15:restartNumberingAfterBreak="0">
    <w:nsid w:val="7250292B"/>
    <w:multiLevelType w:val="hybridMultilevel"/>
    <w:tmpl w:val="437684D4"/>
    <w:lvl w:ilvl="0" w:tplc="04090001">
      <w:start w:val="1"/>
      <w:numFmt w:val="bullet"/>
      <w:lvlText w:val=""/>
      <w:lvlJc w:val="left"/>
      <w:pPr>
        <w:ind w:left="480" w:hanging="480"/>
      </w:pPr>
      <w:rPr>
        <w:rFonts w:ascii="Wingdings" w:hAnsi="Wingdings" w:hint="default"/>
        <w:color w:val="auto"/>
        <w:sz w:val="22"/>
      </w:rPr>
    </w:lvl>
    <w:lvl w:ilvl="1" w:tplc="15DC0D56">
      <w:start w:val="1"/>
      <w:numFmt w:val="bullet"/>
      <w:lvlText w:val=""/>
      <w:lvlJc w:val="left"/>
      <w:pPr>
        <w:ind w:left="960" w:hanging="480"/>
      </w:pPr>
      <w:rPr>
        <w:rFonts w:ascii="Wingdings" w:hAnsi="Wingdings" w:hint="default"/>
        <w:b w:val="0"/>
        <w:i w:val="0"/>
        <w:color w:val="auto"/>
        <w:sz w:val="24"/>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43" w15:restartNumberingAfterBreak="0">
    <w:nsid w:val="743727C4"/>
    <w:multiLevelType w:val="hybridMultilevel"/>
    <w:tmpl w:val="5B84419E"/>
    <w:lvl w:ilvl="0" w:tplc="B0BCC1AA">
      <w:numFmt w:val="bullet"/>
      <w:lvlText w:val="•"/>
      <w:lvlJc w:val="left"/>
      <w:pPr>
        <w:ind w:left="1047" w:hanging="480"/>
      </w:pPr>
      <w:rPr>
        <w:rFonts w:hint="default"/>
        <w:lang w:val="en-US" w:eastAsia="zh-TW" w:bidi="ar-S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4" w15:restartNumberingAfterBreak="0">
    <w:nsid w:val="7B930899"/>
    <w:multiLevelType w:val="hybridMultilevel"/>
    <w:tmpl w:val="03AE7DAE"/>
    <w:lvl w:ilvl="0" w:tplc="0DD28710">
      <w:start w:val="1"/>
      <w:numFmt w:val="bullet"/>
      <w:lvlText w:val="•"/>
      <w:lvlJc w:val="left"/>
      <w:pPr>
        <w:tabs>
          <w:tab w:val="num" w:pos="720"/>
        </w:tabs>
        <w:ind w:left="720" w:hanging="360"/>
      </w:pPr>
      <w:rPr>
        <w:rFonts w:ascii="新細明體" w:hAnsi="新細明體" w:hint="default"/>
      </w:rPr>
    </w:lvl>
    <w:lvl w:ilvl="1" w:tplc="12DCCB2A" w:tentative="1">
      <w:start w:val="1"/>
      <w:numFmt w:val="bullet"/>
      <w:lvlText w:val="•"/>
      <w:lvlJc w:val="left"/>
      <w:pPr>
        <w:tabs>
          <w:tab w:val="num" w:pos="1440"/>
        </w:tabs>
        <w:ind w:left="1440" w:hanging="360"/>
      </w:pPr>
      <w:rPr>
        <w:rFonts w:ascii="新細明體" w:hAnsi="新細明體" w:hint="default"/>
      </w:rPr>
    </w:lvl>
    <w:lvl w:ilvl="2" w:tplc="8B88751E" w:tentative="1">
      <w:start w:val="1"/>
      <w:numFmt w:val="bullet"/>
      <w:lvlText w:val="•"/>
      <w:lvlJc w:val="left"/>
      <w:pPr>
        <w:tabs>
          <w:tab w:val="num" w:pos="2160"/>
        </w:tabs>
        <w:ind w:left="2160" w:hanging="360"/>
      </w:pPr>
      <w:rPr>
        <w:rFonts w:ascii="新細明體" w:hAnsi="新細明體" w:hint="default"/>
      </w:rPr>
    </w:lvl>
    <w:lvl w:ilvl="3" w:tplc="62B2A744" w:tentative="1">
      <w:start w:val="1"/>
      <w:numFmt w:val="bullet"/>
      <w:lvlText w:val="•"/>
      <w:lvlJc w:val="left"/>
      <w:pPr>
        <w:tabs>
          <w:tab w:val="num" w:pos="2880"/>
        </w:tabs>
        <w:ind w:left="2880" w:hanging="360"/>
      </w:pPr>
      <w:rPr>
        <w:rFonts w:ascii="新細明體" w:hAnsi="新細明體" w:hint="default"/>
      </w:rPr>
    </w:lvl>
    <w:lvl w:ilvl="4" w:tplc="8D823090" w:tentative="1">
      <w:start w:val="1"/>
      <w:numFmt w:val="bullet"/>
      <w:lvlText w:val="•"/>
      <w:lvlJc w:val="left"/>
      <w:pPr>
        <w:tabs>
          <w:tab w:val="num" w:pos="3600"/>
        </w:tabs>
        <w:ind w:left="3600" w:hanging="360"/>
      </w:pPr>
      <w:rPr>
        <w:rFonts w:ascii="新細明體" w:hAnsi="新細明體" w:hint="default"/>
      </w:rPr>
    </w:lvl>
    <w:lvl w:ilvl="5" w:tplc="73CCD242" w:tentative="1">
      <w:start w:val="1"/>
      <w:numFmt w:val="bullet"/>
      <w:lvlText w:val="•"/>
      <w:lvlJc w:val="left"/>
      <w:pPr>
        <w:tabs>
          <w:tab w:val="num" w:pos="4320"/>
        </w:tabs>
        <w:ind w:left="4320" w:hanging="360"/>
      </w:pPr>
      <w:rPr>
        <w:rFonts w:ascii="新細明體" w:hAnsi="新細明體" w:hint="default"/>
      </w:rPr>
    </w:lvl>
    <w:lvl w:ilvl="6" w:tplc="DA849FCE" w:tentative="1">
      <w:start w:val="1"/>
      <w:numFmt w:val="bullet"/>
      <w:lvlText w:val="•"/>
      <w:lvlJc w:val="left"/>
      <w:pPr>
        <w:tabs>
          <w:tab w:val="num" w:pos="5040"/>
        </w:tabs>
        <w:ind w:left="5040" w:hanging="360"/>
      </w:pPr>
      <w:rPr>
        <w:rFonts w:ascii="新細明體" w:hAnsi="新細明體" w:hint="default"/>
      </w:rPr>
    </w:lvl>
    <w:lvl w:ilvl="7" w:tplc="08A62EC4" w:tentative="1">
      <w:start w:val="1"/>
      <w:numFmt w:val="bullet"/>
      <w:lvlText w:val="•"/>
      <w:lvlJc w:val="left"/>
      <w:pPr>
        <w:tabs>
          <w:tab w:val="num" w:pos="5760"/>
        </w:tabs>
        <w:ind w:left="5760" w:hanging="360"/>
      </w:pPr>
      <w:rPr>
        <w:rFonts w:ascii="新細明體" w:hAnsi="新細明體" w:hint="default"/>
      </w:rPr>
    </w:lvl>
    <w:lvl w:ilvl="8" w:tplc="5A32C586" w:tentative="1">
      <w:start w:val="1"/>
      <w:numFmt w:val="bullet"/>
      <w:lvlText w:val="•"/>
      <w:lvlJc w:val="left"/>
      <w:pPr>
        <w:tabs>
          <w:tab w:val="num" w:pos="6480"/>
        </w:tabs>
        <w:ind w:left="6480" w:hanging="360"/>
      </w:pPr>
      <w:rPr>
        <w:rFonts w:ascii="新細明體" w:hAnsi="新細明體" w:hint="default"/>
      </w:rPr>
    </w:lvl>
  </w:abstractNum>
  <w:abstractNum w:abstractNumId="45" w15:restartNumberingAfterBreak="0">
    <w:nsid w:val="7BC80A89"/>
    <w:multiLevelType w:val="hybridMultilevel"/>
    <w:tmpl w:val="D1BA76E2"/>
    <w:lvl w:ilvl="0" w:tplc="900699C4">
      <w:start w:val="1"/>
      <w:numFmt w:val="bullet"/>
      <w:lvlText w:val="━"/>
      <w:lvlJc w:val="left"/>
      <w:pPr>
        <w:ind w:left="960" w:hanging="480"/>
      </w:pPr>
      <w:rPr>
        <w:rFonts w:ascii="微軟正黑體" w:eastAsia="微軟正黑體" w:hAnsi="微軟正黑體"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16cid:durableId="429202759">
    <w:abstractNumId w:val="18"/>
  </w:num>
  <w:num w:numId="2" w16cid:durableId="91707577">
    <w:abstractNumId w:val="19"/>
  </w:num>
  <w:num w:numId="3" w16cid:durableId="827482182">
    <w:abstractNumId w:val="3"/>
  </w:num>
  <w:num w:numId="4" w16cid:durableId="955066167">
    <w:abstractNumId w:val="16"/>
  </w:num>
  <w:num w:numId="5" w16cid:durableId="1270240827">
    <w:abstractNumId w:val="45"/>
  </w:num>
  <w:num w:numId="6" w16cid:durableId="252975284">
    <w:abstractNumId w:val="41"/>
  </w:num>
  <w:num w:numId="7" w16cid:durableId="600842895">
    <w:abstractNumId w:val="29"/>
  </w:num>
  <w:num w:numId="8" w16cid:durableId="1940330543">
    <w:abstractNumId w:val="14"/>
  </w:num>
  <w:num w:numId="9" w16cid:durableId="190655914">
    <w:abstractNumId w:val="0"/>
  </w:num>
  <w:num w:numId="10" w16cid:durableId="1102383001">
    <w:abstractNumId w:val="35"/>
  </w:num>
  <w:num w:numId="11" w16cid:durableId="1118790334">
    <w:abstractNumId w:val="13"/>
  </w:num>
  <w:num w:numId="12" w16cid:durableId="1513910939">
    <w:abstractNumId w:val="30"/>
  </w:num>
  <w:num w:numId="13" w16cid:durableId="2125346101">
    <w:abstractNumId w:val="10"/>
  </w:num>
  <w:num w:numId="14" w16cid:durableId="711223391">
    <w:abstractNumId w:val="28"/>
  </w:num>
  <w:num w:numId="15" w16cid:durableId="1032805396">
    <w:abstractNumId w:val="7"/>
  </w:num>
  <w:num w:numId="16" w16cid:durableId="1021014144">
    <w:abstractNumId w:val="12"/>
  </w:num>
  <w:num w:numId="17" w16cid:durableId="1432627631">
    <w:abstractNumId w:val="38"/>
  </w:num>
  <w:num w:numId="18" w16cid:durableId="1877692519">
    <w:abstractNumId w:val="31"/>
  </w:num>
  <w:num w:numId="19" w16cid:durableId="50738220">
    <w:abstractNumId w:val="21"/>
  </w:num>
  <w:num w:numId="20" w16cid:durableId="545681205">
    <w:abstractNumId w:val="26"/>
  </w:num>
  <w:num w:numId="21" w16cid:durableId="560487684">
    <w:abstractNumId w:val="8"/>
  </w:num>
  <w:num w:numId="22" w16cid:durableId="868373268">
    <w:abstractNumId w:val="34"/>
  </w:num>
  <w:num w:numId="23" w16cid:durableId="1848402445">
    <w:abstractNumId w:val="5"/>
  </w:num>
  <w:num w:numId="24" w16cid:durableId="932058009">
    <w:abstractNumId w:val="44"/>
  </w:num>
  <w:num w:numId="25" w16cid:durableId="1137256807">
    <w:abstractNumId w:val="17"/>
  </w:num>
  <w:num w:numId="26" w16cid:durableId="1347753869">
    <w:abstractNumId w:val="1"/>
  </w:num>
  <w:num w:numId="27" w16cid:durableId="2066295493">
    <w:abstractNumId w:val="2"/>
  </w:num>
  <w:num w:numId="28" w16cid:durableId="1410690533">
    <w:abstractNumId w:val="20"/>
  </w:num>
  <w:num w:numId="29" w16cid:durableId="1431312060">
    <w:abstractNumId w:val="15"/>
  </w:num>
  <w:num w:numId="30" w16cid:durableId="394201830">
    <w:abstractNumId w:val="27"/>
  </w:num>
  <w:num w:numId="31" w16cid:durableId="631323752">
    <w:abstractNumId w:val="9"/>
  </w:num>
  <w:num w:numId="32" w16cid:durableId="1501039392">
    <w:abstractNumId w:val="23"/>
  </w:num>
  <w:num w:numId="33" w16cid:durableId="1661733925">
    <w:abstractNumId w:val="39"/>
  </w:num>
  <w:num w:numId="34" w16cid:durableId="516193683">
    <w:abstractNumId w:val="42"/>
  </w:num>
  <w:num w:numId="35" w16cid:durableId="363750014">
    <w:abstractNumId w:val="37"/>
  </w:num>
  <w:num w:numId="36" w16cid:durableId="158547358">
    <w:abstractNumId w:val="33"/>
  </w:num>
  <w:num w:numId="37" w16cid:durableId="1476141052">
    <w:abstractNumId w:val="36"/>
  </w:num>
  <w:num w:numId="38" w16cid:durableId="777876418">
    <w:abstractNumId w:val="4"/>
  </w:num>
  <w:num w:numId="39" w16cid:durableId="695809658">
    <w:abstractNumId w:val="6"/>
  </w:num>
  <w:num w:numId="40" w16cid:durableId="562058930">
    <w:abstractNumId w:val="22"/>
  </w:num>
  <w:num w:numId="41" w16cid:durableId="8794405">
    <w:abstractNumId w:val="11"/>
  </w:num>
  <w:num w:numId="42" w16cid:durableId="1253126732">
    <w:abstractNumId w:val="32"/>
  </w:num>
  <w:num w:numId="43" w16cid:durableId="1547335917">
    <w:abstractNumId w:val="25"/>
  </w:num>
  <w:num w:numId="44" w16cid:durableId="1414355239">
    <w:abstractNumId w:val="40"/>
  </w:num>
  <w:num w:numId="45" w16cid:durableId="982852369">
    <w:abstractNumId w:val="43"/>
  </w:num>
  <w:num w:numId="46" w16cid:durableId="1565875070">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6F0"/>
    <w:rsid w:val="000006B6"/>
    <w:rsid w:val="00003CAD"/>
    <w:rsid w:val="00005C1B"/>
    <w:rsid w:val="00006709"/>
    <w:rsid w:val="0001231C"/>
    <w:rsid w:val="00015204"/>
    <w:rsid w:val="00016019"/>
    <w:rsid w:val="000160DD"/>
    <w:rsid w:val="00017435"/>
    <w:rsid w:val="00021AC7"/>
    <w:rsid w:val="000225AD"/>
    <w:rsid w:val="00025487"/>
    <w:rsid w:val="00032241"/>
    <w:rsid w:val="00032BEB"/>
    <w:rsid w:val="0003778C"/>
    <w:rsid w:val="00040805"/>
    <w:rsid w:val="00044CD0"/>
    <w:rsid w:val="00047BF5"/>
    <w:rsid w:val="000551C5"/>
    <w:rsid w:val="00060824"/>
    <w:rsid w:val="0006451C"/>
    <w:rsid w:val="00066001"/>
    <w:rsid w:val="00067743"/>
    <w:rsid w:val="00077D80"/>
    <w:rsid w:val="00081DB3"/>
    <w:rsid w:val="00085761"/>
    <w:rsid w:val="00092504"/>
    <w:rsid w:val="000A001C"/>
    <w:rsid w:val="000A234F"/>
    <w:rsid w:val="000A2482"/>
    <w:rsid w:val="000A2B25"/>
    <w:rsid w:val="000A4987"/>
    <w:rsid w:val="000B423A"/>
    <w:rsid w:val="000B4E28"/>
    <w:rsid w:val="000B6EB7"/>
    <w:rsid w:val="000C1719"/>
    <w:rsid w:val="000D1B6D"/>
    <w:rsid w:val="000D3E85"/>
    <w:rsid w:val="000D5569"/>
    <w:rsid w:val="000E0B75"/>
    <w:rsid w:val="000E2806"/>
    <w:rsid w:val="000F2335"/>
    <w:rsid w:val="000F4862"/>
    <w:rsid w:val="000F4991"/>
    <w:rsid w:val="000F5EF9"/>
    <w:rsid w:val="00100111"/>
    <w:rsid w:val="0010251B"/>
    <w:rsid w:val="001062F5"/>
    <w:rsid w:val="00106CE9"/>
    <w:rsid w:val="00106F6E"/>
    <w:rsid w:val="00107836"/>
    <w:rsid w:val="00110772"/>
    <w:rsid w:val="001138CC"/>
    <w:rsid w:val="00124C16"/>
    <w:rsid w:val="00136C8C"/>
    <w:rsid w:val="00142F04"/>
    <w:rsid w:val="00143480"/>
    <w:rsid w:val="00145F5A"/>
    <w:rsid w:val="001519F2"/>
    <w:rsid w:val="00153915"/>
    <w:rsid w:val="00156E5D"/>
    <w:rsid w:val="00157651"/>
    <w:rsid w:val="00165261"/>
    <w:rsid w:val="0016577E"/>
    <w:rsid w:val="001661A9"/>
    <w:rsid w:val="00172561"/>
    <w:rsid w:val="00175B69"/>
    <w:rsid w:val="001831E8"/>
    <w:rsid w:val="001839B3"/>
    <w:rsid w:val="00190382"/>
    <w:rsid w:val="00196BBB"/>
    <w:rsid w:val="001A0C00"/>
    <w:rsid w:val="001A20B0"/>
    <w:rsid w:val="001B03F6"/>
    <w:rsid w:val="001B0F1F"/>
    <w:rsid w:val="001B5FF8"/>
    <w:rsid w:val="001C1A41"/>
    <w:rsid w:val="001C2EBA"/>
    <w:rsid w:val="001C7FF0"/>
    <w:rsid w:val="001D0D70"/>
    <w:rsid w:val="001D2D6E"/>
    <w:rsid w:val="001D5045"/>
    <w:rsid w:val="001E0BCC"/>
    <w:rsid w:val="001E0F4C"/>
    <w:rsid w:val="001E15C0"/>
    <w:rsid w:val="001E2D63"/>
    <w:rsid w:val="001E4142"/>
    <w:rsid w:val="001E5791"/>
    <w:rsid w:val="001E697D"/>
    <w:rsid w:val="001F34BA"/>
    <w:rsid w:val="001F50E8"/>
    <w:rsid w:val="001F68F8"/>
    <w:rsid w:val="001F716D"/>
    <w:rsid w:val="001F748D"/>
    <w:rsid w:val="00201640"/>
    <w:rsid w:val="00207A17"/>
    <w:rsid w:val="00212B79"/>
    <w:rsid w:val="00213F4B"/>
    <w:rsid w:val="0021716A"/>
    <w:rsid w:val="00220864"/>
    <w:rsid w:val="002210FB"/>
    <w:rsid w:val="00222793"/>
    <w:rsid w:val="002279BF"/>
    <w:rsid w:val="00231788"/>
    <w:rsid w:val="0023256A"/>
    <w:rsid w:val="0024273A"/>
    <w:rsid w:val="00244116"/>
    <w:rsid w:val="00245E40"/>
    <w:rsid w:val="00260689"/>
    <w:rsid w:val="00271698"/>
    <w:rsid w:val="002738A5"/>
    <w:rsid w:val="0027761A"/>
    <w:rsid w:val="00282314"/>
    <w:rsid w:val="00283915"/>
    <w:rsid w:val="002943ED"/>
    <w:rsid w:val="00294593"/>
    <w:rsid w:val="002956BF"/>
    <w:rsid w:val="002A1991"/>
    <w:rsid w:val="002A5BA5"/>
    <w:rsid w:val="002A64D0"/>
    <w:rsid w:val="002A6E73"/>
    <w:rsid w:val="002A7A35"/>
    <w:rsid w:val="002B4946"/>
    <w:rsid w:val="002C23A9"/>
    <w:rsid w:val="002D1183"/>
    <w:rsid w:val="002E0C59"/>
    <w:rsid w:val="002E1403"/>
    <w:rsid w:val="002E1562"/>
    <w:rsid w:val="002E6A73"/>
    <w:rsid w:val="002E7610"/>
    <w:rsid w:val="002F20CD"/>
    <w:rsid w:val="002F31AA"/>
    <w:rsid w:val="002F765E"/>
    <w:rsid w:val="0030030B"/>
    <w:rsid w:val="0030230C"/>
    <w:rsid w:val="003108FA"/>
    <w:rsid w:val="00314AB5"/>
    <w:rsid w:val="0031552D"/>
    <w:rsid w:val="0031682E"/>
    <w:rsid w:val="00316E61"/>
    <w:rsid w:val="00320A67"/>
    <w:rsid w:val="00322D5B"/>
    <w:rsid w:val="003233BC"/>
    <w:rsid w:val="00326873"/>
    <w:rsid w:val="00326D64"/>
    <w:rsid w:val="0033366B"/>
    <w:rsid w:val="0033598A"/>
    <w:rsid w:val="00337A0D"/>
    <w:rsid w:val="00342619"/>
    <w:rsid w:val="003427E9"/>
    <w:rsid w:val="00343E15"/>
    <w:rsid w:val="0035054A"/>
    <w:rsid w:val="00351446"/>
    <w:rsid w:val="003540D2"/>
    <w:rsid w:val="00364ECB"/>
    <w:rsid w:val="00365D17"/>
    <w:rsid w:val="003667DF"/>
    <w:rsid w:val="00372382"/>
    <w:rsid w:val="00372B31"/>
    <w:rsid w:val="00375B07"/>
    <w:rsid w:val="003777DD"/>
    <w:rsid w:val="003816A6"/>
    <w:rsid w:val="00384255"/>
    <w:rsid w:val="00384A96"/>
    <w:rsid w:val="003855AB"/>
    <w:rsid w:val="00386483"/>
    <w:rsid w:val="00387037"/>
    <w:rsid w:val="003914B2"/>
    <w:rsid w:val="00396738"/>
    <w:rsid w:val="003A68B5"/>
    <w:rsid w:val="003B3045"/>
    <w:rsid w:val="003B750B"/>
    <w:rsid w:val="003C4CE3"/>
    <w:rsid w:val="003C4F90"/>
    <w:rsid w:val="003C58A7"/>
    <w:rsid w:val="003C605E"/>
    <w:rsid w:val="003D208B"/>
    <w:rsid w:val="003D5E2E"/>
    <w:rsid w:val="003D7DBE"/>
    <w:rsid w:val="003E65E4"/>
    <w:rsid w:val="003F159E"/>
    <w:rsid w:val="003F26DA"/>
    <w:rsid w:val="003F3F91"/>
    <w:rsid w:val="00404E38"/>
    <w:rsid w:val="00407879"/>
    <w:rsid w:val="00407CE7"/>
    <w:rsid w:val="00411050"/>
    <w:rsid w:val="00414BFC"/>
    <w:rsid w:val="00417DE6"/>
    <w:rsid w:val="0042275F"/>
    <w:rsid w:val="00422C78"/>
    <w:rsid w:val="0042488C"/>
    <w:rsid w:val="00426653"/>
    <w:rsid w:val="00435D56"/>
    <w:rsid w:val="00445266"/>
    <w:rsid w:val="0044786D"/>
    <w:rsid w:val="004636F0"/>
    <w:rsid w:val="00482295"/>
    <w:rsid w:val="004832A2"/>
    <w:rsid w:val="00485B24"/>
    <w:rsid w:val="00490314"/>
    <w:rsid w:val="00493A36"/>
    <w:rsid w:val="00497AEF"/>
    <w:rsid w:val="004A311B"/>
    <w:rsid w:val="004A6F79"/>
    <w:rsid w:val="004B40ED"/>
    <w:rsid w:val="004C47F9"/>
    <w:rsid w:val="004D4978"/>
    <w:rsid w:val="004D682F"/>
    <w:rsid w:val="004D6858"/>
    <w:rsid w:val="004D7C1B"/>
    <w:rsid w:val="004E4679"/>
    <w:rsid w:val="004E54F3"/>
    <w:rsid w:val="004E689E"/>
    <w:rsid w:val="004E769A"/>
    <w:rsid w:val="004F052D"/>
    <w:rsid w:val="004F26AB"/>
    <w:rsid w:val="004F4F8C"/>
    <w:rsid w:val="004F50F6"/>
    <w:rsid w:val="00500218"/>
    <w:rsid w:val="00500703"/>
    <w:rsid w:val="005110A9"/>
    <w:rsid w:val="00516CDE"/>
    <w:rsid w:val="0051731F"/>
    <w:rsid w:val="005220FA"/>
    <w:rsid w:val="005263DF"/>
    <w:rsid w:val="005271D6"/>
    <w:rsid w:val="00532019"/>
    <w:rsid w:val="00545DFA"/>
    <w:rsid w:val="005463B3"/>
    <w:rsid w:val="00546F71"/>
    <w:rsid w:val="00551CE9"/>
    <w:rsid w:val="00557DB0"/>
    <w:rsid w:val="0056548A"/>
    <w:rsid w:val="0056564A"/>
    <w:rsid w:val="00571343"/>
    <w:rsid w:val="0057152F"/>
    <w:rsid w:val="00572050"/>
    <w:rsid w:val="00572117"/>
    <w:rsid w:val="005778B4"/>
    <w:rsid w:val="0058682F"/>
    <w:rsid w:val="005871F1"/>
    <w:rsid w:val="00587A5C"/>
    <w:rsid w:val="005977F7"/>
    <w:rsid w:val="005A50EE"/>
    <w:rsid w:val="005B3AA4"/>
    <w:rsid w:val="005C2F61"/>
    <w:rsid w:val="005C3522"/>
    <w:rsid w:val="005D6FCC"/>
    <w:rsid w:val="005D7B62"/>
    <w:rsid w:val="005E349D"/>
    <w:rsid w:val="005E385E"/>
    <w:rsid w:val="005E3B5C"/>
    <w:rsid w:val="005E4B23"/>
    <w:rsid w:val="005F5371"/>
    <w:rsid w:val="005F7764"/>
    <w:rsid w:val="006002EE"/>
    <w:rsid w:val="00600423"/>
    <w:rsid w:val="00600B1D"/>
    <w:rsid w:val="006017D4"/>
    <w:rsid w:val="00601F8C"/>
    <w:rsid w:val="006023D7"/>
    <w:rsid w:val="00604E86"/>
    <w:rsid w:val="006056E0"/>
    <w:rsid w:val="006119FB"/>
    <w:rsid w:val="006222B7"/>
    <w:rsid w:val="00624BC9"/>
    <w:rsid w:val="00624EB7"/>
    <w:rsid w:val="00626AB4"/>
    <w:rsid w:val="0063565E"/>
    <w:rsid w:val="00640EE1"/>
    <w:rsid w:val="006457E9"/>
    <w:rsid w:val="00646471"/>
    <w:rsid w:val="00652434"/>
    <w:rsid w:val="006550E8"/>
    <w:rsid w:val="00662DA3"/>
    <w:rsid w:val="00664A59"/>
    <w:rsid w:val="00666311"/>
    <w:rsid w:val="00667FAF"/>
    <w:rsid w:val="00672A1A"/>
    <w:rsid w:val="00672ABE"/>
    <w:rsid w:val="006758BB"/>
    <w:rsid w:val="0067667E"/>
    <w:rsid w:val="00680F73"/>
    <w:rsid w:val="006815D9"/>
    <w:rsid w:val="00682BA6"/>
    <w:rsid w:val="00683269"/>
    <w:rsid w:val="006A0311"/>
    <w:rsid w:val="006A1623"/>
    <w:rsid w:val="006A2B6A"/>
    <w:rsid w:val="006A3555"/>
    <w:rsid w:val="006A5434"/>
    <w:rsid w:val="006A6618"/>
    <w:rsid w:val="006B2B53"/>
    <w:rsid w:val="006B65ED"/>
    <w:rsid w:val="006C103B"/>
    <w:rsid w:val="006C5243"/>
    <w:rsid w:val="006D2E48"/>
    <w:rsid w:val="006D3E68"/>
    <w:rsid w:val="006E4BBD"/>
    <w:rsid w:val="006E6D30"/>
    <w:rsid w:val="006F30C8"/>
    <w:rsid w:val="006F4D74"/>
    <w:rsid w:val="006F533D"/>
    <w:rsid w:val="006F627C"/>
    <w:rsid w:val="006F67E0"/>
    <w:rsid w:val="006F7350"/>
    <w:rsid w:val="00700316"/>
    <w:rsid w:val="007013FE"/>
    <w:rsid w:val="00706417"/>
    <w:rsid w:val="007074BF"/>
    <w:rsid w:val="007221CD"/>
    <w:rsid w:val="0073102F"/>
    <w:rsid w:val="00732341"/>
    <w:rsid w:val="00732CFF"/>
    <w:rsid w:val="0074183F"/>
    <w:rsid w:val="00747299"/>
    <w:rsid w:val="007524C9"/>
    <w:rsid w:val="00756EE8"/>
    <w:rsid w:val="00760D77"/>
    <w:rsid w:val="00773FA8"/>
    <w:rsid w:val="007741D4"/>
    <w:rsid w:val="00780257"/>
    <w:rsid w:val="00782996"/>
    <w:rsid w:val="00782DDD"/>
    <w:rsid w:val="00787DD8"/>
    <w:rsid w:val="00796F96"/>
    <w:rsid w:val="007A2402"/>
    <w:rsid w:val="007A253F"/>
    <w:rsid w:val="007A4C74"/>
    <w:rsid w:val="007B44E2"/>
    <w:rsid w:val="007C67A7"/>
    <w:rsid w:val="007C6E2A"/>
    <w:rsid w:val="007D1E3B"/>
    <w:rsid w:val="007E4DC3"/>
    <w:rsid w:val="007E4E7F"/>
    <w:rsid w:val="007E728B"/>
    <w:rsid w:val="008001D3"/>
    <w:rsid w:val="00801CE4"/>
    <w:rsid w:val="008036D9"/>
    <w:rsid w:val="008147F5"/>
    <w:rsid w:val="00814A96"/>
    <w:rsid w:val="008175F7"/>
    <w:rsid w:val="008176F2"/>
    <w:rsid w:val="00823366"/>
    <w:rsid w:val="008235A2"/>
    <w:rsid w:val="00831EB3"/>
    <w:rsid w:val="008331DF"/>
    <w:rsid w:val="00835993"/>
    <w:rsid w:val="00836DF9"/>
    <w:rsid w:val="00837DD5"/>
    <w:rsid w:val="008400F1"/>
    <w:rsid w:val="00840177"/>
    <w:rsid w:val="00845A25"/>
    <w:rsid w:val="00852B81"/>
    <w:rsid w:val="00855B26"/>
    <w:rsid w:val="0086036D"/>
    <w:rsid w:val="00864AB2"/>
    <w:rsid w:val="00864FA3"/>
    <w:rsid w:val="0087051F"/>
    <w:rsid w:val="00871E56"/>
    <w:rsid w:val="008745C8"/>
    <w:rsid w:val="00877361"/>
    <w:rsid w:val="00886AC3"/>
    <w:rsid w:val="00886AF7"/>
    <w:rsid w:val="00890AA6"/>
    <w:rsid w:val="0089102F"/>
    <w:rsid w:val="00897C75"/>
    <w:rsid w:val="008A069D"/>
    <w:rsid w:val="008A624C"/>
    <w:rsid w:val="008A6406"/>
    <w:rsid w:val="008A680F"/>
    <w:rsid w:val="008B3507"/>
    <w:rsid w:val="008B5423"/>
    <w:rsid w:val="008B73F6"/>
    <w:rsid w:val="008C01A2"/>
    <w:rsid w:val="008C1C29"/>
    <w:rsid w:val="008D115D"/>
    <w:rsid w:val="008D18F5"/>
    <w:rsid w:val="008D369B"/>
    <w:rsid w:val="008D5F4B"/>
    <w:rsid w:val="008D650F"/>
    <w:rsid w:val="008E343C"/>
    <w:rsid w:val="008E603B"/>
    <w:rsid w:val="008E6459"/>
    <w:rsid w:val="008E75D3"/>
    <w:rsid w:val="008F766F"/>
    <w:rsid w:val="00902DF2"/>
    <w:rsid w:val="009047BC"/>
    <w:rsid w:val="00904CFF"/>
    <w:rsid w:val="0091078E"/>
    <w:rsid w:val="00915D0E"/>
    <w:rsid w:val="00916ACB"/>
    <w:rsid w:val="00921CE4"/>
    <w:rsid w:val="00923AB1"/>
    <w:rsid w:val="00923FBE"/>
    <w:rsid w:val="00931ABE"/>
    <w:rsid w:val="009332C6"/>
    <w:rsid w:val="009332CF"/>
    <w:rsid w:val="00933598"/>
    <w:rsid w:val="009358C7"/>
    <w:rsid w:val="00936C9A"/>
    <w:rsid w:val="00937762"/>
    <w:rsid w:val="00940817"/>
    <w:rsid w:val="00942B27"/>
    <w:rsid w:val="00942F8B"/>
    <w:rsid w:val="009460A9"/>
    <w:rsid w:val="00950BD6"/>
    <w:rsid w:val="009568D8"/>
    <w:rsid w:val="00960FEE"/>
    <w:rsid w:val="00961456"/>
    <w:rsid w:val="009634B0"/>
    <w:rsid w:val="00965E6F"/>
    <w:rsid w:val="00970C87"/>
    <w:rsid w:val="0097150A"/>
    <w:rsid w:val="0097541C"/>
    <w:rsid w:val="00984132"/>
    <w:rsid w:val="0098706B"/>
    <w:rsid w:val="009948E6"/>
    <w:rsid w:val="0099728D"/>
    <w:rsid w:val="009A26E5"/>
    <w:rsid w:val="009A2975"/>
    <w:rsid w:val="009A3486"/>
    <w:rsid w:val="009A6C6A"/>
    <w:rsid w:val="009B3511"/>
    <w:rsid w:val="009B619F"/>
    <w:rsid w:val="009C1191"/>
    <w:rsid w:val="009C5753"/>
    <w:rsid w:val="009C688F"/>
    <w:rsid w:val="009D78D6"/>
    <w:rsid w:val="009E36FB"/>
    <w:rsid w:val="009E430C"/>
    <w:rsid w:val="009E4388"/>
    <w:rsid w:val="009E4578"/>
    <w:rsid w:val="009E7A63"/>
    <w:rsid w:val="009F1CCE"/>
    <w:rsid w:val="009F2ABA"/>
    <w:rsid w:val="009F385C"/>
    <w:rsid w:val="009F6FAF"/>
    <w:rsid w:val="009F7579"/>
    <w:rsid w:val="00A1069F"/>
    <w:rsid w:val="00A20154"/>
    <w:rsid w:val="00A22019"/>
    <w:rsid w:val="00A22DF7"/>
    <w:rsid w:val="00A411E5"/>
    <w:rsid w:val="00A41E78"/>
    <w:rsid w:val="00A4395C"/>
    <w:rsid w:val="00A43F55"/>
    <w:rsid w:val="00A505A4"/>
    <w:rsid w:val="00A511C5"/>
    <w:rsid w:val="00A52235"/>
    <w:rsid w:val="00A56592"/>
    <w:rsid w:val="00A61851"/>
    <w:rsid w:val="00A66425"/>
    <w:rsid w:val="00A6691C"/>
    <w:rsid w:val="00A81013"/>
    <w:rsid w:val="00A81BAA"/>
    <w:rsid w:val="00A83383"/>
    <w:rsid w:val="00A839AA"/>
    <w:rsid w:val="00A84C00"/>
    <w:rsid w:val="00A95CF5"/>
    <w:rsid w:val="00AA1067"/>
    <w:rsid w:val="00AA1F08"/>
    <w:rsid w:val="00AA2BB5"/>
    <w:rsid w:val="00AA47F1"/>
    <w:rsid w:val="00AA554F"/>
    <w:rsid w:val="00AA7ACD"/>
    <w:rsid w:val="00AB095C"/>
    <w:rsid w:val="00AB2B83"/>
    <w:rsid w:val="00AB3159"/>
    <w:rsid w:val="00AB3594"/>
    <w:rsid w:val="00AB3E71"/>
    <w:rsid w:val="00AC348C"/>
    <w:rsid w:val="00AC67CD"/>
    <w:rsid w:val="00AD2D6C"/>
    <w:rsid w:val="00AD331B"/>
    <w:rsid w:val="00AD7D0F"/>
    <w:rsid w:val="00AE01A5"/>
    <w:rsid w:val="00AE3490"/>
    <w:rsid w:val="00AF5A2F"/>
    <w:rsid w:val="00AF62EB"/>
    <w:rsid w:val="00B15513"/>
    <w:rsid w:val="00B15C36"/>
    <w:rsid w:val="00B162F0"/>
    <w:rsid w:val="00B25AD8"/>
    <w:rsid w:val="00B2771F"/>
    <w:rsid w:val="00B3005B"/>
    <w:rsid w:val="00B30D5F"/>
    <w:rsid w:val="00B32B2A"/>
    <w:rsid w:val="00B3303D"/>
    <w:rsid w:val="00B340F1"/>
    <w:rsid w:val="00B34311"/>
    <w:rsid w:val="00B37355"/>
    <w:rsid w:val="00B41426"/>
    <w:rsid w:val="00B47541"/>
    <w:rsid w:val="00B54747"/>
    <w:rsid w:val="00B70ABB"/>
    <w:rsid w:val="00B732EE"/>
    <w:rsid w:val="00B73694"/>
    <w:rsid w:val="00B73E0A"/>
    <w:rsid w:val="00B75180"/>
    <w:rsid w:val="00B75489"/>
    <w:rsid w:val="00B80314"/>
    <w:rsid w:val="00B82E7E"/>
    <w:rsid w:val="00B90ECB"/>
    <w:rsid w:val="00B91EDE"/>
    <w:rsid w:val="00BA0051"/>
    <w:rsid w:val="00BA08D4"/>
    <w:rsid w:val="00BA3D03"/>
    <w:rsid w:val="00BA43D8"/>
    <w:rsid w:val="00BB282B"/>
    <w:rsid w:val="00BB5683"/>
    <w:rsid w:val="00BC0981"/>
    <w:rsid w:val="00BC3A3F"/>
    <w:rsid w:val="00BC3E21"/>
    <w:rsid w:val="00BC54F1"/>
    <w:rsid w:val="00BC5BDB"/>
    <w:rsid w:val="00BD1B7B"/>
    <w:rsid w:val="00BD1C41"/>
    <w:rsid w:val="00BD2E5F"/>
    <w:rsid w:val="00BD340A"/>
    <w:rsid w:val="00BE09CA"/>
    <w:rsid w:val="00BE1B32"/>
    <w:rsid w:val="00BE3C33"/>
    <w:rsid w:val="00BE4DC4"/>
    <w:rsid w:val="00BF0984"/>
    <w:rsid w:val="00BF0FE5"/>
    <w:rsid w:val="00BF1B30"/>
    <w:rsid w:val="00C02CCF"/>
    <w:rsid w:val="00C03D41"/>
    <w:rsid w:val="00C066D5"/>
    <w:rsid w:val="00C10BBF"/>
    <w:rsid w:val="00C11572"/>
    <w:rsid w:val="00C14C27"/>
    <w:rsid w:val="00C22D09"/>
    <w:rsid w:val="00C24535"/>
    <w:rsid w:val="00C27CBE"/>
    <w:rsid w:val="00C31AF5"/>
    <w:rsid w:val="00C343F6"/>
    <w:rsid w:val="00C34E22"/>
    <w:rsid w:val="00C41438"/>
    <w:rsid w:val="00C44411"/>
    <w:rsid w:val="00C55100"/>
    <w:rsid w:val="00C61F58"/>
    <w:rsid w:val="00C623B3"/>
    <w:rsid w:val="00C62805"/>
    <w:rsid w:val="00C74E57"/>
    <w:rsid w:val="00C766CD"/>
    <w:rsid w:val="00C82B03"/>
    <w:rsid w:val="00C845A5"/>
    <w:rsid w:val="00C92238"/>
    <w:rsid w:val="00C92668"/>
    <w:rsid w:val="00C9596D"/>
    <w:rsid w:val="00CA265F"/>
    <w:rsid w:val="00CA36E3"/>
    <w:rsid w:val="00CA5EBF"/>
    <w:rsid w:val="00CB3031"/>
    <w:rsid w:val="00CB36D4"/>
    <w:rsid w:val="00CB5B72"/>
    <w:rsid w:val="00CB666E"/>
    <w:rsid w:val="00CC370A"/>
    <w:rsid w:val="00CC4423"/>
    <w:rsid w:val="00CC7708"/>
    <w:rsid w:val="00CC7A4A"/>
    <w:rsid w:val="00CD00B1"/>
    <w:rsid w:val="00CD2966"/>
    <w:rsid w:val="00CD335C"/>
    <w:rsid w:val="00CD596D"/>
    <w:rsid w:val="00CE0A67"/>
    <w:rsid w:val="00CE0FE1"/>
    <w:rsid w:val="00CE2E91"/>
    <w:rsid w:val="00CF1696"/>
    <w:rsid w:val="00CF32E7"/>
    <w:rsid w:val="00CF578C"/>
    <w:rsid w:val="00D00F11"/>
    <w:rsid w:val="00D058AC"/>
    <w:rsid w:val="00D061AA"/>
    <w:rsid w:val="00D0635F"/>
    <w:rsid w:val="00D10BDC"/>
    <w:rsid w:val="00D1370D"/>
    <w:rsid w:val="00D1386C"/>
    <w:rsid w:val="00D15D5B"/>
    <w:rsid w:val="00D20C27"/>
    <w:rsid w:val="00D2158B"/>
    <w:rsid w:val="00D25028"/>
    <w:rsid w:val="00D25126"/>
    <w:rsid w:val="00D300C9"/>
    <w:rsid w:val="00D32483"/>
    <w:rsid w:val="00D3518D"/>
    <w:rsid w:val="00D3634D"/>
    <w:rsid w:val="00D41EA1"/>
    <w:rsid w:val="00D4260D"/>
    <w:rsid w:val="00D460F1"/>
    <w:rsid w:val="00D50D07"/>
    <w:rsid w:val="00D52074"/>
    <w:rsid w:val="00D535DD"/>
    <w:rsid w:val="00D57DD7"/>
    <w:rsid w:val="00D72D4A"/>
    <w:rsid w:val="00D81AFA"/>
    <w:rsid w:val="00D83EDA"/>
    <w:rsid w:val="00D908B1"/>
    <w:rsid w:val="00D9140A"/>
    <w:rsid w:val="00D95913"/>
    <w:rsid w:val="00DB17E9"/>
    <w:rsid w:val="00DB20E9"/>
    <w:rsid w:val="00DB23AD"/>
    <w:rsid w:val="00DB3EBA"/>
    <w:rsid w:val="00DB4127"/>
    <w:rsid w:val="00DC0A3F"/>
    <w:rsid w:val="00DC2854"/>
    <w:rsid w:val="00DC7790"/>
    <w:rsid w:val="00DC78DD"/>
    <w:rsid w:val="00DD4217"/>
    <w:rsid w:val="00DD60C0"/>
    <w:rsid w:val="00DE0EE0"/>
    <w:rsid w:val="00DF06AF"/>
    <w:rsid w:val="00DF14C9"/>
    <w:rsid w:val="00DF3B15"/>
    <w:rsid w:val="00DF57DC"/>
    <w:rsid w:val="00DF667E"/>
    <w:rsid w:val="00DF66B1"/>
    <w:rsid w:val="00E01C81"/>
    <w:rsid w:val="00E02BC5"/>
    <w:rsid w:val="00E05602"/>
    <w:rsid w:val="00E21045"/>
    <w:rsid w:val="00E23DA2"/>
    <w:rsid w:val="00E2697C"/>
    <w:rsid w:val="00E34363"/>
    <w:rsid w:val="00E356F0"/>
    <w:rsid w:val="00E36407"/>
    <w:rsid w:val="00E515C9"/>
    <w:rsid w:val="00E570E0"/>
    <w:rsid w:val="00E612A3"/>
    <w:rsid w:val="00E64D32"/>
    <w:rsid w:val="00E671C8"/>
    <w:rsid w:val="00E6747E"/>
    <w:rsid w:val="00E75B0A"/>
    <w:rsid w:val="00E816D0"/>
    <w:rsid w:val="00E81A91"/>
    <w:rsid w:val="00E81B8A"/>
    <w:rsid w:val="00E90157"/>
    <w:rsid w:val="00E90644"/>
    <w:rsid w:val="00E95CDE"/>
    <w:rsid w:val="00E97022"/>
    <w:rsid w:val="00EA0EB5"/>
    <w:rsid w:val="00EA225D"/>
    <w:rsid w:val="00EA3609"/>
    <w:rsid w:val="00EA5875"/>
    <w:rsid w:val="00EB0010"/>
    <w:rsid w:val="00EB14D4"/>
    <w:rsid w:val="00EB6187"/>
    <w:rsid w:val="00EC0977"/>
    <w:rsid w:val="00EC1794"/>
    <w:rsid w:val="00EC76B3"/>
    <w:rsid w:val="00ED15BD"/>
    <w:rsid w:val="00ED27B4"/>
    <w:rsid w:val="00ED3C13"/>
    <w:rsid w:val="00EE3DA9"/>
    <w:rsid w:val="00EE48C4"/>
    <w:rsid w:val="00EF088D"/>
    <w:rsid w:val="00EF1279"/>
    <w:rsid w:val="00EF12FA"/>
    <w:rsid w:val="00EF4F2D"/>
    <w:rsid w:val="00EF6962"/>
    <w:rsid w:val="00EF783C"/>
    <w:rsid w:val="00F000EB"/>
    <w:rsid w:val="00F03688"/>
    <w:rsid w:val="00F06912"/>
    <w:rsid w:val="00F1241D"/>
    <w:rsid w:val="00F12550"/>
    <w:rsid w:val="00F167B5"/>
    <w:rsid w:val="00F23762"/>
    <w:rsid w:val="00F30E5F"/>
    <w:rsid w:val="00F31E9C"/>
    <w:rsid w:val="00F31F68"/>
    <w:rsid w:val="00F47ADF"/>
    <w:rsid w:val="00F62276"/>
    <w:rsid w:val="00F62D4F"/>
    <w:rsid w:val="00F6458F"/>
    <w:rsid w:val="00F64C4D"/>
    <w:rsid w:val="00F6613D"/>
    <w:rsid w:val="00F66F00"/>
    <w:rsid w:val="00F67730"/>
    <w:rsid w:val="00F701F6"/>
    <w:rsid w:val="00F71A60"/>
    <w:rsid w:val="00F72638"/>
    <w:rsid w:val="00F75175"/>
    <w:rsid w:val="00F8095C"/>
    <w:rsid w:val="00F832D9"/>
    <w:rsid w:val="00F8352D"/>
    <w:rsid w:val="00F90275"/>
    <w:rsid w:val="00F907CE"/>
    <w:rsid w:val="00F922A2"/>
    <w:rsid w:val="00F92D0B"/>
    <w:rsid w:val="00F9577E"/>
    <w:rsid w:val="00F96362"/>
    <w:rsid w:val="00FA2D2D"/>
    <w:rsid w:val="00FA5556"/>
    <w:rsid w:val="00FA5902"/>
    <w:rsid w:val="00FA78A3"/>
    <w:rsid w:val="00FC1493"/>
    <w:rsid w:val="00FC366E"/>
    <w:rsid w:val="00FC3B33"/>
    <w:rsid w:val="00FC647A"/>
    <w:rsid w:val="00FC6A10"/>
    <w:rsid w:val="00FD4E67"/>
    <w:rsid w:val="00FE1819"/>
    <w:rsid w:val="00FE416C"/>
    <w:rsid w:val="00FE4C8B"/>
    <w:rsid w:val="00FE6585"/>
    <w:rsid w:val="00FE69E1"/>
    <w:rsid w:val="00FE7CF1"/>
    <w:rsid w:val="00FF1475"/>
    <w:rsid w:val="00FF58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1A46D"/>
  <w15:chartTrackingRefBased/>
  <w15:docId w15:val="{655D9932-185F-431A-99F0-8C046AE81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68B5"/>
    <w:pPr>
      <w:pBdr>
        <w:top w:val="nil"/>
        <w:left w:val="nil"/>
        <w:bottom w:val="nil"/>
        <w:right w:val="nil"/>
        <w:between w:val="nil"/>
        <w:bar w:val="nil"/>
      </w:pBdr>
    </w:pPr>
    <w:rPr>
      <w:rFonts w:ascii="新細明體" w:eastAsia="新細明體" w:hAnsi="新細明體" w:cs="新細明體"/>
      <w:color w:val="000000"/>
      <w:kern w:val="0"/>
      <w:szCs w:val="24"/>
      <w:u w:color="000000"/>
      <w:bdr w:val="nil"/>
      <w14:textOutline w14:w="12700" w14:cap="flat" w14:cmpd="sng" w14:algn="ctr">
        <w14:noFill/>
        <w14:prstDash w14:val="solid"/>
        <w14:miter w14:lim="400000"/>
      </w14:textOutline>
    </w:rPr>
  </w:style>
  <w:style w:type="paragraph" w:styleId="1">
    <w:name w:val="heading 1"/>
    <w:aliases w:val="(ctrl+Num 1),Ctrl+1,第一章,壹,Section,H1,Header1,大綱,level 1,Level 1 Head,heading 1,Heading apps,Heading 11,h1,Level 1 Topic Heading,h11,h12,h111,h13,h112,h121,h1111,h14,h113,DO NOT USE_h1,--章名,Data Sheet Headlines,Heading_Numbered_1,ISAG,章節一,KDT1"/>
    <w:basedOn w:val="a"/>
    <w:next w:val="a"/>
    <w:link w:val="10"/>
    <w:qFormat/>
    <w:rsid w:val="001A0C00"/>
    <w:pPr>
      <w:keepNext/>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pacing w:before="180" w:after="180" w:line="720" w:lineRule="atLeast"/>
      <w:textAlignment w:val="baseline"/>
      <w:outlineLvl w:val="0"/>
    </w:pPr>
    <w:rPr>
      <w:rFonts w:ascii="Arial" w:eastAsia="標楷體" w:hAnsi="Arial" w:cs="Times New Roman"/>
      <w:color w:val="auto"/>
      <w:kern w:val="52"/>
      <w:sz w:val="28"/>
      <w:szCs w:val="20"/>
      <w:bdr w:val="none" w:sz="0" w:space="0" w:color="auto"/>
      <w14:textOutline w14:w="0" w14:cap="rnd"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68B5"/>
    <w:pPr>
      <w:tabs>
        <w:tab w:val="center" w:pos="4153"/>
        <w:tab w:val="right" w:pos="8306"/>
      </w:tabs>
      <w:snapToGrid w:val="0"/>
    </w:pPr>
    <w:rPr>
      <w:sz w:val="20"/>
      <w:szCs w:val="20"/>
    </w:rPr>
  </w:style>
  <w:style w:type="character" w:customStyle="1" w:styleId="a4">
    <w:name w:val="頁首 字元"/>
    <w:basedOn w:val="a0"/>
    <w:link w:val="a3"/>
    <w:uiPriority w:val="99"/>
    <w:rsid w:val="003A68B5"/>
    <w:rPr>
      <w:sz w:val="20"/>
      <w:szCs w:val="20"/>
    </w:rPr>
  </w:style>
  <w:style w:type="paragraph" w:styleId="a5">
    <w:name w:val="footer"/>
    <w:basedOn w:val="a"/>
    <w:link w:val="a6"/>
    <w:uiPriority w:val="99"/>
    <w:unhideWhenUsed/>
    <w:rsid w:val="003A68B5"/>
    <w:pPr>
      <w:tabs>
        <w:tab w:val="center" w:pos="4153"/>
        <w:tab w:val="right" w:pos="8306"/>
      </w:tabs>
      <w:snapToGrid w:val="0"/>
    </w:pPr>
    <w:rPr>
      <w:sz w:val="20"/>
      <w:szCs w:val="20"/>
    </w:rPr>
  </w:style>
  <w:style w:type="character" w:customStyle="1" w:styleId="a6">
    <w:name w:val="頁尾 字元"/>
    <w:basedOn w:val="a0"/>
    <w:link w:val="a5"/>
    <w:uiPriority w:val="99"/>
    <w:rsid w:val="003A68B5"/>
    <w:rPr>
      <w:sz w:val="20"/>
      <w:szCs w:val="20"/>
    </w:rPr>
  </w:style>
  <w:style w:type="table" w:customStyle="1" w:styleId="TableNormal1">
    <w:name w:val="Table Normal1"/>
    <w:rsid w:val="003A68B5"/>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paragraph" w:customStyle="1" w:styleId="11">
    <w:name w:val="清單段落1"/>
    <w:rsid w:val="003A68B5"/>
    <w:pPr>
      <w:pBdr>
        <w:top w:val="nil"/>
        <w:left w:val="nil"/>
        <w:bottom w:val="nil"/>
        <w:right w:val="nil"/>
        <w:between w:val="nil"/>
        <w:bar w:val="nil"/>
      </w:pBdr>
      <w:ind w:left="480"/>
    </w:pPr>
    <w:rPr>
      <w:rFonts w:ascii="新細明體" w:eastAsia="新細明體" w:hAnsi="新細明體" w:cs="新細明體"/>
      <w:color w:val="000000"/>
      <w:kern w:val="0"/>
      <w:szCs w:val="24"/>
      <w:u w:color="000000"/>
      <w:bdr w:val="nil"/>
    </w:rPr>
  </w:style>
  <w:style w:type="paragraph" w:styleId="Web">
    <w:name w:val="Normal (Web)"/>
    <w:uiPriority w:val="99"/>
    <w:rsid w:val="003A68B5"/>
    <w:pPr>
      <w:pBdr>
        <w:top w:val="nil"/>
        <w:left w:val="nil"/>
        <w:bottom w:val="nil"/>
        <w:right w:val="nil"/>
        <w:between w:val="nil"/>
        <w:bar w:val="nil"/>
      </w:pBdr>
    </w:pPr>
    <w:rPr>
      <w:rFonts w:ascii="Arial Unicode MS" w:hAnsi="Arial Unicode MS" w:cs="Arial Unicode MS" w:hint="eastAsia"/>
      <w:color w:val="000000"/>
      <w:kern w:val="0"/>
      <w:sz w:val="20"/>
      <w:szCs w:val="20"/>
      <w:u w:color="000000"/>
      <w:bdr w:val="nil"/>
    </w:rPr>
  </w:style>
  <w:style w:type="table" w:styleId="a7">
    <w:name w:val="Table Grid"/>
    <w:basedOn w:val="a1"/>
    <w:uiPriority w:val="39"/>
    <w:rsid w:val="003A68B5"/>
    <w:pPr>
      <w:pBdr>
        <w:top w:val="nil"/>
        <w:left w:val="nil"/>
        <w:bottom w:val="nil"/>
        <w:right w:val="nil"/>
        <w:between w:val="nil"/>
        <w:bar w:val="nil"/>
      </w:pBdr>
    </w:pPr>
    <w:rPr>
      <w:rFonts w:ascii="Times New Roman" w:hAnsi="Times New Roman" w:cs="Times New Roman"/>
      <w:kern w:val="0"/>
      <w:sz w:val="20"/>
      <w:szCs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3A68B5"/>
    <w:pPr>
      <w:pBdr>
        <w:top w:val="nil"/>
        <w:left w:val="nil"/>
        <w:bottom w:val="nil"/>
        <w:right w:val="nil"/>
        <w:between w:val="nil"/>
        <w:bar w:val="nil"/>
      </w:pBdr>
      <w:spacing w:line="276" w:lineRule="auto"/>
    </w:pPr>
    <w:rPr>
      <w:rFonts w:ascii="Arial" w:eastAsia="Arial Unicode MS" w:hAnsi="Arial" w:cs="Arial Unicode MS"/>
      <w:color w:val="000000"/>
      <w:kern w:val="0"/>
      <w:sz w:val="22"/>
      <w:u w:color="000000"/>
      <w:bdr w:val="nil"/>
      <w14:textOutline w14:w="12700" w14:cap="flat" w14:cmpd="sng" w14:algn="ctr">
        <w14:noFill/>
        <w14:prstDash w14:val="solid"/>
        <w14:miter w14:lim="400000"/>
      </w14:textOutline>
    </w:rPr>
  </w:style>
  <w:style w:type="paragraph" w:styleId="a8">
    <w:name w:val="List Paragraph"/>
    <w:aliases w:val="Content,lp1,List Paragraph1,標題 (4),(二),1.1.1.1清單段落,列點,1.1,圖標號,2層標,RFP項目,Recommendation,FooterText,numbered,Paragraphe de liste1,圖號標示,picture,卑南壹,北一,北壹,103人口圖,附表格式,目錄,(1)(1)(1)(1)(1)(1)(1)(1),附錄,12 20,01章名,表格清單,樣式A,參考文獻,標題(一),Text"/>
    <w:basedOn w:val="a"/>
    <w:link w:val="a9"/>
    <w:uiPriority w:val="34"/>
    <w:qFormat/>
    <w:rsid w:val="003667DF"/>
    <w:pPr>
      <w:ind w:leftChars="200" w:left="480"/>
    </w:pPr>
  </w:style>
  <w:style w:type="character" w:customStyle="1" w:styleId="a9">
    <w:name w:val="清單段落 字元"/>
    <w:aliases w:val="Content 字元,lp1 字元,List Paragraph1 字元,標題 (4) 字元,(二) 字元,1.1.1.1清單段落 字元,列點 字元,1.1 字元,圖標號 字元,2層標 字元,RFP項目 字元,Recommendation 字元,FooterText 字元,numbered 字元,Paragraphe de liste1 字元,圖號標示 字元,picture 字元,卑南壹 字元,北一 字元,北壹 字元,103人口圖 字元,附表格式 字元,目錄 字元,附錄 字元"/>
    <w:basedOn w:val="a0"/>
    <w:link w:val="a8"/>
    <w:uiPriority w:val="34"/>
    <w:qFormat/>
    <w:locked/>
    <w:rsid w:val="00107836"/>
    <w:rPr>
      <w:rFonts w:ascii="新細明體" w:eastAsia="新細明體" w:hAnsi="新細明體" w:cs="新細明體"/>
      <w:color w:val="000000"/>
      <w:kern w:val="0"/>
      <w:szCs w:val="24"/>
      <w:u w:color="000000"/>
      <w:bdr w:val="nil"/>
      <w14:textOutline w14:w="12700" w14:cap="flat" w14:cmpd="sng" w14:algn="ctr">
        <w14:noFill/>
        <w14:prstDash w14:val="solid"/>
        <w14:miter w14:lim="400000"/>
      </w14:textOutline>
    </w:rPr>
  </w:style>
  <w:style w:type="paragraph" w:customStyle="1" w:styleId="Body">
    <w:name w:val="Body"/>
    <w:rsid w:val="002A5BA5"/>
    <w:pPr>
      <w:pBdr>
        <w:top w:val="nil"/>
        <w:left w:val="nil"/>
        <w:bottom w:val="nil"/>
        <w:right w:val="nil"/>
        <w:between w:val="nil"/>
        <w:bar w:val="nil"/>
      </w:pBdr>
      <w:spacing w:line="276" w:lineRule="auto"/>
    </w:pPr>
    <w:rPr>
      <w:rFonts w:ascii="Arial" w:eastAsia="Arial Unicode MS" w:hAnsi="Arial" w:cs="Arial Unicode MS"/>
      <w:color w:val="000000"/>
      <w:kern w:val="0"/>
      <w:sz w:val="22"/>
      <w:u w:color="000000"/>
      <w:bdr w:val="nil"/>
      <w14:textOutline w14:w="0" w14:cap="flat" w14:cmpd="sng" w14:algn="ctr">
        <w14:noFill/>
        <w14:prstDash w14:val="solid"/>
        <w14:bevel/>
      </w14:textOutline>
    </w:rPr>
  </w:style>
  <w:style w:type="paragraph" w:styleId="aa">
    <w:name w:val="Balloon Text"/>
    <w:basedOn w:val="a"/>
    <w:link w:val="ab"/>
    <w:uiPriority w:val="99"/>
    <w:semiHidden/>
    <w:unhideWhenUsed/>
    <w:rsid w:val="006056E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056E0"/>
    <w:rPr>
      <w:rFonts w:asciiTheme="majorHAnsi" w:eastAsiaTheme="majorEastAsia" w:hAnsiTheme="majorHAnsi" w:cstheme="majorBidi"/>
      <w:color w:val="000000"/>
      <w:kern w:val="0"/>
      <w:sz w:val="18"/>
      <w:szCs w:val="18"/>
      <w:u w:color="000000"/>
      <w:bdr w:val="nil"/>
      <w14:textOutline w14:w="12700" w14:cap="flat" w14:cmpd="sng" w14:algn="ctr">
        <w14:noFill/>
        <w14:prstDash w14:val="solid"/>
        <w14:miter w14:lim="400000"/>
      </w14:textOutline>
    </w:rPr>
  </w:style>
  <w:style w:type="paragraph" w:styleId="ac">
    <w:name w:val="Revision"/>
    <w:hidden/>
    <w:uiPriority w:val="99"/>
    <w:semiHidden/>
    <w:rsid w:val="00190382"/>
    <w:rPr>
      <w:rFonts w:ascii="新細明體" w:eastAsia="新細明體" w:hAnsi="新細明體" w:cs="新細明體"/>
      <w:color w:val="000000"/>
      <w:kern w:val="0"/>
      <w:szCs w:val="24"/>
      <w:u w:color="000000"/>
      <w:bdr w:val="nil"/>
      <w14:textOutline w14:w="12700" w14:cap="flat" w14:cmpd="sng" w14:algn="ctr">
        <w14:noFill/>
        <w14:prstDash w14:val="solid"/>
        <w14:miter w14:lim="400000"/>
      </w14:textOutline>
    </w:rPr>
  </w:style>
  <w:style w:type="paragraph" w:styleId="ad">
    <w:name w:val="Body Text Indent"/>
    <w:basedOn w:val="a"/>
    <w:link w:val="ae"/>
    <w:rsid w:val="0031552D"/>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pacing w:line="600" w:lineRule="exact"/>
      <w:ind w:left="960"/>
      <w:textAlignment w:val="baseline"/>
    </w:pPr>
    <w:rPr>
      <w:rFonts w:ascii="Times New Roman" w:eastAsia="標楷體" w:hAnsi="Times New Roman" w:cs="Times New Roman"/>
      <w:color w:val="auto"/>
      <w:kern w:val="2"/>
      <w:szCs w:val="20"/>
      <w:bdr w:val="none" w:sz="0" w:space="0" w:color="auto"/>
      <w14:textOutline w14:w="0" w14:cap="rnd" w14:cmpd="sng" w14:algn="ctr">
        <w14:noFill/>
        <w14:prstDash w14:val="solid"/>
        <w14:bevel/>
      </w14:textOutline>
    </w:rPr>
  </w:style>
  <w:style w:type="character" w:customStyle="1" w:styleId="ae">
    <w:name w:val="本文縮排 字元"/>
    <w:basedOn w:val="a0"/>
    <w:link w:val="ad"/>
    <w:rsid w:val="0031552D"/>
    <w:rPr>
      <w:rFonts w:ascii="Times New Roman" w:eastAsia="標楷體" w:hAnsi="Times New Roman" w:cs="Times New Roman"/>
      <w:szCs w:val="20"/>
      <w:u w:color="000000"/>
    </w:rPr>
  </w:style>
  <w:style w:type="paragraph" w:customStyle="1" w:styleId="Default">
    <w:name w:val="Default"/>
    <w:rsid w:val="00025487"/>
    <w:pPr>
      <w:widowControl w:val="0"/>
      <w:autoSpaceDE w:val="0"/>
      <w:autoSpaceDN w:val="0"/>
      <w:adjustRightInd w:val="0"/>
    </w:pPr>
    <w:rPr>
      <w:rFonts w:ascii="標楷體" w:eastAsia="標楷體" w:cs="標楷體"/>
      <w:color w:val="000000"/>
      <w:kern w:val="0"/>
      <w:szCs w:val="24"/>
    </w:rPr>
  </w:style>
  <w:style w:type="character" w:customStyle="1" w:styleId="10">
    <w:name w:val="標題 1 字元"/>
    <w:aliases w:val="(ctrl+Num 1) 字元,Ctrl+1 字元,第一章 字元,壹 字元,Section 字元,H1 字元,Header1 字元,大綱 字元,level 1 字元,Level 1 Head 字元,heading 1 字元,Heading apps 字元,Heading 11 字元,h1 字元,Level 1 Topic Heading 字元,h11 字元,h12 字元,h111 字元,h13 字元,h112 字元,h121 字元,h1111 字元,h14 字元,h113 字元"/>
    <w:basedOn w:val="a0"/>
    <w:link w:val="1"/>
    <w:rsid w:val="001A0C00"/>
    <w:rPr>
      <w:rFonts w:ascii="Arial" w:eastAsia="標楷體" w:hAnsi="Arial" w:cs="Times New Roman"/>
      <w:kern w:val="52"/>
      <w:sz w:val="28"/>
      <w:szCs w:val="20"/>
    </w:rPr>
  </w:style>
  <w:style w:type="character" w:styleId="af">
    <w:name w:val="Hyperlink"/>
    <w:uiPriority w:val="99"/>
    <w:rsid w:val="001A0C00"/>
    <w:rPr>
      <w:color w:val="0000FF"/>
      <w:u w:val="single"/>
    </w:rPr>
  </w:style>
  <w:style w:type="paragraph" w:customStyle="1" w:styleId="3">
    <w:name w:val="樣式3"/>
    <w:basedOn w:val="a"/>
    <w:link w:val="30"/>
    <w:rsid w:val="00CD00B1"/>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2016"/>
      </w:tabs>
      <w:adjustRightInd w:val="0"/>
      <w:snapToGrid w:val="0"/>
      <w:spacing w:before="120" w:line="0" w:lineRule="atLeast"/>
      <w:ind w:left="1972" w:hanging="532"/>
      <w:textAlignment w:val="baseline"/>
    </w:pPr>
    <w:rPr>
      <w:rFonts w:ascii="Times New Roman" w:eastAsia="標楷體" w:hAnsi="Times New Roman" w:cs="Times New Roman"/>
      <w:sz w:val="28"/>
      <w:szCs w:val="20"/>
      <w:bdr w:val="none" w:sz="0" w:space="0" w:color="auto"/>
      <w14:textOutline w14:w="0" w14:cap="rnd" w14:cmpd="sng" w14:algn="ctr">
        <w14:noFill/>
        <w14:prstDash w14:val="solid"/>
        <w14:bevel/>
      </w14:textOutline>
    </w:rPr>
  </w:style>
  <w:style w:type="character" w:customStyle="1" w:styleId="30">
    <w:name w:val="樣式3 字元"/>
    <w:link w:val="3"/>
    <w:rsid w:val="00CD00B1"/>
    <w:rPr>
      <w:rFonts w:ascii="Times New Roman" w:eastAsia="標楷體" w:hAnsi="Times New Roman" w:cs="Times New Roman"/>
      <w:color w:val="000000"/>
      <w:kern w:val="0"/>
      <w:sz w:val="28"/>
      <w:szCs w:val="20"/>
    </w:rPr>
  </w:style>
  <w:style w:type="character" w:customStyle="1" w:styleId="ui-provider">
    <w:name w:val="ui-provider"/>
    <w:basedOn w:val="a0"/>
    <w:rsid w:val="00D0635F"/>
  </w:style>
  <w:style w:type="character" w:styleId="af0">
    <w:name w:val="annotation reference"/>
    <w:uiPriority w:val="99"/>
    <w:rsid w:val="003F159E"/>
    <w:rPr>
      <w:rFonts w:cs="Times New Roman"/>
      <w:sz w:val="18"/>
      <w:szCs w:val="18"/>
    </w:rPr>
  </w:style>
  <w:style w:type="paragraph" w:styleId="af1">
    <w:name w:val="annotation text"/>
    <w:basedOn w:val="a"/>
    <w:link w:val="af2"/>
    <w:rsid w:val="003F159E"/>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Times New Roman" w:hAnsi="Times New Roman" w:cs="Times New Roman"/>
      <w:color w:val="auto"/>
      <w:kern w:val="2"/>
      <w:bdr w:val="none" w:sz="0" w:space="0" w:color="auto"/>
      <w14:textOutline w14:w="0" w14:cap="rnd" w14:cmpd="sng" w14:algn="ctr">
        <w14:noFill/>
        <w14:prstDash w14:val="solid"/>
        <w14:bevel/>
      </w14:textOutline>
    </w:rPr>
  </w:style>
  <w:style w:type="character" w:customStyle="1" w:styleId="af2">
    <w:name w:val="註解文字 字元"/>
    <w:basedOn w:val="a0"/>
    <w:link w:val="af1"/>
    <w:rsid w:val="003F159E"/>
    <w:rPr>
      <w:rFonts w:ascii="Times New Roman" w:eastAsia="新細明體" w:hAnsi="Times New Roman" w:cs="Times New Roman"/>
      <w:szCs w:val="24"/>
    </w:rPr>
  </w:style>
  <w:style w:type="paragraph" w:customStyle="1" w:styleId="2">
    <w:name w:val="樣式2"/>
    <w:basedOn w:val="a"/>
    <w:rsid w:val="00DD60C0"/>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pacing w:line="360" w:lineRule="exact"/>
      <w:ind w:left="1644" w:hanging="510"/>
      <w:textAlignment w:val="baseline"/>
    </w:pPr>
    <w:rPr>
      <w:rFonts w:ascii="全真楷書" w:eastAsia="全真楷書" w:hAnsi="Times New Roman" w:cs="Times New Roman"/>
      <w:color w:val="auto"/>
      <w:sz w:val="28"/>
      <w:szCs w:val="20"/>
      <w:bdr w:val="none" w:sz="0" w:space="0" w:color="auto"/>
      <w14:textOutline w14:w="0" w14:cap="rnd" w14:cmpd="sng" w14:algn="ctr">
        <w14:noFill/>
        <w14:prstDash w14:val="solid"/>
        <w14:bevel/>
      </w14:textOutline>
    </w:rPr>
  </w:style>
  <w:style w:type="paragraph" w:styleId="af3">
    <w:name w:val="annotation subject"/>
    <w:basedOn w:val="af1"/>
    <w:next w:val="af1"/>
    <w:link w:val="af4"/>
    <w:uiPriority w:val="99"/>
    <w:semiHidden/>
    <w:unhideWhenUsed/>
    <w:rsid w:val="00067743"/>
    <w:pPr>
      <w:widowControl/>
      <w:pBdr>
        <w:top w:val="nil"/>
        <w:left w:val="nil"/>
        <w:bottom w:val="nil"/>
        <w:right w:val="nil"/>
        <w:between w:val="nil"/>
        <w:bar w:val="nil"/>
      </w:pBdr>
    </w:pPr>
    <w:rPr>
      <w:rFonts w:ascii="新細明體" w:hAnsi="新細明體" w:cs="新細明體"/>
      <w:b/>
      <w:bCs/>
      <w:color w:val="000000"/>
      <w:kern w:val="0"/>
      <w:bdr w:val="nil"/>
      <w14:textOutline w14:w="12700" w14:cap="flat" w14:cmpd="sng" w14:algn="ctr">
        <w14:noFill/>
        <w14:prstDash w14:val="solid"/>
        <w14:miter w14:lim="400000"/>
      </w14:textOutline>
    </w:rPr>
  </w:style>
  <w:style w:type="character" w:customStyle="1" w:styleId="af4">
    <w:name w:val="註解主旨 字元"/>
    <w:basedOn w:val="af2"/>
    <w:link w:val="af3"/>
    <w:uiPriority w:val="99"/>
    <w:semiHidden/>
    <w:rsid w:val="00067743"/>
    <w:rPr>
      <w:rFonts w:ascii="新細明體" w:eastAsia="新細明體" w:hAnsi="新細明體" w:cs="新細明體"/>
      <w:b/>
      <w:bCs/>
      <w:color w:val="000000"/>
      <w:kern w:val="0"/>
      <w:szCs w:val="24"/>
      <w:u w:color="000000"/>
      <w:bdr w:val="nil"/>
      <w14:textOutline w14:w="12700" w14:cap="flat" w14:cmpd="sng" w14:algn="ctr">
        <w14:noFill/>
        <w14:prstDash w14:val="solid"/>
        <w14:miter w14:lim="400000"/>
      </w14:textOutline>
    </w:rPr>
  </w:style>
  <w:style w:type="character" w:customStyle="1" w:styleId="12">
    <w:name w:val="未解析的提及1"/>
    <w:basedOn w:val="a0"/>
    <w:uiPriority w:val="99"/>
    <w:semiHidden/>
    <w:unhideWhenUsed/>
    <w:rsid w:val="00D9140A"/>
    <w:rPr>
      <w:color w:val="605E5C"/>
      <w:shd w:val="clear" w:color="auto" w:fill="E1DFDD"/>
    </w:rPr>
  </w:style>
  <w:style w:type="character" w:styleId="af5">
    <w:name w:val="Strong"/>
    <w:basedOn w:val="a0"/>
    <w:uiPriority w:val="22"/>
    <w:qFormat/>
    <w:rsid w:val="000225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6500">
      <w:bodyDiv w:val="1"/>
      <w:marLeft w:val="0"/>
      <w:marRight w:val="0"/>
      <w:marTop w:val="0"/>
      <w:marBottom w:val="0"/>
      <w:divBdr>
        <w:top w:val="none" w:sz="0" w:space="0" w:color="auto"/>
        <w:left w:val="none" w:sz="0" w:space="0" w:color="auto"/>
        <w:bottom w:val="none" w:sz="0" w:space="0" w:color="auto"/>
        <w:right w:val="none" w:sz="0" w:space="0" w:color="auto"/>
      </w:divBdr>
    </w:div>
    <w:div w:id="29885026">
      <w:bodyDiv w:val="1"/>
      <w:marLeft w:val="0"/>
      <w:marRight w:val="0"/>
      <w:marTop w:val="0"/>
      <w:marBottom w:val="0"/>
      <w:divBdr>
        <w:top w:val="none" w:sz="0" w:space="0" w:color="auto"/>
        <w:left w:val="none" w:sz="0" w:space="0" w:color="auto"/>
        <w:bottom w:val="none" w:sz="0" w:space="0" w:color="auto"/>
        <w:right w:val="none" w:sz="0" w:space="0" w:color="auto"/>
      </w:divBdr>
    </w:div>
    <w:div w:id="79298783">
      <w:bodyDiv w:val="1"/>
      <w:marLeft w:val="0"/>
      <w:marRight w:val="0"/>
      <w:marTop w:val="0"/>
      <w:marBottom w:val="0"/>
      <w:divBdr>
        <w:top w:val="none" w:sz="0" w:space="0" w:color="auto"/>
        <w:left w:val="none" w:sz="0" w:space="0" w:color="auto"/>
        <w:bottom w:val="none" w:sz="0" w:space="0" w:color="auto"/>
        <w:right w:val="none" w:sz="0" w:space="0" w:color="auto"/>
      </w:divBdr>
    </w:div>
    <w:div w:id="79304015">
      <w:bodyDiv w:val="1"/>
      <w:marLeft w:val="0"/>
      <w:marRight w:val="0"/>
      <w:marTop w:val="0"/>
      <w:marBottom w:val="0"/>
      <w:divBdr>
        <w:top w:val="none" w:sz="0" w:space="0" w:color="auto"/>
        <w:left w:val="none" w:sz="0" w:space="0" w:color="auto"/>
        <w:bottom w:val="none" w:sz="0" w:space="0" w:color="auto"/>
        <w:right w:val="none" w:sz="0" w:space="0" w:color="auto"/>
      </w:divBdr>
    </w:div>
    <w:div w:id="88090129">
      <w:bodyDiv w:val="1"/>
      <w:marLeft w:val="0"/>
      <w:marRight w:val="0"/>
      <w:marTop w:val="0"/>
      <w:marBottom w:val="0"/>
      <w:divBdr>
        <w:top w:val="none" w:sz="0" w:space="0" w:color="auto"/>
        <w:left w:val="none" w:sz="0" w:space="0" w:color="auto"/>
        <w:bottom w:val="none" w:sz="0" w:space="0" w:color="auto"/>
        <w:right w:val="none" w:sz="0" w:space="0" w:color="auto"/>
      </w:divBdr>
    </w:div>
    <w:div w:id="96681088">
      <w:bodyDiv w:val="1"/>
      <w:marLeft w:val="0"/>
      <w:marRight w:val="0"/>
      <w:marTop w:val="0"/>
      <w:marBottom w:val="0"/>
      <w:divBdr>
        <w:top w:val="none" w:sz="0" w:space="0" w:color="auto"/>
        <w:left w:val="none" w:sz="0" w:space="0" w:color="auto"/>
        <w:bottom w:val="none" w:sz="0" w:space="0" w:color="auto"/>
        <w:right w:val="none" w:sz="0" w:space="0" w:color="auto"/>
      </w:divBdr>
      <w:divsChild>
        <w:div w:id="2067795479">
          <w:marLeft w:val="446"/>
          <w:marRight w:val="0"/>
          <w:marTop w:val="0"/>
          <w:marBottom w:val="0"/>
          <w:divBdr>
            <w:top w:val="none" w:sz="0" w:space="0" w:color="auto"/>
            <w:left w:val="none" w:sz="0" w:space="0" w:color="auto"/>
            <w:bottom w:val="none" w:sz="0" w:space="0" w:color="auto"/>
            <w:right w:val="none" w:sz="0" w:space="0" w:color="auto"/>
          </w:divBdr>
        </w:div>
      </w:divsChild>
    </w:div>
    <w:div w:id="106197410">
      <w:bodyDiv w:val="1"/>
      <w:marLeft w:val="0"/>
      <w:marRight w:val="0"/>
      <w:marTop w:val="0"/>
      <w:marBottom w:val="0"/>
      <w:divBdr>
        <w:top w:val="none" w:sz="0" w:space="0" w:color="auto"/>
        <w:left w:val="none" w:sz="0" w:space="0" w:color="auto"/>
        <w:bottom w:val="none" w:sz="0" w:space="0" w:color="auto"/>
        <w:right w:val="none" w:sz="0" w:space="0" w:color="auto"/>
      </w:divBdr>
      <w:divsChild>
        <w:div w:id="834957830">
          <w:marLeft w:val="547"/>
          <w:marRight w:val="0"/>
          <w:marTop w:val="0"/>
          <w:marBottom w:val="0"/>
          <w:divBdr>
            <w:top w:val="none" w:sz="0" w:space="0" w:color="auto"/>
            <w:left w:val="none" w:sz="0" w:space="0" w:color="auto"/>
            <w:bottom w:val="none" w:sz="0" w:space="0" w:color="auto"/>
            <w:right w:val="none" w:sz="0" w:space="0" w:color="auto"/>
          </w:divBdr>
        </w:div>
      </w:divsChild>
    </w:div>
    <w:div w:id="120999685">
      <w:bodyDiv w:val="1"/>
      <w:marLeft w:val="0"/>
      <w:marRight w:val="0"/>
      <w:marTop w:val="0"/>
      <w:marBottom w:val="0"/>
      <w:divBdr>
        <w:top w:val="none" w:sz="0" w:space="0" w:color="auto"/>
        <w:left w:val="none" w:sz="0" w:space="0" w:color="auto"/>
        <w:bottom w:val="none" w:sz="0" w:space="0" w:color="auto"/>
        <w:right w:val="none" w:sz="0" w:space="0" w:color="auto"/>
      </w:divBdr>
    </w:div>
    <w:div w:id="152570079">
      <w:bodyDiv w:val="1"/>
      <w:marLeft w:val="0"/>
      <w:marRight w:val="0"/>
      <w:marTop w:val="0"/>
      <w:marBottom w:val="0"/>
      <w:divBdr>
        <w:top w:val="none" w:sz="0" w:space="0" w:color="auto"/>
        <w:left w:val="none" w:sz="0" w:space="0" w:color="auto"/>
        <w:bottom w:val="none" w:sz="0" w:space="0" w:color="auto"/>
        <w:right w:val="none" w:sz="0" w:space="0" w:color="auto"/>
      </w:divBdr>
    </w:div>
    <w:div w:id="157619667">
      <w:bodyDiv w:val="1"/>
      <w:marLeft w:val="0"/>
      <w:marRight w:val="0"/>
      <w:marTop w:val="0"/>
      <w:marBottom w:val="0"/>
      <w:divBdr>
        <w:top w:val="none" w:sz="0" w:space="0" w:color="auto"/>
        <w:left w:val="none" w:sz="0" w:space="0" w:color="auto"/>
        <w:bottom w:val="none" w:sz="0" w:space="0" w:color="auto"/>
        <w:right w:val="none" w:sz="0" w:space="0" w:color="auto"/>
      </w:divBdr>
      <w:divsChild>
        <w:div w:id="2089842181">
          <w:marLeft w:val="446"/>
          <w:marRight w:val="0"/>
          <w:marTop w:val="0"/>
          <w:marBottom w:val="0"/>
          <w:divBdr>
            <w:top w:val="none" w:sz="0" w:space="0" w:color="auto"/>
            <w:left w:val="none" w:sz="0" w:space="0" w:color="auto"/>
            <w:bottom w:val="none" w:sz="0" w:space="0" w:color="auto"/>
            <w:right w:val="none" w:sz="0" w:space="0" w:color="auto"/>
          </w:divBdr>
        </w:div>
        <w:div w:id="250969606">
          <w:marLeft w:val="446"/>
          <w:marRight w:val="0"/>
          <w:marTop w:val="0"/>
          <w:marBottom w:val="0"/>
          <w:divBdr>
            <w:top w:val="none" w:sz="0" w:space="0" w:color="auto"/>
            <w:left w:val="none" w:sz="0" w:space="0" w:color="auto"/>
            <w:bottom w:val="none" w:sz="0" w:space="0" w:color="auto"/>
            <w:right w:val="none" w:sz="0" w:space="0" w:color="auto"/>
          </w:divBdr>
        </w:div>
        <w:div w:id="307711208">
          <w:marLeft w:val="446"/>
          <w:marRight w:val="0"/>
          <w:marTop w:val="0"/>
          <w:marBottom w:val="0"/>
          <w:divBdr>
            <w:top w:val="none" w:sz="0" w:space="0" w:color="auto"/>
            <w:left w:val="none" w:sz="0" w:space="0" w:color="auto"/>
            <w:bottom w:val="none" w:sz="0" w:space="0" w:color="auto"/>
            <w:right w:val="none" w:sz="0" w:space="0" w:color="auto"/>
          </w:divBdr>
        </w:div>
      </w:divsChild>
    </w:div>
    <w:div w:id="176231798">
      <w:bodyDiv w:val="1"/>
      <w:marLeft w:val="0"/>
      <w:marRight w:val="0"/>
      <w:marTop w:val="0"/>
      <w:marBottom w:val="0"/>
      <w:divBdr>
        <w:top w:val="none" w:sz="0" w:space="0" w:color="auto"/>
        <w:left w:val="none" w:sz="0" w:space="0" w:color="auto"/>
        <w:bottom w:val="none" w:sz="0" w:space="0" w:color="auto"/>
        <w:right w:val="none" w:sz="0" w:space="0" w:color="auto"/>
      </w:divBdr>
      <w:divsChild>
        <w:div w:id="542402080">
          <w:marLeft w:val="547"/>
          <w:marRight w:val="0"/>
          <w:marTop w:val="0"/>
          <w:marBottom w:val="0"/>
          <w:divBdr>
            <w:top w:val="none" w:sz="0" w:space="0" w:color="auto"/>
            <w:left w:val="none" w:sz="0" w:space="0" w:color="auto"/>
            <w:bottom w:val="none" w:sz="0" w:space="0" w:color="auto"/>
            <w:right w:val="none" w:sz="0" w:space="0" w:color="auto"/>
          </w:divBdr>
        </w:div>
      </w:divsChild>
    </w:div>
    <w:div w:id="201291283">
      <w:bodyDiv w:val="1"/>
      <w:marLeft w:val="0"/>
      <w:marRight w:val="0"/>
      <w:marTop w:val="0"/>
      <w:marBottom w:val="0"/>
      <w:divBdr>
        <w:top w:val="none" w:sz="0" w:space="0" w:color="auto"/>
        <w:left w:val="none" w:sz="0" w:space="0" w:color="auto"/>
        <w:bottom w:val="none" w:sz="0" w:space="0" w:color="auto"/>
        <w:right w:val="none" w:sz="0" w:space="0" w:color="auto"/>
      </w:divBdr>
    </w:div>
    <w:div w:id="201598907">
      <w:bodyDiv w:val="1"/>
      <w:marLeft w:val="0"/>
      <w:marRight w:val="0"/>
      <w:marTop w:val="0"/>
      <w:marBottom w:val="0"/>
      <w:divBdr>
        <w:top w:val="none" w:sz="0" w:space="0" w:color="auto"/>
        <w:left w:val="none" w:sz="0" w:space="0" w:color="auto"/>
        <w:bottom w:val="none" w:sz="0" w:space="0" w:color="auto"/>
        <w:right w:val="none" w:sz="0" w:space="0" w:color="auto"/>
      </w:divBdr>
    </w:div>
    <w:div w:id="269169334">
      <w:bodyDiv w:val="1"/>
      <w:marLeft w:val="0"/>
      <w:marRight w:val="0"/>
      <w:marTop w:val="0"/>
      <w:marBottom w:val="0"/>
      <w:divBdr>
        <w:top w:val="none" w:sz="0" w:space="0" w:color="auto"/>
        <w:left w:val="none" w:sz="0" w:space="0" w:color="auto"/>
        <w:bottom w:val="none" w:sz="0" w:space="0" w:color="auto"/>
        <w:right w:val="none" w:sz="0" w:space="0" w:color="auto"/>
      </w:divBdr>
    </w:div>
    <w:div w:id="280653228">
      <w:bodyDiv w:val="1"/>
      <w:marLeft w:val="0"/>
      <w:marRight w:val="0"/>
      <w:marTop w:val="0"/>
      <w:marBottom w:val="0"/>
      <w:divBdr>
        <w:top w:val="none" w:sz="0" w:space="0" w:color="auto"/>
        <w:left w:val="none" w:sz="0" w:space="0" w:color="auto"/>
        <w:bottom w:val="none" w:sz="0" w:space="0" w:color="auto"/>
        <w:right w:val="none" w:sz="0" w:space="0" w:color="auto"/>
      </w:divBdr>
    </w:div>
    <w:div w:id="288822405">
      <w:bodyDiv w:val="1"/>
      <w:marLeft w:val="0"/>
      <w:marRight w:val="0"/>
      <w:marTop w:val="0"/>
      <w:marBottom w:val="0"/>
      <w:divBdr>
        <w:top w:val="none" w:sz="0" w:space="0" w:color="auto"/>
        <w:left w:val="none" w:sz="0" w:space="0" w:color="auto"/>
        <w:bottom w:val="none" w:sz="0" w:space="0" w:color="auto"/>
        <w:right w:val="none" w:sz="0" w:space="0" w:color="auto"/>
      </w:divBdr>
    </w:div>
    <w:div w:id="289018736">
      <w:bodyDiv w:val="1"/>
      <w:marLeft w:val="0"/>
      <w:marRight w:val="0"/>
      <w:marTop w:val="0"/>
      <w:marBottom w:val="0"/>
      <w:divBdr>
        <w:top w:val="none" w:sz="0" w:space="0" w:color="auto"/>
        <w:left w:val="none" w:sz="0" w:space="0" w:color="auto"/>
        <w:bottom w:val="none" w:sz="0" w:space="0" w:color="auto"/>
        <w:right w:val="none" w:sz="0" w:space="0" w:color="auto"/>
      </w:divBdr>
    </w:div>
    <w:div w:id="309943155">
      <w:bodyDiv w:val="1"/>
      <w:marLeft w:val="0"/>
      <w:marRight w:val="0"/>
      <w:marTop w:val="0"/>
      <w:marBottom w:val="0"/>
      <w:divBdr>
        <w:top w:val="none" w:sz="0" w:space="0" w:color="auto"/>
        <w:left w:val="none" w:sz="0" w:space="0" w:color="auto"/>
        <w:bottom w:val="none" w:sz="0" w:space="0" w:color="auto"/>
        <w:right w:val="none" w:sz="0" w:space="0" w:color="auto"/>
      </w:divBdr>
    </w:div>
    <w:div w:id="319772439">
      <w:bodyDiv w:val="1"/>
      <w:marLeft w:val="0"/>
      <w:marRight w:val="0"/>
      <w:marTop w:val="0"/>
      <w:marBottom w:val="0"/>
      <w:divBdr>
        <w:top w:val="none" w:sz="0" w:space="0" w:color="auto"/>
        <w:left w:val="none" w:sz="0" w:space="0" w:color="auto"/>
        <w:bottom w:val="none" w:sz="0" w:space="0" w:color="auto"/>
        <w:right w:val="none" w:sz="0" w:space="0" w:color="auto"/>
      </w:divBdr>
    </w:div>
    <w:div w:id="327056513">
      <w:bodyDiv w:val="1"/>
      <w:marLeft w:val="0"/>
      <w:marRight w:val="0"/>
      <w:marTop w:val="0"/>
      <w:marBottom w:val="0"/>
      <w:divBdr>
        <w:top w:val="none" w:sz="0" w:space="0" w:color="auto"/>
        <w:left w:val="none" w:sz="0" w:space="0" w:color="auto"/>
        <w:bottom w:val="none" w:sz="0" w:space="0" w:color="auto"/>
        <w:right w:val="none" w:sz="0" w:space="0" w:color="auto"/>
      </w:divBdr>
    </w:div>
    <w:div w:id="330330220">
      <w:bodyDiv w:val="1"/>
      <w:marLeft w:val="0"/>
      <w:marRight w:val="0"/>
      <w:marTop w:val="0"/>
      <w:marBottom w:val="0"/>
      <w:divBdr>
        <w:top w:val="none" w:sz="0" w:space="0" w:color="auto"/>
        <w:left w:val="none" w:sz="0" w:space="0" w:color="auto"/>
        <w:bottom w:val="none" w:sz="0" w:space="0" w:color="auto"/>
        <w:right w:val="none" w:sz="0" w:space="0" w:color="auto"/>
      </w:divBdr>
    </w:div>
    <w:div w:id="336661112">
      <w:bodyDiv w:val="1"/>
      <w:marLeft w:val="0"/>
      <w:marRight w:val="0"/>
      <w:marTop w:val="0"/>
      <w:marBottom w:val="0"/>
      <w:divBdr>
        <w:top w:val="none" w:sz="0" w:space="0" w:color="auto"/>
        <w:left w:val="none" w:sz="0" w:space="0" w:color="auto"/>
        <w:bottom w:val="none" w:sz="0" w:space="0" w:color="auto"/>
        <w:right w:val="none" w:sz="0" w:space="0" w:color="auto"/>
      </w:divBdr>
    </w:div>
    <w:div w:id="347945611">
      <w:bodyDiv w:val="1"/>
      <w:marLeft w:val="0"/>
      <w:marRight w:val="0"/>
      <w:marTop w:val="0"/>
      <w:marBottom w:val="0"/>
      <w:divBdr>
        <w:top w:val="none" w:sz="0" w:space="0" w:color="auto"/>
        <w:left w:val="none" w:sz="0" w:space="0" w:color="auto"/>
        <w:bottom w:val="none" w:sz="0" w:space="0" w:color="auto"/>
        <w:right w:val="none" w:sz="0" w:space="0" w:color="auto"/>
      </w:divBdr>
    </w:div>
    <w:div w:id="349721374">
      <w:bodyDiv w:val="1"/>
      <w:marLeft w:val="0"/>
      <w:marRight w:val="0"/>
      <w:marTop w:val="0"/>
      <w:marBottom w:val="0"/>
      <w:divBdr>
        <w:top w:val="none" w:sz="0" w:space="0" w:color="auto"/>
        <w:left w:val="none" w:sz="0" w:space="0" w:color="auto"/>
        <w:bottom w:val="none" w:sz="0" w:space="0" w:color="auto"/>
        <w:right w:val="none" w:sz="0" w:space="0" w:color="auto"/>
      </w:divBdr>
    </w:div>
    <w:div w:id="395082838">
      <w:bodyDiv w:val="1"/>
      <w:marLeft w:val="0"/>
      <w:marRight w:val="0"/>
      <w:marTop w:val="0"/>
      <w:marBottom w:val="0"/>
      <w:divBdr>
        <w:top w:val="none" w:sz="0" w:space="0" w:color="auto"/>
        <w:left w:val="none" w:sz="0" w:space="0" w:color="auto"/>
        <w:bottom w:val="none" w:sz="0" w:space="0" w:color="auto"/>
        <w:right w:val="none" w:sz="0" w:space="0" w:color="auto"/>
      </w:divBdr>
    </w:div>
    <w:div w:id="407650493">
      <w:bodyDiv w:val="1"/>
      <w:marLeft w:val="0"/>
      <w:marRight w:val="0"/>
      <w:marTop w:val="0"/>
      <w:marBottom w:val="0"/>
      <w:divBdr>
        <w:top w:val="none" w:sz="0" w:space="0" w:color="auto"/>
        <w:left w:val="none" w:sz="0" w:space="0" w:color="auto"/>
        <w:bottom w:val="none" w:sz="0" w:space="0" w:color="auto"/>
        <w:right w:val="none" w:sz="0" w:space="0" w:color="auto"/>
      </w:divBdr>
    </w:div>
    <w:div w:id="424229550">
      <w:bodyDiv w:val="1"/>
      <w:marLeft w:val="0"/>
      <w:marRight w:val="0"/>
      <w:marTop w:val="0"/>
      <w:marBottom w:val="0"/>
      <w:divBdr>
        <w:top w:val="none" w:sz="0" w:space="0" w:color="auto"/>
        <w:left w:val="none" w:sz="0" w:space="0" w:color="auto"/>
        <w:bottom w:val="none" w:sz="0" w:space="0" w:color="auto"/>
        <w:right w:val="none" w:sz="0" w:space="0" w:color="auto"/>
      </w:divBdr>
    </w:div>
    <w:div w:id="428281052">
      <w:bodyDiv w:val="1"/>
      <w:marLeft w:val="0"/>
      <w:marRight w:val="0"/>
      <w:marTop w:val="0"/>
      <w:marBottom w:val="0"/>
      <w:divBdr>
        <w:top w:val="none" w:sz="0" w:space="0" w:color="auto"/>
        <w:left w:val="none" w:sz="0" w:space="0" w:color="auto"/>
        <w:bottom w:val="none" w:sz="0" w:space="0" w:color="auto"/>
        <w:right w:val="none" w:sz="0" w:space="0" w:color="auto"/>
      </w:divBdr>
      <w:divsChild>
        <w:div w:id="877819266">
          <w:marLeft w:val="547"/>
          <w:marRight w:val="0"/>
          <w:marTop w:val="0"/>
          <w:marBottom w:val="0"/>
          <w:divBdr>
            <w:top w:val="none" w:sz="0" w:space="0" w:color="auto"/>
            <w:left w:val="none" w:sz="0" w:space="0" w:color="auto"/>
            <w:bottom w:val="none" w:sz="0" w:space="0" w:color="auto"/>
            <w:right w:val="none" w:sz="0" w:space="0" w:color="auto"/>
          </w:divBdr>
        </w:div>
      </w:divsChild>
    </w:div>
    <w:div w:id="431052098">
      <w:bodyDiv w:val="1"/>
      <w:marLeft w:val="0"/>
      <w:marRight w:val="0"/>
      <w:marTop w:val="0"/>
      <w:marBottom w:val="0"/>
      <w:divBdr>
        <w:top w:val="none" w:sz="0" w:space="0" w:color="auto"/>
        <w:left w:val="none" w:sz="0" w:space="0" w:color="auto"/>
        <w:bottom w:val="none" w:sz="0" w:space="0" w:color="auto"/>
        <w:right w:val="none" w:sz="0" w:space="0" w:color="auto"/>
      </w:divBdr>
    </w:div>
    <w:div w:id="446700816">
      <w:bodyDiv w:val="1"/>
      <w:marLeft w:val="0"/>
      <w:marRight w:val="0"/>
      <w:marTop w:val="0"/>
      <w:marBottom w:val="0"/>
      <w:divBdr>
        <w:top w:val="none" w:sz="0" w:space="0" w:color="auto"/>
        <w:left w:val="none" w:sz="0" w:space="0" w:color="auto"/>
        <w:bottom w:val="none" w:sz="0" w:space="0" w:color="auto"/>
        <w:right w:val="none" w:sz="0" w:space="0" w:color="auto"/>
      </w:divBdr>
    </w:div>
    <w:div w:id="447968415">
      <w:bodyDiv w:val="1"/>
      <w:marLeft w:val="0"/>
      <w:marRight w:val="0"/>
      <w:marTop w:val="0"/>
      <w:marBottom w:val="0"/>
      <w:divBdr>
        <w:top w:val="none" w:sz="0" w:space="0" w:color="auto"/>
        <w:left w:val="none" w:sz="0" w:space="0" w:color="auto"/>
        <w:bottom w:val="none" w:sz="0" w:space="0" w:color="auto"/>
        <w:right w:val="none" w:sz="0" w:space="0" w:color="auto"/>
      </w:divBdr>
    </w:div>
    <w:div w:id="503283503">
      <w:bodyDiv w:val="1"/>
      <w:marLeft w:val="0"/>
      <w:marRight w:val="0"/>
      <w:marTop w:val="0"/>
      <w:marBottom w:val="0"/>
      <w:divBdr>
        <w:top w:val="none" w:sz="0" w:space="0" w:color="auto"/>
        <w:left w:val="none" w:sz="0" w:space="0" w:color="auto"/>
        <w:bottom w:val="none" w:sz="0" w:space="0" w:color="auto"/>
        <w:right w:val="none" w:sz="0" w:space="0" w:color="auto"/>
      </w:divBdr>
    </w:div>
    <w:div w:id="504713721">
      <w:bodyDiv w:val="1"/>
      <w:marLeft w:val="0"/>
      <w:marRight w:val="0"/>
      <w:marTop w:val="0"/>
      <w:marBottom w:val="0"/>
      <w:divBdr>
        <w:top w:val="none" w:sz="0" w:space="0" w:color="auto"/>
        <w:left w:val="none" w:sz="0" w:space="0" w:color="auto"/>
        <w:bottom w:val="none" w:sz="0" w:space="0" w:color="auto"/>
        <w:right w:val="none" w:sz="0" w:space="0" w:color="auto"/>
      </w:divBdr>
    </w:div>
    <w:div w:id="509758530">
      <w:bodyDiv w:val="1"/>
      <w:marLeft w:val="0"/>
      <w:marRight w:val="0"/>
      <w:marTop w:val="0"/>
      <w:marBottom w:val="0"/>
      <w:divBdr>
        <w:top w:val="none" w:sz="0" w:space="0" w:color="auto"/>
        <w:left w:val="none" w:sz="0" w:space="0" w:color="auto"/>
        <w:bottom w:val="none" w:sz="0" w:space="0" w:color="auto"/>
        <w:right w:val="none" w:sz="0" w:space="0" w:color="auto"/>
      </w:divBdr>
    </w:div>
    <w:div w:id="520507256">
      <w:bodyDiv w:val="1"/>
      <w:marLeft w:val="0"/>
      <w:marRight w:val="0"/>
      <w:marTop w:val="0"/>
      <w:marBottom w:val="0"/>
      <w:divBdr>
        <w:top w:val="none" w:sz="0" w:space="0" w:color="auto"/>
        <w:left w:val="none" w:sz="0" w:space="0" w:color="auto"/>
        <w:bottom w:val="none" w:sz="0" w:space="0" w:color="auto"/>
        <w:right w:val="none" w:sz="0" w:space="0" w:color="auto"/>
      </w:divBdr>
    </w:div>
    <w:div w:id="604654197">
      <w:bodyDiv w:val="1"/>
      <w:marLeft w:val="0"/>
      <w:marRight w:val="0"/>
      <w:marTop w:val="0"/>
      <w:marBottom w:val="0"/>
      <w:divBdr>
        <w:top w:val="none" w:sz="0" w:space="0" w:color="auto"/>
        <w:left w:val="none" w:sz="0" w:space="0" w:color="auto"/>
        <w:bottom w:val="none" w:sz="0" w:space="0" w:color="auto"/>
        <w:right w:val="none" w:sz="0" w:space="0" w:color="auto"/>
      </w:divBdr>
    </w:div>
    <w:div w:id="617880723">
      <w:bodyDiv w:val="1"/>
      <w:marLeft w:val="0"/>
      <w:marRight w:val="0"/>
      <w:marTop w:val="0"/>
      <w:marBottom w:val="0"/>
      <w:divBdr>
        <w:top w:val="none" w:sz="0" w:space="0" w:color="auto"/>
        <w:left w:val="none" w:sz="0" w:space="0" w:color="auto"/>
        <w:bottom w:val="none" w:sz="0" w:space="0" w:color="auto"/>
        <w:right w:val="none" w:sz="0" w:space="0" w:color="auto"/>
      </w:divBdr>
    </w:div>
    <w:div w:id="657268659">
      <w:bodyDiv w:val="1"/>
      <w:marLeft w:val="0"/>
      <w:marRight w:val="0"/>
      <w:marTop w:val="0"/>
      <w:marBottom w:val="0"/>
      <w:divBdr>
        <w:top w:val="none" w:sz="0" w:space="0" w:color="auto"/>
        <w:left w:val="none" w:sz="0" w:space="0" w:color="auto"/>
        <w:bottom w:val="none" w:sz="0" w:space="0" w:color="auto"/>
        <w:right w:val="none" w:sz="0" w:space="0" w:color="auto"/>
      </w:divBdr>
    </w:div>
    <w:div w:id="665086501">
      <w:bodyDiv w:val="1"/>
      <w:marLeft w:val="0"/>
      <w:marRight w:val="0"/>
      <w:marTop w:val="0"/>
      <w:marBottom w:val="0"/>
      <w:divBdr>
        <w:top w:val="none" w:sz="0" w:space="0" w:color="auto"/>
        <w:left w:val="none" w:sz="0" w:space="0" w:color="auto"/>
        <w:bottom w:val="none" w:sz="0" w:space="0" w:color="auto"/>
        <w:right w:val="none" w:sz="0" w:space="0" w:color="auto"/>
      </w:divBdr>
    </w:div>
    <w:div w:id="684290211">
      <w:bodyDiv w:val="1"/>
      <w:marLeft w:val="0"/>
      <w:marRight w:val="0"/>
      <w:marTop w:val="0"/>
      <w:marBottom w:val="0"/>
      <w:divBdr>
        <w:top w:val="none" w:sz="0" w:space="0" w:color="auto"/>
        <w:left w:val="none" w:sz="0" w:space="0" w:color="auto"/>
        <w:bottom w:val="none" w:sz="0" w:space="0" w:color="auto"/>
        <w:right w:val="none" w:sz="0" w:space="0" w:color="auto"/>
      </w:divBdr>
    </w:div>
    <w:div w:id="686373513">
      <w:bodyDiv w:val="1"/>
      <w:marLeft w:val="0"/>
      <w:marRight w:val="0"/>
      <w:marTop w:val="0"/>
      <w:marBottom w:val="0"/>
      <w:divBdr>
        <w:top w:val="none" w:sz="0" w:space="0" w:color="auto"/>
        <w:left w:val="none" w:sz="0" w:space="0" w:color="auto"/>
        <w:bottom w:val="none" w:sz="0" w:space="0" w:color="auto"/>
        <w:right w:val="none" w:sz="0" w:space="0" w:color="auto"/>
      </w:divBdr>
    </w:div>
    <w:div w:id="691684841">
      <w:bodyDiv w:val="1"/>
      <w:marLeft w:val="0"/>
      <w:marRight w:val="0"/>
      <w:marTop w:val="0"/>
      <w:marBottom w:val="0"/>
      <w:divBdr>
        <w:top w:val="none" w:sz="0" w:space="0" w:color="auto"/>
        <w:left w:val="none" w:sz="0" w:space="0" w:color="auto"/>
        <w:bottom w:val="none" w:sz="0" w:space="0" w:color="auto"/>
        <w:right w:val="none" w:sz="0" w:space="0" w:color="auto"/>
      </w:divBdr>
    </w:div>
    <w:div w:id="698119235">
      <w:bodyDiv w:val="1"/>
      <w:marLeft w:val="0"/>
      <w:marRight w:val="0"/>
      <w:marTop w:val="0"/>
      <w:marBottom w:val="0"/>
      <w:divBdr>
        <w:top w:val="none" w:sz="0" w:space="0" w:color="auto"/>
        <w:left w:val="none" w:sz="0" w:space="0" w:color="auto"/>
        <w:bottom w:val="none" w:sz="0" w:space="0" w:color="auto"/>
        <w:right w:val="none" w:sz="0" w:space="0" w:color="auto"/>
      </w:divBdr>
    </w:div>
    <w:div w:id="707947037">
      <w:bodyDiv w:val="1"/>
      <w:marLeft w:val="0"/>
      <w:marRight w:val="0"/>
      <w:marTop w:val="0"/>
      <w:marBottom w:val="0"/>
      <w:divBdr>
        <w:top w:val="none" w:sz="0" w:space="0" w:color="auto"/>
        <w:left w:val="none" w:sz="0" w:space="0" w:color="auto"/>
        <w:bottom w:val="none" w:sz="0" w:space="0" w:color="auto"/>
        <w:right w:val="none" w:sz="0" w:space="0" w:color="auto"/>
      </w:divBdr>
    </w:div>
    <w:div w:id="708728903">
      <w:bodyDiv w:val="1"/>
      <w:marLeft w:val="0"/>
      <w:marRight w:val="0"/>
      <w:marTop w:val="0"/>
      <w:marBottom w:val="0"/>
      <w:divBdr>
        <w:top w:val="none" w:sz="0" w:space="0" w:color="auto"/>
        <w:left w:val="none" w:sz="0" w:space="0" w:color="auto"/>
        <w:bottom w:val="none" w:sz="0" w:space="0" w:color="auto"/>
        <w:right w:val="none" w:sz="0" w:space="0" w:color="auto"/>
      </w:divBdr>
    </w:div>
    <w:div w:id="731390832">
      <w:bodyDiv w:val="1"/>
      <w:marLeft w:val="0"/>
      <w:marRight w:val="0"/>
      <w:marTop w:val="0"/>
      <w:marBottom w:val="0"/>
      <w:divBdr>
        <w:top w:val="none" w:sz="0" w:space="0" w:color="auto"/>
        <w:left w:val="none" w:sz="0" w:space="0" w:color="auto"/>
        <w:bottom w:val="none" w:sz="0" w:space="0" w:color="auto"/>
        <w:right w:val="none" w:sz="0" w:space="0" w:color="auto"/>
      </w:divBdr>
    </w:div>
    <w:div w:id="747462401">
      <w:bodyDiv w:val="1"/>
      <w:marLeft w:val="0"/>
      <w:marRight w:val="0"/>
      <w:marTop w:val="0"/>
      <w:marBottom w:val="0"/>
      <w:divBdr>
        <w:top w:val="none" w:sz="0" w:space="0" w:color="auto"/>
        <w:left w:val="none" w:sz="0" w:space="0" w:color="auto"/>
        <w:bottom w:val="none" w:sz="0" w:space="0" w:color="auto"/>
        <w:right w:val="none" w:sz="0" w:space="0" w:color="auto"/>
      </w:divBdr>
    </w:div>
    <w:div w:id="814377247">
      <w:bodyDiv w:val="1"/>
      <w:marLeft w:val="0"/>
      <w:marRight w:val="0"/>
      <w:marTop w:val="0"/>
      <w:marBottom w:val="0"/>
      <w:divBdr>
        <w:top w:val="none" w:sz="0" w:space="0" w:color="auto"/>
        <w:left w:val="none" w:sz="0" w:space="0" w:color="auto"/>
        <w:bottom w:val="none" w:sz="0" w:space="0" w:color="auto"/>
        <w:right w:val="none" w:sz="0" w:space="0" w:color="auto"/>
      </w:divBdr>
    </w:div>
    <w:div w:id="833185604">
      <w:bodyDiv w:val="1"/>
      <w:marLeft w:val="0"/>
      <w:marRight w:val="0"/>
      <w:marTop w:val="0"/>
      <w:marBottom w:val="0"/>
      <w:divBdr>
        <w:top w:val="none" w:sz="0" w:space="0" w:color="auto"/>
        <w:left w:val="none" w:sz="0" w:space="0" w:color="auto"/>
        <w:bottom w:val="none" w:sz="0" w:space="0" w:color="auto"/>
        <w:right w:val="none" w:sz="0" w:space="0" w:color="auto"/>
      </w:divBdr>
    </w:div>
    <w:div w:id="842623235">
      <w:bodyDiv w:val="1"/>
      <w:marLeft w:val="0"/>
      <w:marRight w:val="0"/>
      <w:marTop w:val="0"/>
      <w:marBottom w:val="0"/>
      <w:divBdr>
        <w:top w:val="none" w:sz="0" w:space="0" w:color="auto"/>
        <w:left w:val="none" w:sz="0" w:space="0" w:color="auto"/>
        <w:bottom w:val="none" w:sz="0" w:space="0" w:color="auto"/>
        <w:right w:val="none" w:sz="0" w:space="0" w:color="auto"/>
      </w:divBdr>
    </w:div>
    <w:div w:id="868839589">
      <w:bodyDiv w:val="1"/>
      <w:marLeft w:val="0"/>
      <w:marRight w:val="0"/>
      <w:marTop w:val="0"/>
      <w:marBottom w:val="0"/>
      <w:divBdr>
        <w:top w:val="none" w:sz="0" w:space="0" w:color="auto"/>
        <w:left w:val="none" w:sz="0" w:space="0" w:color="auto"/>
        <w:bottom w:val="none" w:sz="0" w:space="0" w:color="auto"/>
        <w:right w:val="none" w:sz="0" w:space="0" w:color="auto"/>
      </w:divBdr>
      <w:divsChild>
        <w:div w:id="961153736">
          <w:marLeft w:val="547"/>
          <w:marRight w:val="0"/>
          <w:marTop w:val="0"/>
          <w:marBottom w:val="0"/>
          <w:divBdr>
            <w:top w:val="none" w:sz="0" w:space="0" w:color="auto"/>
            <w:left w:val="none" w:sz="0" w:space="0" w:color="auto"/>
            <w:bottom w:val="none" w:sz="0" w:space="0" w:color="auto"/>
            <w:right w:val="none" w:sz="0" w:space="0" w:color="auto"/>
          </w:divBdr>
        </w:div>
      </w:divsChild>
    </w:div>
    <w:div w:id="874536011">
      <w:bodyDiv w:val="1"/>
      <w:marLeft w:val="0"/>
      <w:marRight w:val="0"/>
      <w:marTop w:val="0"/>
      <w:marBottom w:val="0"/>
      <w:divBdr>
        <w:top w:val="none" w:sz="0" w:space="0" w:color="auto"/>
        <w:left w:val="none" w:sz="0" w:space="0" w:color="auto"/>
        <w:bottom w:val="none" w:sz="0" w:space="0" w:color="auto"/>
        <w:right w:val="none" w:sz="0" w:space="0" w:color="auto"/>
      </w:divBdr>
      <w:divsChild>
        <w:div w:id="972827102">
          <w:marLeft w:val="547"/>
          <w:marRight w:val="0"/>
          <w:marTop w:val="0"/>
          <w:marBottom w:val="0"/>
          <w:divBdr>
            <w:top w:val="none" w:sz="0" w:space="0" w:color="auto"/>
            <w:left w:val="none" w:sz="0" w:space="0" w:color="auto"/>
            <w:bottom w:val="none" w:sz="0" w:space="0" w:color="auto"/>
            <w:right w:val="none" w:sz="0" w:space="0" w:color="auto"/>
          </w:divBdr>
        </w:div>
      </w:divsChild>
    </w:div>
    <w:div w:id="935790446">
      <w:bodyDiv w:val="1"/>
      <w:marLeft w:val="0"/>
      <w:marRight w:val="0"/>
      <w:marTop w:val="0"/>
      <w:marBottom w:val="0"/>
      <w:divBdr>
        <w:top w:val="none" w:sz="0" w:space="0" w:color="auto"/>
        <w:left w:val="none" w:sz="0" w:space="0" w:color="auto"/>
        <w:bottom w:val="none" w:sz="0" w:space="0" w:color="auto"/>
        <w:right w:val="none" w:sz="0" w:space="0" w:color="auto"/>
      </w:divBdr>
    </w:div>
    <w:div w:id="955404247">
      <w:bodyDiv w:val="1"/>
      <w:marLeft w:val="0"/>
      <w:marRight w:val="0"/>
      <w:marTop w:val="0"/>
      <w:marBottom w:val="0"/>
      <w:divBdr>
        <w:top w:val="none" w:sz="0" w:space="0" w:color="auto"/>
        <w:left w:val="none" w:sz="0" w:space="0" w:color="auto"/>
        <w:bottom w:val="none" w:sz="0" w:space="0" w:color="auto"/>
        <w:right w:val="none" w:sz="0" w:space="0" w:color="auto"/>
      </w:divBdr>
    </w:div>
    <w:div w:id="967509839">
      <w:bodyDiv w:val="1"/>
      <w:marLeft w:val="0"/>
      <w:marRight w:val="0"/>
      <w:marTop w:val="0"/>
      <w:marBottom w:val="0"/>
      <w:divBdr>
        <w:top w:val="none" w:sz="0" w:space="0" w:color="auto"/>
        <w:left w:val="none" w:sz="0" w:space="0" w:color="auto"/>
        <w:bottom w:val="none" w:sz="0" w:space="0" w:color="auto"/>
        <w:right w:val="none" w:sz="0" w:space="0" w:color="auto"/>
      </w:divBdr>
      <w:divsChild>
        <w:div w:id="605816303">
          <w:marLeft w:val="547"/>
          <w:marRight w:val="0"/>
          <w:marTop w:val="0"/>
          <w:marBottom w:val="0"/>
          <w:divBdr>
            <w:top w:val="none" w:sz="0" w:space="0" w:color="auto"/>
            <w:left w:val="none" w:sz="0" w:space="0" w:color="auto"/>
            <w:bottom w:val="none" w:sz="0" w:space="0" w:color="auto"/>
            <w:right w:val="none" w:sz="0" w:space="0" w:color="auto"/>
          </w:divBdr>
        </w:div>
      </w:divsChild>
    </w:div>
    <w:div w:id="977145178">
      <w:bodyDiv w:val="1"/>
      <w:marLeft w:val="0"/>
      <w:marRight w:val="0"/>
      <w:marTop w:val="0"/>
      <w:marBottom w:val="0"/>
      <w:divBdr>
        <w:top w:val="none" w:sz="0" w:space="0" w:color="auto"/>
        <w:left w:val="none" w:sz="0" w:space="0" w:color="auto"/>
        <w:bottom w:val="none" w:sz="0" w:space="0" w:color="auto"/>
        <w:right w:val="none" w:sz="0" w:space="0" w:color="auto"/>
      </w:divBdr>
    </w:div>
    <w:div w:id="999314180">
      <w:bodyDiv w:val="1"/>
      <w:marLeft w:val="0"/>
      <w:marRight w:val="0"/>
      <w:marTop w:val="0"/>
      <w:marBottom w:val="0"/>
      <w:divBdr>
        <w:top w:val="none" w:sz="0" w:space="0" w:color="auto"/>
        <w:left w:val="none" w:sz="0" w:space="0" w:color="auto"/>
        <w:bottom w:val="none" w:sz="0" w:space="0" w:color="auto"/>
        <w:right w:val="none" w:sz="0" w:space="0" w:color="auto"/>
      </w:divBdr>
    </w:div>
    <w:div w:id="1010913596">
      <w:bodyDiv w:val="1"/>
      <w:marLeft w:val="0"/>
      <w:marRight w:val="0"/>
      <w:marTop w:val="0"/>
      <w:marBottom w:val="0"/>
      <w:divBdr>
        <w:top w:val="none" w:sz="0" w:space="0" w:color="auto"/>
        <w:left w:val="none" w:sz="0" w:space="0" w:color="auto"/>
        <w:bottom w:val="none" w:sz="0" w:space="0" w:color="auto"/>
        <w:right w:val="none" w:sz="0" w:space="0" w:color="auto"/>
      </w:divBdr>
    </w:div>
    <w:div w:id="1065760031">
      <w:bodyDiv w:val="1"/>
      <w:marLeft w:val="0"/>
      <w:marRight w:val="0"/>
      <w:marTop w:val="0"/>
      <w:marBottom w:val="0"/>
      <w:divBdr>
        <w:top w:val="none" w:sz="0" w:space="0" w:color="auto"/>
        <w:left w:val="none" w:sz="0" w:space="0" w:color="auto"/>
        <w:bottom w:val="none" w:sz="0" w:space="0" w:color="auto"/>
        <w:right w:val="none" w:sz="0" w:space="0" w:color="auto"/>
      </w:divBdr>
    </w:div>
    <w:div w:id="1082797595">
      <w:bodyDiv w:val="1"/>
      <w:marLeft w:val="0"/>
      <w:marRight w:val="0"/>
      <w:marTop w:val="0"/>
      <w:marBottom w:val="0"/>
      <w:divBdr>
        <w:top w:val="none" w:sz="0" w:space="0" w:color="auto"/>
        <w:left w:val="none" w:sz="0" w:space="0" w:color="auto"/>
        <w:bottom w:val="none" w:sz="0" w:space="0" w:color="auto"/>
        <w:right w:val="none" w:sz="0" w:space="0" w:color="auto"/>
      </w:divBdr>
    </w:div>
    <w:div w:id="1117406917">
      <w:bodyDiv w:val="1"/>
      <w:marLeft w:val="0"/>
      <w:marRight w:val="0"/>
      <w:marTop w:val="0"/>
      <w:marBottom w:val="0"/>
      <w:divBdr>
        <w:top w:val="none" w:sz="0" w:space="0" w:color="auto"/>
        <w:left w:val="none" w:sz="0" w:space="0" w:color="auto"/>
        <w:bottom w:val="none" w:sz="0" w:space="0" w:color="auto"/>
        <w:right w:val="none" w:sz="0" w:space="0" w:color="auto"/>
      </w:divBdr>
    </w:div>
    <w:div w:id="1130437950">
      <w:bodyDiv w:val="1"/>
      <w:marLeft w:val="0"/>
      <w:marRight w:val="0"/>
      <w:marTop w:val="0"/>
      <w:marBottom w:val="0"/>
      <w:divBdr>
        <w:top w:val="none" w:sz="0" w:space="0" w:color="auto"/>
        <w:left w:val="none" w:sz="0" w:space="0" w:color="auto"/>
        <w:bottom w:val="none" w:sz="0" w:space="0" w:color="auto"/>
        <w:right w:val="none" w:sz="0" w:space="0" w:color="auto"/>
      </w:divBdr>
    </w:div>
    <w:div w:id="1200439309">
      <w:bodyDiv w:val="1"/>
      <w:marLeft w:val="0"/>
      <w:marRight w:val="0"/>
      <w:marTop w:val="0"/>
      <w:marBottom w:val="0"/>
      <w:divBdr>
        <w:top w:val="none" w:sz="0" w:space="0" w:color="auto"/>
        <w:left w:val="none" w:sz="0" w:space="0" w:color="auto"/>
        <w:bottom w:val="none" w:sz="0" w:space="0" w:color="auto"/>
        <w:right w:val="none" w:sz="0" w:space="0" w:color="auto"/>
      </w:divBdr>
      <w:divsChild>
        <w:div w:id="290941844">
          <w:marLeft w:val="547"/>
          <w:marRight w:val="0"/>
          <w:marTop w:val="0"/>
          <w:marBottom w:val="0"/>
          <w:divBdr>
            <w:top w:val="none" w:sz="0" w:space="0" w:color="auto"/>
            <w:left w:val="none" w:sz="0" w:space="0" w:color="auto"/>
            <w:bottom w:val="none" w:sz="0" w:space="0" w:color="auto"/>
            <w:right w:val="none" w:sz="0" w:space="0" w:color="auto"/>
          </w:divBdr>
        </w:div>
      </w:divsChild>
    </w:div>
    <w:div w:id="1200968426">
      <w:bodyDiv w:val="1"/>
      <w:marLeft w:val="0"/>
      <w:marRight w:val="0"/>
      <w:marTop w:val="0"/>
      <w:marBottom w:val="0"/>
      <w:divBdr>
        <w:top w:val="none" w:sz="0" w:space="0" w:color="auto"/>
        <w:left w:val="none" w:sz="0" w:space="0" w:color="auto"/>
        <w:bottom w:val="none" w:sz="0" w:space="0" w:color="auto"/>
        <w:right w:val="none" w:sz="0" w:space="0" w:color="auto"/>
      </w:divBdr>
    </w:div>
    <w:div w:id="1211651247">
      <w:bodyDiv w:val="1"/>
      <w:marLeft w:val="0"/>
      <w:marRight w:val="0"/>
      <w:marTop w:val="0"/>
      <w:marBottom w:val="0"/>
      <w:divBdr>
        <w:top w:val="none" w:sz="0" w:space="0" w:color="auto"/>
        <w:left w:val="none" w:sz="0" w:space="0" w:color="auto"/>
        <w:bottom w:val="none" w:sz="0" w:space="0" w:color="auto"/>
        <w:right w:val="none" w:sz="0" w:space="0" w:color="auto"/>
      </w:divBdr>
    </w:div>
    <w:div w:id="1217087976">
      <w:bodyDiv w:val="1"/>
      <w:marLeft w:val="0"/>
      <w:marRight w:val="0"/>
      <w:marTop w:val="0"/>
      <w:marBottom w:val="0"/>
      <w:divBdr>
        <w:top w:val="none" w:sz="0" w:space="0" w:color="auto"/>
        <w:left w:val="none" w:sz="0" w:space="0" w:color="auto"/>
        <w:bottom w:val="none" w:sz="0" w:space="0" w:color="auto"/>
        <w:right w:val="none" w:sz="0" w:space="0" w:color="auto"/>
      </w:divBdr>
    </w:div>
    <w:div w:id="1264453930">
      <w:bodyDiv w:val="1"/>
      <w:marLeft w:val="0"/>
      <w:marRight w:val="0"/>
      <w:marTop w:val="0"/>
      <w:marBottom w:val="0"/>
      <w:divBdr>
        <w:top w:val="none" w:sz="0" w:space="0" w:color="auto"/>
        <w:left w:val="none" w:sz="0" w:space="0" w:color="auto"/>
        <w:bottom w:val="none" w:sz="0" w:space="0" w:color="auto"/>
        <w:right w:val="none" w:sz="0" w:space="0" w:color="auto"/>
      </w:divBdr>
    </w:div>
    <w:div w:id="1267467487">
      <w:bodyDiv w:val="1"/>
      <w:marLeft w:val="0"/>
      <w:marRight w:val="0"/>
      <w:marTop w:val="0"/>
      <w:marBottom w:val="0"/>
      <w:divBdr>
        <w:top w:val="none" w:sz="0" w:space="0" w:color="auto"/>
        <w:left w:val="none" w:sz="0" w:space="0" w:color="auto"/>
        <w:bottom w:val="none" w:sz="0" w:space="0" w:color="auto"/>
        <w:right w:val="none" w:sz="0" w:space="0" w:color="auto"/>
      </w:divBdr>
      <w:divsChild>
        <w:div w:id="572467448">
          <w:marLeft w:val="547"/>
          <w:marRight w:val="0"/>
          <w:marTop w:val="0"/>
          <w:marBottom w:val="0"/>
          <w:divBdr>
            <w:top w:val="none" w:sz="0" w:space="0" w:color="auto"/>
            <w:left w:val="none" w:sz="0" w:space="0" w:color="auto"/>
            <w:bottom w:val="none" w:sz="0" w:space="0" w:color="auto"/>
            <w:right w:val="none" w:sz="0" w:space="0" w:color="auto"/>
          </w:divBdr>
        </w:div>
      </w:divsChild>
    </w:div>
    <w:div w:id="1299340317">
      <w:bodyDiv w:val="1"/>
      <w:marLeft w:val="0"/>
      <w:marRight w:val="0"/>
      <w:marTop w:val="0"/>
      <w:marBottom w:val="0"/>
      <w:divBdr>
        <w:top w:val="none" w:sz="0" w:space="0" w:color="auto"/>
        <w:left w:val="none" w:sz="0" w:space="0" w:color="auto"/>
        <w:bottom w:val="none" w:sz="0" w:space="0" w:color="auto"/>
        <w:right w:val="none" w:sz="0" w:space="0" w:color="auto"/>
      </w:divBdr>
    </w:div>
    <w:div w:id="1389037415">
      <w:bodyDiv w:val="1"/>
      <w:marLeft w:val="0"/>
      <w:marRight w:val="0"/>
      <w:marTop w:val="0"/>
      <w:marBottom w:val="0"/>
      <w:divBdr>
        <w:top w:val="none" w:sz="0" w:space="0" w:color="auto"/>
        <w:left w:val="none" w:sz="0" w:space="0" w:color="auto"/>
        <w:bottom w:val="none" w:sz="0" w:space="0" w:color="auto"/>
        <w:right w:val="none" w:sz="0" w:space="0" w:color="auto"/>
      </w:divBdr>
    </w:div>
    <w:div w:id="1436248999">
      <w:bodyDiv w:val="1"/>
      <w:marLeft w:val="0"/>
      <w:marRight w:val="0"/>
      <w:marTop w:val="0"/>
      <w:marBottom w:val="0"/>
      <w:divBdr>
        <w:top w:val="none" w:sz="0" w:space="0" w:color="auto"/>
        <w:left w:val="none" w:sz="0" w:space="0" w:color="auto"/>
        <w:bottom w:val="none" w:sz="0" w:space="0" w:color="auto"/>
        <w:right w:val="none" w:sz="0" w:space="0" w:color="auto"/>
      </w:divBdr>
    </w:div>
    <w:div w:id="1460034285">
      <w:bodyDiv w:val="1"/>
      <w:marLeft w:val="0"/>
      <w:marRight w:val="0"/>
      <w:marTop w:val="0"/>
      <w:marBottom w:val="0"/>
      <w:divBdr>
        <w:top w:val="none" w:sz="0" w:space="0" w:color="auto"/>
        <w:left w:val="none" w:sz="0" w:space="0" w:color="auto"/>
        <w:bottom w:val="none" w:sz="0" w:space="0" w:color="auto"/>
        <w:right w:val="none" w:sz="0" w:space="0" w:color="auto"/>
      </w:divBdr>
    </w:div>
    <w:div w:id="1472945796">
      <w:bodyDiv w:val="1"/>
      <w:marLeft w:val="0"/>
      <w:marRight w:val="0"/>
      <w:marTop w:val="0"/>
      <w:marBottom w:val="0"/>
      <w:divBdr>
        <w:top w:val="none" w:sz="0" w:space="0" w:color="auto"/>
        <w:left w:val="none" w:sz="0" w:space="0" w:color="auto"/>
        <w:bottom w:val="none" w:sz="0" w:space="0" w:color="auto"/>
        <w:right w:val="none" w:sz="0" w:space="0" w:color="auto"/>
      </w:divBdr>
      <w:divsChild>
        <w:div w:id="1803842524">
          <w:marLeft w:val="547"/>
          <w:marRight w:val="0"/>
          <w:marTop w:val="0"/>
          <w:marBottom w:val="0"/>
          <w:divBdr>
            <w:top w:val="none" w:sz="0" w:space="0" w:color="auto"/>
            <w:left w:val="none" w:sz="0" w:space="0" w:color="auto"/>
            <w:bottom w:val="none" w:sz="0" w:space="0" w:color="auto"/>
            <w:right w:val="none" w:sz="0" w:space="0" w:color="auto"/>
          </w:divBdr>
        </w:div>
      </w:divsChild>
    </w:div>
    <w:div w:id="1506817723">
      <w:bodyDiv w:val="1"/>
      <w:marLeft w:val="0"/>
      <w:marRight w:val="0"/>
      <w:marTop w:val="0"/>
      <w:marBottom w:val="0"/>
      <w:divBdr>
        <w:top w:val="none" w:sz="0" w:space="0" w:color="auto"/>
        <w:left w:val="none" w:sz="0" w:space="0" w:color="auto"/>
        <w:bottom w:val="none" w:sz="0" w:space="0" w:color="auto"/>
        <w:right w:val="none" w:sz="0" w:space="0" w:color="auto"/>
      </w:divBdr>
    </w:div>
    <w:div w:id="1518613531">
      <w:bodyDiv w:val="1"/>
      <w:marLeft w:val="0"/>
      <w:marRight w:val="0"/>
      <w:marTop w:val="0"/>
      <w:marBottom w:val="0"/>
      <w:divBdr>
        <w:top w:val="none" w:sz="0" w:space="0" w:color="auto"/>
        <w:left w:val="none" w:sz="0" w:space="0" w:color="auto"/>
        <w:bottom w:val="none" w:sz="0" w:space="0" w:color="auto"/>
        <w:right w:val="none" w:sz="0" w:space="0" w:color="auto"/>
      </w:divBdr>
      <w:divsChild>
        <w:div w:id="291834676">
          <w:marLeft w:val="547"/>
          <w:marRight w:val="0"/>
          <w:marTop w:val="0"/>
          <w:marBottom w:val="0"/>
          <w:divBdr>
            <w:top w:val="none" w:sz="0" w:space="0" w:color="auto"/>
            <w:left w:val="none" w:sz="0" w:space="0" w:color="auto"/>
            <w:bottom w:val="none" w:sz="0" w:space="0" w:color="auto"/>
            <w:right w:val="none" w:sz="0" w:space="0" w:color="auto"/>
          </w:divBdr>
        </w:div>
      </w:divsChild>
    </w:div>
    <w:div w:id="1555198815">
      <w:bodyDiv w:val="1"/>
      <w:marLeft w:val="0"/>
      <w:marRight w:val="0"/>
      <w:marTop w:val="0"/>
      <w:marBottom w:val="0"/>
      <w:divBdr>
        <w:top w:val="none" w:sz="0" w:space="0" w:color="auto"/>
        <w:left w:val="none" w:sz="0" w:space="0" w:color="auto"/>
        <w:bottom w:val="none" w:sz="0" w:space="0" w:color="auto"/>
        <w:right w:val="none" w:sz="0" w:space="0" w:color="auto"/>
      </w:divBdr>
    </w:div>
    <w:div w:id="1566649815">
      <w:bodyDiv w:val="1"/>
      <w:marLeft w:val="0"/>
      <w:marRight w:val="0"/>
      <w:marTop w:val="0"/>
      <w:marBottom w:val="0"/>
      <w:divBdr>
        <w:top w:val="none" w:sz="0" w:space="0" w:color="auto"/>
        <w:left w:val="none" w:sz="0" w:space="0" w:color="auto"/>
        <w:bottom w:val="none" w:sz="0" w:space="0" w:color="auto"/>
        <w:right w:val="none" w:sz="0" w:space="0" w:color="auto"/>
      </w:divBdr>
    </w:div>
    <w:div w:id="1592658430">
      <w:bodyDiv w:val="1"/>
      <w:marLeft w:val="0"/>
      <w:marRight w:val="0"/>
      <w:marTop w:val="0"/>
      <w:marBottom w:val="0"/>
      <w:divBdr>
        <w:top w:val="none" w:sz="0" w:space="0" w:color="auto"/>
        <w:left w:val="none" w:sz="0" w:space="0" w:color="auto"/>
        <w:bottom w:val="none" w:sz="0" w:space="0" w:color="auto"/>
        <w:right w:val="none" w:sz="0" w:space="0" w:color="auto"/>
      </w:divBdr>
    </w:div>
    <w:div w:id="1606185981">
      <w:bodyDiv w:val="1"/>
      <w:marLeft w:val="0"/>
      <w:marRight w:val="0"/>
      <w:marTop w:val="0"/>
      <w:marBottom w:val="0"/>
      <w:divBdr>
        <w:top w:val="none" w:sz="0" w:space="0" w:color="auto"/>
        <w:left w:val="none" w:sz="0" w:space="0" w:color="auto"/>
        <w:bottom w:val="none" w:sz="0" w:space="0" w:color="auto"/>
        <w:right w:val="none" w:sz="0" w:space="0" w:color="auto"/>
      </w:divBdr>
      <w:divsChild>
        <w:div w:id="593830770">
          <w:marLeft w:val="547"/>
          <w:marRight w:val="0"/>
          <w:marTop w:val="0"/>
          <w:marBottom w:val="0"/>
          <w:divBdr>
            <w:top w:val="none" w:sz="0" w:space="0" w:color="auto"/>
            <w:left w:val="none" w:sz="0" w:space="0" w:color="auto"/>
            <w:bottom w:val="none" w:sz="0" w:space="0" w:color="auto"/>
            <w:right w:val="none" w:sz="0" w:space="0" w:color="auto"/>
          </w:divBdr>
        </w:div>
      </w:divsChild>
    </w:div>
    <w:div w:id="1630236689">
      <w:bodyDiv w:val="1"/>
      <w:marLeft w:val="0"/>
      <w:marRight w:val="0"/>
      <w:marTop w:val="0"/>
      <w:marBottom w:val="0"/>
      <w:divBdr>
        <w:top w:val="none" w:sz="0" w:space="0" w:color="auto"/>
        <w:left w:val="none" w:sz="0" w:space="0" w:color="auto"/>
        <w:bottom w:val="none" w:sz="0" w:space="0" w:color="auto"/>
        <w:right w:val="none" w:sz="0" w:space="0" w:color="auto"/>
      </w:divBdr>
      <w:divsChild>
        <w:div w:id="1817336214">
          <w:marLeft w:val="547"/>
          <w:marRight w:val="0"/>
          <w:marTop w:val="0"/>
          <w:marBottom w:val="0"/>
          <w:divBdr>
            <w:top w:val="none" w:sz="0" w:space="0" w:color="auto"/>
            <w:left w:val="none" w:sz="0" w:space="0" w:color="auto"/>
            <w:bottom w:val="none" w:sz="0" w:space="0" w:color="auto"/>
            <w:right w:val="none" w:sz="0" w:space="0" w:color="auto"/>
          </w:divBdr>
        </w:div>
      </w:divsChild>
    </w:div>
    <w:div w:id="1720738819">
      <w:bodyDiv w:val="1"/>
      <w:marLeft w:val="0"/>
      <w:marRight w:val="0"/>
      <w:marTop w:val="0"/>
      <w:marBottom w:val="0"/>
      <w:divBdr>
        <w:top w:val="none" w:sz="0" w:space="0" w:color="auto"/>
        <w:left w:val="none" w:sz="0" w:space="0" w:color="auto"/>
        <w:bottom w:val="none" w:sz="0" w:space="0" w:color="auto"/>
        <w:right w:val="none" w:sz="0" w:space="0" w:color="auto"/>
      </w:divBdr>
    </w:div>
    <w:div w:id="1733189754">
      <w:bodyDiv w:val="1"/>
      <w:marLeft w:val="0"/>
      <w:marRight w:val="0"/>
      <w:marTop w:val="0"/>
      <w:marBottom w:val="0"/>
      <w:divBdr>
        <w:top w:val="none" w:sz="0" w:space="0" w:color="auto"/>
        <w:left w:val="none" w:sz="0" w:space="0" w:color="auto"/>
        <w:bottom w:val="none" w:sz="0" w:space="0" w:color="auto"/>
        <w:right w:val="none" w:sz="0" w:space="0" w:color="auto"/>
      </w:divBdr>
    </w:div>
    <w:div w:id="1735397653">
      <w:bodyDiv w:val="1"/>
      <w:marLeft w:val="0"/>
      <w:marRight w:val="0"/>
      <w:marTop w:val="0"/>
      <w:marBottom w:val="0"/>
      <w:divBdr>
        <w:top w:val="none" w:sz="0" w:space="0" w:color="auto"/>
        <w:left w:val="none" w:sz="0" w:space="0" w:color="auto"/>
        <w:bottom w:val="none" w:sz="0" w:space="0" w:color="auto"/>
        <w:right w:val="none" w:sz="0" w:space="0" w:color="auto"/>
      </w:divBdr>
    </w:div>
    <w:div w:id="1760444828">
      <w:bodyDiv w:val="1"/>
      <w:marLeft w:val="0"/>
      <w:marRight w:val="0"/>
      <w:marTop w:val="0"/>
      <w:marBottom w:val="0"/>
      <w:divBdr>
        <w:top w:val="none" w:sz="0" w:space="0" w:color="auto"/>
        <w:left w:val="none" w:sz="0" w:space="0" w:color="auto"/>
        <w:bottom w:val="none" w:sz="0" w:space="0" w:color="auto"/>
        <w:right w:val="none" w:sz="0" w:space="0" w:color="auto"/>
      </w:divBdr>
      <w:divsChild>
        <w:div w:id="1419205584">
          <w:marLeft w:val="547"/>
          <w:marRight w:val="0"/>
          <w:marTop w:val="0"/>
          <w:marBottom w:val="0"/>
          <w:divBdr>
            <w:top w:val="none" w:sz="0" w:space="0" w:color="auto"/>
            <w:left w:val="none" w:sz="0" w:space="0" w:color="auto"/>
            <w:bottom w:val="none" w:sz="0" w:space="0" w:color="auto"/>
            <w:right w:val="none" w:sz="0" w:space="0" w:color="auto"/>
          </w:divBdr>
        </w:div>
      </w:divsChild>
    </w:div>
    <w:div w:id="1790464967">
      <w:bodyDiv w:val="1"/>
      <w:marLeft w:val="0"/>
      <w:marRight w:val="0"/>
      <w:marTop w:val="0"/>
      <w:marBottom w:val="0"/>
      <w:divBdr>
        <w:top w:val="none" w:sz="0" w:space="0" w:color="auto"/>
        <w:left w:val="none" w:sz="0" w:space="0" w:color="auto"/>
        <w:bottom w:val="none" w:sz="0" w:space="0" w:color="auto"/>
        <w:right w:val="none" w:sz="0" w:space="0" w:color="auto"/>
      </w:divBdr>
    </w:div>
    <w:div w:id="1859157853">
      <w:bodyDiv w:val="1"/>
      <w:marLeft w:val="0"/>
      <w:marRight w:val="0"/>
      <w:marTop w:val="0"/>
      <w:marBottom w:val="0"/>
      <w:divBdr>
        <w:top w:val="none" w:sz="0" w:space="0" w:color="auto"/>
        <w:left w:val="none" w:sz="0" w:space="0" w:color="auto"/>
        <w:bottom w:val="none" w:sz="0" w:space="0" w:color="auto"/>
        <w:right w:val="none" w:sz="0" w:space="0" w:color="auto"/>
      </w:divBdr>
      <w:divsChild>
        <w:div w:id="1531919030">
          <w:marLeft w:val="547"/>
          <w:marRight w:val="0"/>
          <w:marTop w:val="0"/>
          <w:marBottom w:val="0"/>
          <w:divBdr>
            <w:top w:val="none" w:sz="0" w:space="0" w:color="auto"/>
            <w:left w:val="none" w:sz="0" w:space="0" w:color="auto"/>
            <w:bottom w:val="none" w:sz="0" w:space="0" w:color="auto"/>
            <w:right w:val="none" w:sz="0" w:space="0" w:color="auto"/>
          </w:divBdr>
        </w:div>
      </w:divsChild>
    </w:div>
    <w:div w:id="1860309783">
      <w:bodyDiv w:val="1"/>
      <w:marLeft w:val="0"/>
      <w:marRight w:val="0"/>
      <w:marTop w:val="0"/>
      <w:marBottom w:val="0"/>
      <w:divBdr>
        <w:top w:val="none" w:sz="0" w:space="0" w:color="auto"/>
        <w:left w:val="none" w:sz="0" w:space="0" w:color="auto"/>
        <w:bottom w:val="none" w:sz="0" w:space="0" w:color="auto"/>
        <w:right w:val="none" w:sz="0" w:space="0" w:color="auto"/>
      </w:divBdr>
    </w:div>
    <w:div w:id="1901402354">
      <w:bodyDiv w:val="1"/>
      <w:marLeft w:val="0"/>
      <w:marRight w:val="0"/>
      <w:marTop w:val="0"/>
      <w:marBottom w:val="0"/>
      <w:divBdr>
        <w:top w:val="none" w:sz="0" w:space="0" w:color="auto"/>
        <w:left w:val="none" w:sz="0" w:space="0" w:color="auto"/>
        <w:bottom w:val="none" w:sz="0" w:space="0" w:color="auto"/>
        <w:right w:val="none" w:sz="0" w:space="0" w:color="auto"/>
      </w:divBdr>
    </w:div>
    <w:div w:id="1937858525">
      <w:bodyDiv w:val="1"/>
      <w:marLeft w:val="0"/>
      <w:marRight w:val="0"/>
      <w:marTop w:val="0"/>
      <w:marBottom w:val="0"/>
      <w:divBdr>
        <w:top w:val="none" w:sz="0" w:space="0" w:color="auto"/>
        <w:left w:val="none" w:sz="0" w:space="0" w:color="auto"/>
        <w:bottom w:val="none" w:sz="0" w:space="0" w:color="auto"/>
        <w:right w:val="none" w:sz="0" w:space="0" w:color="auto"/>
      </w:divBdr>
    </w:div>
    <w:div w:id="1945577950">
      <w:bodyDiv w:val="1"/>
      <w:marLeft w:val="0"/>
      <w:marRight w:val="0"/>
      <w:marTop w:val="0"/>
      <w:marBottom w:val="0"/>
      <w:divBdr>
        <w:top w:val="none" w:sz="0" w:space="0" w:color="auto"/>
        <w:left w:val="none" w:sz="0" w:space="0" w:color="auto"/>
        <w:bottom w:val="none" w:sz="0" w:space="0" w:color="auto"/>
        <w:right w:val="none" w:sz="0" w:space="0" w:color="auto"/>
      </w:divBdr>
    </w:div>
    <w:div w:id="1946038860">
      <w:bodyDiv w:val="1"/>
      <w:marLeft w:val="0"/>
      <w:marRight w:val="0"/>
      <w:marTop w:val="0"/>
      <w:marBottom w:val="0"/>
      <w:divBdr>
        <w:top w:val="none" w:sz="0" w:space="0" w:color="auto"/>
        <w:left w:val="none" w:sz="0" w:space="0" w:color="auto"/>
        <w:bottom w:val="none" w:sz="0" w:space="0" w:color="auto"/>
        <w:right w:val="none" w:sz="0" w:space="0" w:color="auto"/>
      </w:divBdr>
      <w:divsChild>
        <w:div w:id="1219704847">
          <w:marLeft w:val="446"/>
          <w:marRight w:val="0"/>
          <w:marTop w:val="0"/>
          <w:marBottom w:val="0"/>
          <w:divBdr>
            <w:top w:val="none" w:sz="0" w:space="0" w:color="auto"/>
            <w:left w:val="none" w:sz="0" w:space="0" w:color="auto"/>
            <w:bottom w:val="none" w:sz="0" w:space="0" w:color="auto"/>
            <w:right w:val="none" w:sz="0" w:space="0" w:color="auto"/>
          </w:divBdr>
        </w:div>
        <w:div w:id="2083718152">
          <w:marLeft w:val="446"/>
          <w:marRight w:val="0"/>
          <w:marTop w:val="0"/>
          <w:marBottom w:val="0"/>
          <w:divBdr>
            <w:top w:val="none" w:sz="0" w:space="0" w:color="auto"/>
            <w:left w:val="none" w:sz="0" w:space="0" w:color="auto"/>
            <w:bottom w:val="none" w:sz="0" w:space="0" w:color="auto"/>
            <w:right w:val="none" w:sz="0" w:space="0" w:color="auto"/>
          </w:divBdr>
        </w:div>
        <w:div w:id="1809275219">
          <w:marLeft w:val="446"/>
          <w:marRight w:val="0"/>
          <w:marTop w:val="0"/>
          <w:marBottom w:val="0"/>
          <w:divBdr>
            <w:top w:val="none" w:sz="0" w:space="0" w:color="auto"/>
            <w:left w:val="none" w:sz="0" w:space="0" w:color="auto"/>
            <w:bottom w:val="none" w:sz="0" w:space="0" w:color="auto"/>
            <w:right w:val="none" w:sz="0" w:space="0" w:color="auto"/>
          </w:divBdr>
        </w:div>
      </w:divsChild>
    </w:div>
    <w:div w:id="1957903485">
      <w:bodyDiv w:val="1"/>
      <w:marLeft w:val="0"/>
      <w:marRight w:val="0"/>
      <w:marTop w:val="0"/>
      <w:marBottom w:val="0"/>
      <w:divBdr>
        <w:top w:val="none" w:sz="0" w:space="0" w:color="auto"/>
        <w:left w:val="none" w:sz="0" w:space="0" w:color="auto"/>
        <w:bottom w:val="none" w:sz="0" w:space="0" w:color="auto"/>
        <w:right w:val="none" w:sz="0" w:space="0" w:color="auto"/>
      </w:divBdr>
    </w:div>
    <w:div w:id="1985894641">
      <w:bodyDiv w:val="1"/>
      <w:marLeft w:val="0"/>
      <w:marRight w:val="0"/>
      <w:marTop w:val="0"/>
      <w:marBottom w:val="0"/>
      <w:divBdr>
        <w:top w:val="none" w:sz="0" w:space="0" w:color="auto"/>
        <w:left w:val="none" w:sz="0" w:space="0" w:color="auto"/>
        <w:bottom w:val="none" w:sz="0" w:space="0" w:color="auto"/>
        <w:right w:val="none" w:sz="0" w:space="0" w:color="auto"/>
      </w:divBdr>
    </w:div>
    <w:div w:id="2015642724">
      <w:bodyDiv w:val="1"/>
      <w:marLeft w:val="0"/>
      <w:marRight w:val="0"/>
      <w:marTop w:val="0"/>
      <w:marBottom w:val="0"/>
      <w:divBdr>
        <w:top w:val="none" w:sz="0" w:space="0" w:color="auto"/>
        <w:left w:val="none" w:sz="0" w:space="0" w:color="auto"/>
        <w:bottom w:val="none" w:sz="0" w:space="0" w:color="auto"/>
        <w:right w:val="none" w:sz="0" w:space="0" w:color="auto"/>
      </w:divBdr>
      <w:divsChild>
        <w:div w:id="2066877190">
          <w:marLeft w:val="547"/>
          <w:marRight w:val="0"/>
          <w:marTop w:val="0"/>
          <w:marBottom w:val="0"/>
          <w:divBdr>
            <w:top w:val="none" w:sz="0" w:space="0" w:color="auto"/>
            <w:left w:val="none" w:sz="0" w:space="0" w:color="auto"/>
            <w:bottom w:val="none" w:sz="0" w:space="0" w:color="auto"/>
            <w:right w:val="none" w:sz="0" w:space="0" w:color="auto"/>
          </w:divBdr>
        </w:div>
      </w:divsChild>
    </w:div>
    <w:div w:id="2035224216">
      <w:bodyDiv w:val="1"/>
      <w:marLeft w:val="0"/>
      <w:marRight w:val="0"/>
      <w:marTop w:val="0"/>
      <w:marBottom w:val="0"/>
      <w:divBdr>
        <w:top w:val="none" w:sz="0" w:space="0" w:color="auto"/>
        <w:left w:val="none" w:sz="0" w:space="0" w:color="auto"/>
        <w:bottom w:val="none" w:sz="0" w:space="0" w:color="auto"/>
        <w:right w:val="none" w:sz="0" w:space="0" w:color="auto"/>
      </w:divBdr>
    </w:div>
    <w:div w:id="2044860966">
      <w:bodyDiv w:val="1"/>
      <w:marLeft w:val="0"/>
      <w:marRight w:val="0"/>
      <w:marTop w:val="0"/>
      <w:marBottom w:val="0"/>
      <w:divBdr>
        <w:top w:val="none" w:sz="0" w:space="0" w:color="auto"/>
        <w:left w:val="none" w:sz="0" w:space="0" w:color="auto"/>
        <w:bottom w:val="none" w:sz="0" w:space="0" w:color="auto"/>
        <w:right w:val="none" w:sz="0" w:space="0" w:color="auto"/>
      </w:divBdr>
    </w:div>
    <w:div w:id="2049447648">
      <w:bodyDiv w:val="1"/>
      <w:marLeft w:val="0"/>
      <w:marRight w:val="0"/>
      <w:marTop w:val="0"/>
      <w:marBottom w:val="0"/>
      <w:divBdr>
        <w:top w:val="none" w:sz="0" w:space="0" w:color="auto"/>
        <w:left w:val="none" w:sz="0" w:space="0" w:color="auto"/>
        <w:bottom w:val="none" w:sz="0" w:space="0" w:color="auto"/>
        <w:right w:val="none" w:sz="0" w:space="0" w:color="auto"/>
      </w:divBdr>
    </w:div>
    <w:div w:id="2054845848">
      <w:bodyDiv w:val="1"/>
      <w:marLeft w:val="0"/>
      <w:marRight w:val="0"/>
      <w:marTop w:val="0"/>
      <w:marBottom w:val="0"/>
      <w:divBdr>
        <w:top w:val="none" w:sz="0" w:space="0" w:color="auto"/>
        <w:left w:val="none" w:sz="0" w:space="0" w:color="auto"/>
        <w:bottom w:val="none" w:sz="0" w:space="0" w:color="auto"/>
        <w:right w:val="none" w:sz="0" w:space="0" w:color="auto"/>
      </w:divBdr>
    </w:div>
    <w:div w:id="2108966126">
      <w:bodyDiv w:val="1"/>
      <w:marLeft w:val="0"/>
      <w:marRight w:val="0"/>
      <w:marTop w:val="0"/>
      <w:marBottom w:val="0"/>
      <w:divBdr>
        <w:top w:val="none" w:sz="0" w:space="0" w:color="auto"/>
        <w:left w:val="none" w:sz="0" w:space="0" w:color="auto"/>
        <w:bottom w:val="none" w:sz="0" w:space="0" w:color="auto"/>
        <w:right w:val="none" w:sz="0" w:space="0" w:color="auto"/>
      </w:divBdr>
      <w:divsChild>
        <w:div w:id="1303385690">
          <w:marLeft w:val="547"/>
          <w:marRight w:val="0"/>
          <w:marTop w:val="0"/>
          <w:marBottom w:val="0"/>
          <w:divBdr>
            <w:top w:val="none" w:sz="0" w:space="0" w:color="auto"/>
            <w:left w:val="none" w:sz="0" w:space="0" w:color="auto"/>
            <w:bottom w:val="none" w:sz="0" w:space="0" w:color="auto"/>
            <w:right w:val="none" w:sz="0" w:space="0" w:color="auto"/>
          </w:divBdr>
        </w:div>
      </w:divsChild>
    </w:div>
    <w:div w:id="2113158256">
      <w:bodyDiv w:val="1"/>
      <w:marLeft w:val="0"/>
      <w:marRight w:val="0"/>
      <w:marTop w:val="0"/>
      <w:marBottom w:val="0"/>
      <w:divBdr>
        <w:top w:val="none" w:sz="0" w:space="0" w:color="auto"/>
        <w:left w:val="none" w:sz="0" w:space="0" w:color="auto"/>
        <w:bottom w:val="none" w:sz="0" w:space="0" w:color="auto"/>
        <w:right w:val="none" w:sz="0" w:space="0" w:color="auto"/>
      </w:divBdr>
    </w:div>
    <w:div w:id="2121993946">
      <w:bodyDiv w:val="1"/>
      <w:marLeft w:val="0"/>
      <w:marRight w:val="0"/>
      <w:marTop w:val="0"/>
      <w:marBottom w:val="0"/>
      <w:divBdr>
        <w:top w:val="none" w:sz="0" w:space="0" w:color="auto"/>
        <w:left w:val="none" w:sz="0" w:space="0" w:color="auto"/>
        <w:bottom w:val="none" w:sz="0" w:space="0" w:color="auto"/>
        <w:right w:val="none" w:sz="0" w:space="0" w:color="auto"/>
      </w:divBdr>
    </w:div>
    <w:div w:id="2128574451">
      <w:bodyDiv w:val="1"/>
      <w:marLeft w:val="0"/>
      <w:marRight w:val="0"/>
      <w:marTop w:val="0"/>
      <w:marBottom w:val="0"/>
      <w:divBdr>
        <w:top w:val="none" w:sz="0" w:space="0" w:color="auto"/>
        <w:left w:val="none" w:sz="0" w:space="0" w:color="auto"/>
        <w:bottom w:val="none" w:sz="0" w:space="0" w:color="auto"/>
        <w:right w:val="none" w:sz="0" w:space="0" w:color="auto"/>
      </w:divBdr>
    </w:div>
    <w:div w:id="2137407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3F3C1-A0C7-4FA5-AF75-9734EF166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155</Words>
  <Characters>889</Characters>
  <Application>Microsoft Office Word</Application>
  <DocSecurity>0</DocSecurity>
  <Lines>7</Lines>
  <Paragraphs>2</Paragraphs>
  <ScaleCrop>false</ScaleCrop>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F200</dc:creator>
  <cp:keywords/>
  <dc:description/>
  <cp:lastModifiedBy>林宜婷</cp:lastModifiedBy>
  <cp:revision>3</cp:revision>
  <dcterms:created xsi:type="dcterms:W3CDTF">2026-10-20T09:24:00Z</dcterms:created>
  <dcterms:modified xsi:type="dcterms:W3CDTF">2026-10-20T09:25:00Z</dcterms:modified>
</cp:coreProperties>
</file>