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FC6F7" w14:textId="77777777" w:rsidR="00935CAD" w:rsidRDefault="00935CAD" w:rsidP="00E95414">
      <w:pPr>
        <w:widowControl/>
        <w:autoSpaceDE w:val="0"/>
        <w:autoSpaceDN w:val="0"/>
        <w:snapToGrid w:val="0"/>
        <w:textAlignment w:val="bottom"/>
        <w:outlineLvl w:val="0"/>
        <w:rPr>
          <w:rFonts w:ascii="標楷體" w:eastAsia="標楷體" w:hAnsi="標楷體"/>
          <w:b/>
          <w:sz w:val="28"/>
        </w:rPr>
      </w:pPr>
    </w:p>
    <w:p w14:paraId="3000C760" w14:textId="77777777" w:rsidR="00B401B0" w:rsidRDefault="00B401B0" w:rsidP="00E95414">
      <w:pPr>
        <w:widowControl/>
        <w:autoSpaceDE w:val="0"/>
        <w:autoSpaceDN w:val="0"/>
        <w:snapToGrid w:val="0"/>
        <w:jc w:val="center"/>
        <w:textAlignment w:val="bottom"/>
        <w:outlineLvl w:val="0"/>
        <w:rPr>
          <w:rFonts w:eastAsia="標楷體" w:hAnsi="新細明體"/>
          <w:bCs/>
          <w:sz w:val="56"/>
          <w:szCs w:val="56"/>
        </w:rPr>
      </w:pPr>
      <w:r w:rsidRPr="00B401B0">
        <w:rPr>
          <w:rFonts w:eastAsia="標楷體" w:hAnsi="新細明體" w:hint="eastAsia"/>
          <w:bCs/>
          <w:sz w:val="56"/>
          <w:szCs w:val="56"/>
        </w:rPr>
        <w:t>資</w:t>
      </w:r>
      <w:proofErr w:type="gramStart"/>
      <w:r w:rsidRPr="00B401B0">
        <w:rPr>
          <w:rFonts w:eastAsia="標楷體" w:hAnsi="新細明體" w:hint="eastAsia"/>
          <w:bCs/>
          <w:sz w:val="56"/>
          <w:szCs w:val="56"/>
        </w:rPr>
        <w:t>材室特氣</w:t>
      </w:r>
      <w:proofErr w:type="gramEnd"/>
      <w:r w:rsidRPr="00B401B0">
        <w:rPr>
          <w:rFonts w:eastAsia="標楷體" w:hAnsi="新細明體" w:hint="eastAsia"/>
          <w:bCs/>
          <w:sz w:val="56"/>
          <w:szCs w:val="56"/>
        </w:rPr>
        <w:t>偵測系統年度保養</w:t>
      </w:r>
    </w:p>
    <w:p w14:paraId="28ED78F4" w14:textId="77777777" w:rsidR="00935CAD" w:rsidRPr="00706EA9" w:rsidRDefault="006D26EE" w:rsidP="00E95414">
      <w:pPr>
        <w:widowControl/>
        <w:autoSpaceDE w:val="0"/>
        <w:autoSpaceDN w:val="0"/>
        <w:snapToGrid w:val="0"/>
        <w:jc w:val="center"/>
        <w:textAlignment w:val="bottom"/>
        <w:outlineLvl w:val="0"/>
        <w:rPr>
          <w:rFonts w:ascii="標楷體" w:eastAsia="標楷體" w:hAnsi="標楷體"/>
          <w:b/>
          <w:sz w:val="56"/>
          <w:szCs w:val="56"/>
        </w:rPr>
      </w:pPr>
      <w:r w:rsidRPr="00706EA9">
        <w:rPr>
          <w:rFonts w:eastAsia="標楷體" w:hAnsi="新細明體" w:hint="eastAsia"/>
          <w:sz w:val="56"/>
          <w:szCs w:val="56"/>
        </w:rPr>
        <w:t>規範書</w:t>
      </w:r>
    </w:p>
    <w:p w14:paraId="394602A1" w14:textId="77777777" w:rsidR="00935CAD" w:rsidRDefault="00935CAD">
      <w:pPr>
        <w:snapToGrid w:val="0"/>
        <w:jc w:val="both"/>
        <w:rPr>
          <w:rFonts w:ascii="標楷體" w:eastAsia="標楷體" w:hAnsi="標楷體"/>
          <w:b/>
          <w:sz w:val="36"/>
          <w:u w:val="single"/>
        </w:rPr>
      </w:pPr>
    </w:p>
    <w:p w14:paraId="7B1D5FEB" w14:textId="77777777" w:rsidR="002D47E2" w:rsidRDefault="002D47E2" w:rsidP="002D47E2">
      <w:pPr>
        <w:widowControl/>
        <w:autoSpaceDE w:val="0"/>
        <w:autoSpaceDN w:val="0"/>
        <w:snapToGrid w:val="0"/>
        <w:textAlignment w:val="bottom"/>
        <w:outlineLvl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9A4073">
        <w:rPr>
          <w:rFonts w:ascii="標楷體" w:eastAsia="標楷體" w:hAnsi="標楷體" w:hint="eastAsia"/>
          <w:szCs w:val="24"/>
        </w:rPr>
        <w:t>有意願承攬本</w:t>
      </w:r>
      <w:r w:rsidR="004F401E">
        <w:rPr>
          <w:rFonts w:ascii="標楷體" w:eastAsia="標楷體" w:hAnsi="標楷體" w:hint="eastAsia"/>
          <w:szCs w:val="24"/>
        </w:rPr>
        <w:t>案</w:t>
      </w:r>
      <w:r w:rsidRPr="009A4073">
        <w:rPr>
          <w:rFonts w:ascii="標楷體" w:eastAsia="標楷體" w:hAnsi="標楷體" w:hint="eastAsia"/>
          <w:szCs w:val="24"/>
        </w:rPr>
        <w:t>廠商，應會同業主承辦人員至現場實地確實了解現場各項狀況，本請購</w:t>
      </w:r>
      <w:r w:rsidR="009E4046">
        <w:rPr>
          <w:rFonts w:ascii="標楷體" w:eastAsia="標楷體" w:hAnsi="標楷體" w:hint="eastAsia"/>
          <w:szCs w:val="24"/>
        </w:rPr>
        <w:t>保養</w:t>
      </w:r>
      <w:r w:rsidRPr="009A4073">
        <w:rPr>
          <w:rFonts w:ascii="標楷體" w:eastAsia="標楷體" w:hAnsi="標楷體" w:hint="eastAsia"/>
          <w:szCs w:val="24"/>
        </w:rPr>
        <w:t>規範書所列項目與標單內容均屬請購內容之一部分，如未明列其細項或忽略之項目，概以現場實際需求為主；開標前如無法接受此條件廠商，請勿投標，如因未能了解現場狀況而參與投標之廠商，若因此導致損失之一切後果，</w:t>
      </w:r>
      <w:r w:rsidR="004C1983">
        <w:rPr>
          <w:rFonts w:ascii="標楷體" w:eastAsia="標楷體" w:hAnsi="標楷體" w:hint="eastAsia"/>
          <w:szCs w:val="24"/>
        </w:rPr>
        <w:t>皆</w:t>
      </w:r>
      <w:r w:rsidRPr="009A4073">
        <w:rPr>
          <w:rFonts w:ascii="標楷體" w:eastAsia="標楷體" w:hAnsi="標楷體" w:hint="eastAsia"/>
          <w:szCs w:val="24"/>
        </w:rPr>
        <w:t>由承攬商自行負責。</w:t>
      </w:r>
    </w:p>
    <w:p w14:paraId="30F5C5AA" w14:textId="77777777" w:rsidR="002D47E2" w:rsidRDefault="002D47E2">
      <w:pPr>
        <w:widowControl/>
        <w:autoSpaceDE w:val="0"/>
        <w:autoSpaceDN w:val="0"/>
        <w:snapToGrid w:val="0"/>
        <w:jc w:val="center"/>
        <w:textAlignment w:val="bottom"/>
        <w:outlineLvl w:val="0"/>
        <w:rPr>
          <w:rFonts w:ascii="標楷體" w:eastAsia="標楷體" w:hAnsi="標楷體"/>
          <w:b/>
          <w:sz w:val="40"/>
        </w:rPr>
      </w:pPr>
    </w:p>
    <w:p w14:paraId="5FACD802" w14:textId="77777777" w:rsidR="00935CAD" w:rsidRDefault="00936FEB">
      <w:pPr>
        <w:numPr>
          <w:ilvl w:val="0"/>
          <w:numId w:val="8"/>
        </w:numPr>
        <w:snapToGrid w:val="0"/>
        <w:spacing w:line="360" w:lineRule="auto"/>
        <w:jc w:val="both"/>
        <w:outlineLvl w:val="0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 w:hint="eastAsia"/>
          <w:b/>
          <w:bCs/>
          <w:sz w:val="28"/>
        </w:rPr>
        <w:t>施工</w:t>
      </w:r>
      <w:r w:rsidR="00935CAD">
        <w:rPr>
          <w:rFonts w:ascii="標楷體" w:eastAsia="標楷體" w:hAnsi="標楷體" w:hint="eastAsia"/>
          <w:b/>
          <w:bCs/>
          <w:sz w:val="28"/>
        </w:rPr>
        <w:t>地點、範圍：</w:t>
      </w:r>
    </w:p>
    <w:p w14:paraId="04E7A8FC" w14:textId="77777777" w:rsidR="006D26EE" w:rsidRPr="003C0EFC" w:rsidRDefault="006D26EE" w:rsidP="003C0EFC">
      <w:pPr>
        <w:snapToGrid w:val="0"/>
        <w:spacing w:line="360" w:lineRule="auto"/>
        <w:ind w:leftChars="250" w:left="600" w:firstLineChars="150" w:firstLine="360"/>
        <w:rPr>
          <w:rFonts w:eastAsia="標楷體"/>
          <w:szCs w:val="24"/>
        </w:rPr>
      </w:pPr>
      <w:r w:rsidRPr="003C0EFC">
        <w:rPr>
          <w:rFonts w:eastAsia="標楷體" w:hint="eastAsia"/>
          <w:szCs w:val="24"/>
        </w:rPr>
        <w:t>地點：</w:t>
      </w:r>
      <w:r w:rsidRPr="003C0EFC">
        <w:rPr>
          <w:rFonts w:eastAsia="標楷體" w:hint="eastAsia"/>
          <w:szCs w:val="24"/>
        </w:rPr>
        <w:t>23</w:t>
      </w:r>
      <w:proofErr w:type="gramStart"/>
      <w:r w:rsidRPr="003C0EFC">
        <w:rPr>
          <w:rFonts w:eastAsia="標楷體" w:hint="eastAsia"/>
          <w:szCs w:val="24"/>
        </w:rPr>
        <w:t>館</w:t>
      </w:r>
      <w:r w:rsidR="004F401E">
        <w:rPr>
          <w:rFonts w:eastAsia="標楷體" w:hint="eastAsia"/>
          <w:szCs w:val="24"/>
        </w:rPr>
        <w:t>旁</w:t>
      </w:r>
      <w:proofErr w:type="gramEnd"/>
      <w:r w:rsidR="004F401E">
        <w:rPr>
          <w:rFonts w:eastAsia="標楷體" w:hint="eastAsia"/>
          <w:szCs w:val="24"/>
        </w:rPr>
        <w:t>-</w:t>
      </w:r>
      <w:r w:rsidR="004F401E">
        <w:rPr>
          <w:rFonts w:eastAsia="標楷體" w:hint="eastAsia"/>
          <w:szCs w:val="24"/>
        </w:rPr>
        <w:t>資材室</w:t>
      </w:r>
    </w:p>
    <w:p w14:paraId="464A805F" w14:textId="77777777" w:rsidR="00935CAD" w:rsidRPr="002D47E2" w:rsidRDefault="006D26EE" w:rsidP="003C0EFC">
      <w:pPr>
        <w:tabs>
          <w:tab w:val="left" w:pos="4420"/>
        </w:tabs>
        <w:snapToGrid w:val="0"/>
        <w:spacing w:line="360" w:lineRule="auto"/>
        <w:ind w:firstLineChars="400" w:firstLine="960"/>
        <w:jc w:val="both"/>
        <w:rPr>
          <w:rFonts w:ascii="標楷體" w:eastAsia="標楷體" w:hAnsi="標楷體"/>
          <w:szCs w:val="24"/>
        </w:rPr>
      </w:pPr>
      <w:r w:rsidRPr="003C0EFC">
        <w:rPr>
          <w:rFonts w:eastAsia="標楷體" w:hint="eastAsia"/>
          <w:szCs w:val="24"/>
        </w:rPr>
        <w:t>範圍：</w:t>
      </w:r>
      <w:r w:rsidR="004F401E" w:rsidRPr="004F401E">
        <w:rPr>
          <w:rFonts w:eastAsia="標楷體" w:hint="eastAsia"/>
          <w:szCs w:val="24"/>
        </w:rPr>
        <w:t>資材室特氣偵測系統</w:t>
      </w:r>
    </w:p>
    <w:p w14:paraId="332B9886" w14:textId="77777777" w:rsidR="00935CAD" w:rsidRPr="00DB7B73" w:rsidRDefault="00935CAD" w:rsidP="00072C94">
      <w:pPr>
        <w:snapToGrid w:val="0"/>
        <w:spacing w:line="360" w:lineRule="auto"/>
        <w:jc w:val="both"/>
        <w:rPr>
          <w:rFonts w:ascii="標楷體" w:eastAsia="標楷體" w:hAnsi="標楷體"/>
          <w:sz w:val="28"/>
        </w:rPr>
      </w:pPr>
    </w:p>
    <w:p w14:paraId="2A87289E" w14:textId="77777777" w:rsidR="00935CAD" w:rsidRDefault="00935CAD" w:rsidP="00043901">
      <w:pPr>
        <w:snapToGrid w:val="0"/>
        <w:spacing w:line="360" w:lineRule="auto"/>
        <w:ind w:leftChars="-26" w:left="-6" w:hangingChars="20" w:hanging="56"/>
        <w:jc w:val="both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 w:hint="eastAsia"/>
          <w:b/>
          <w:bCs/>
          <w:sz w:val="28"/>
        </w:rPr>
        <w:t>二、施工規範：</w:t>
      </w:r>
    </w:p>
    <w:p w14:paraId="1E2E0A5F" w14:textId="77777777" w:rsidR="002D47E2" w:rsidRPr="000E360E" w:rsidRDefault="002D47E2" w:rsidP="00043901">
      <w:pPr>
        <w:snapToGrid w:val="0"/>
        <w:spacing w:line="360" w:lineRule="auto"/>
        <w:ind w:leftChars="-26" w:left="-6" w:hangingChars="20" w:hanging="56"/>
        <w:jc w:val="both"/>
        <w:rPr>
          <w:rFonts w:ascii="標楷體" w:eastAsia="標楷體" w:hAnsi="標楷體"/>
          <w:bCs/>
          <w:szCs w:val="24"/>
        </w:rPr>
      </w:pPr>
      <w:r>
        <w:rPr>
          <w:rFonts w:ascii="標楷體" w:eastAsia="標楷體" w:hAnsi="標楷體" w:hint="eastAsia"/>
          <w:b/>
          <w:bCs/>
          <w:sz w:val="28"/>
        </w:rPr>
        <w:t xml:space="preserve">      </w:t>
      </w:r>
      <w:r w:rsidR="000E360E">
        <w:rPr>
          <w:rFonts w:ascii="標楷體" w:eastAsia="標楷體" w:hAnsi="標楷體" w:hint="eastAsia"/>
          <w:b/>
          <w:bCs/>
          <w:sz w:val="28"/>
        </w:rPr>
        <w:t xml:space="preserve"> </w:t>
      </w:r>
      <w:r w:rsidR="004F401E">
        <w:rPr>
          <w:rFonts w:ascii="標楷體" w:eastAsia="標楷體" w:hAnsi="標楷體" w:hint="eastAsia"/>
          <w:bCs/>
          <w:szCs w:val="24"/>
        </w:rPr>
        <w:t>維護</w:t>
      </w:r>
      <w:r w:rsidRPr="000E360E">
        <w:rPr>
          <w:rFonts w:ascii="標楷體" w:eastAsia="標楷體" w:hAnsi="標楷體" w:hint="eastAsia"/>
          <w:bCs/>
          <w:szCs w:val="24"/>
        </w:rPr>
        <w:t>內容</w:t>
      </w:r>
    </w:p>
    <w:p w14:paraId="6750913C" w14:textId="77777777" w:rsidR="006D26EE" w:rsidRDefault="000E360E" w:rsidP="000E360E">
      <w:pPr>
        <w:numPr>
          <w:ilvl w:val="0"/>
          <w:numId w:val="12"/>
        </w:numPr>
        <w:tabs>
          <w:tab w:val="clear" w:pos="1200"/>
        </w:tabs>
        <w:ind w:left="1560"/>
        <w:jc w:val="both"/>
        <w:rPr>
          <w:rFonts w:eastAsia="標楷體" w:hAnsi="標楷體" w:cs="新細明體"/>
          <w:b/>
          <w:kern w:val="0"/>
          <w:szCs w:val="24"/>
        </w:rPr>
      </w:pPr>
      <w:r>
        <w:rPr>
          <w:rFonts w:eastAsia="標楷體" w:hAnsi="標楷體" w:cs="新細明體" w:hint="eastAsia"/>
          <w:kern w:val="0"/>
          <w:szCs w:val="24"/>
        </w:rPr>
        <w:t xml:space="preserve"> </w:t>
      </w:r>
      <w:r w:rsidR="004D2001" w:rsidRPr="004D2001">
        <w:rPr>
          <w:rFonts w:eastAsia="標楷體" w:hAnsi="標楷體" w:cs="新細明體" w:hint="eastAsia"/>
          <w:b/>
          <w:kern w:val="0"/>
          <w:szCs w:val="24"/>
        </w:rPr>
        <w:t>特殊氣體偵測器</w:t>
      </w:r>
      <w:r w:rsidR="006D26EE" w:rsidRPr="005433AB">
        <w:rPr>
          <w:rFonts w:eastAsia="標楷體" w:hAnsi="標楷體" w:cs="新細明體" w:hint="eastAsia"/>
          <w:b/>
          <w:kern w:val="0"/>
          <w:szCs w:val="24"/>
        </w:rPr>
        <w:t>SENSOR</w:t>
      </w:r>
      <w:proofErr w:type="gramStart"/>
      <w:r w:rsidR="00815A87" w:rsidRPr="005433AB">
        <w:rPr>
          <w:rFonts w:eastAsia="標楷體" w:hAnsi="標楷體" w:cs="新細明體" w:hint="eastAsia"/>
          <w:b/>
          <w:kern w:val="0"/>
          <w:szCs w:val="24"/>
        </w:rPr>
        <w:t>及濾片</w:t>
      </w:r>
      <w:proofErr w:type="gramEnd"/>
      <w:r w:rsidR="00551E85" w:rsidRPr="005433AB">
        <w:rPr>
          <w:rFonts w:eastAsia="標楷體" w:hAnsi="標楷體" w:cs="新細明體" w:hint="eastAsia"/>
          <w:b/>
          <w:kern w:val="0"/>
          <w:szCs w:val="24"/>
        </w:rPr>
        <w:t>更換</w:t>
      </w:r>
    </w:p>
    <w:tbl>
      <w:tblPr>
        <w:tblW w:w="8339" w:type="dxa"/>
        <w:tblInd w:w="161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4252"/>
        <w:gridCol w:w="851"/>
        <w:gridCol w:w="992"/>
        <w:gridCol w:w="1677"/>
      </w:tblGrid>
      <w:tr w:rsidR="00DB7B73" w:rsidRPr="00DB7B73" w14:paraId="3B7D2C31" w14:textId="77777777" w:rsidTr="00DB7B73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0A9E1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項次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1D29C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項目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99B83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單位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FDFB6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數量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60AE7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備   </w:t>
            </w:r>
            <w:proofErr w:type="gramStart"/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註</w:t>
            </w:r>
            <w:proofErr w:type="gramEnd"/>
          </w:p>
        </w:tc>
      </w:tr>
      <w:tr w:rsidR="00DB7B73" w:rsidRPr="00DB7B73" w14:paraId="5FB2D230" w14:textId="77777777" w:rsidTr="00DB7B7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51955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9C14C" w14:textId="77777777" w:rsidR="00DB7B73" w:rsidRPr="008F73C6" w:rsidRDefault="004F401E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F401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資</w:t>
            </w:r>
            <w:proofErr w:type="gramStart"/>
            <w:r w:rsidRPr="004F401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材室特氣</w:t>
            </w:r>
            <w:proofErr w:type="gramEnd"/>
            <w:r w:rsidRPr="004F401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偵測系統年度保養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95E45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258DB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79098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DB7B73" w:rsidRPr="00DB7B73" w14:paraId="038E8314" w14:textId="77777777" w:rsidTr="00DB7B7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65367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A79B3" w14:textId="77777777" w:rsidR="00DB7B73" w:rsidRPr="008F73C6" w:rsidRDefault="00DB7B73" w:rsidP="00DB7B7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SENSOR</w:t>
            </w:r>
            <w:proofErr w:type="gramStart"/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及濾片</w:t>
            </w:r>
            <w:proofErr w:type="gramEnd"/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更換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B955B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D88EB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A7671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DB7B73" w:rsidRPr="00DB7B73" w14:paraId="15951A35" w14:textId="77777777" w:rsidTr="00DB7B7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74853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E4926" w14:textId="6DC8E54B" w:rsidR="00DB7B73" w:rsidRPr="008F73C6" w:rsidRDefault="00DB7B73" w:rsidP="00DB7B7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NF3(一年期)</w:t>
            </w:r>
            <w:proofErr w:type="gramStart"/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含濾片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8F971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SET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657A8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DB427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PS-7N</w:t>
            </w:r>
          </w:p>
        </w:tc>
      </w:tr>
      <w:tr w:rsidR="00DB7B73" w:rsidRPr="00DB7B73" w14:paraId="5CD7D717" w14:textId="77777777" w:rsidTr="00DB7B7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B1529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77852" w14:textId="77777777" w:rsidR="00DB7B73" w:rsidRPr="008F73C6" w:rsidRDefault="00DB7B73" w:rsidP="00DB7B7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PH3(一年期)</w:t>
            </w:r>
            <w:proofErr w:type="gramStart"/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含濾片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FC4FF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SET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530FF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56F9E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PS-7</w:t>
            </w:r>
          </w:p>
        </w:tc>
      </w:tr>
      <w:tr w:rsidR="00DB7B73" w:rsidRPr="00DB7B73" w14:paraId="6A854195" w14:textId="77777777" w:rsidTr="00DB7B7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36D43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3905D" w14:textId="77777777" w:rsidR="00DB7B73" w:rsidRPr="008F73C6" w:rsidRDefault="00DB7B73" w:rsidP="00DB7B7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NH3(一年期)</w:t>
            </w:r>
            <w:proofErr w:type="gramStart"/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含濾片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5FE46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SET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8B000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4D17B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PS-7</w:t>
            </w:r>
          </w:p>
        </w:tc>
      </w:tr>
      <w:tr w:rsidR="00DB7B73" w:rsidRPr="00DB7B73" w14:paraId="4CFCFB33" w14:textId="77777777" w:rsidTr="00DB7B7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1F288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2197B" w14:textId="77777777" w:rsidR="00DB7B73" w:rsidRPr="008F73C6" w:rsidRDefault="00DB7B73" w:rsidP="00DB7B7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SiH4(一年期)</w:t>
            </w:r>
            <w:proofErr w:type="gramStart"/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含濾片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867DC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SET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55D81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0FDFF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PS-7</w:t>
            </w:r>
          </w:p>
        </w:tc>
      </w:tr>
      <w:tr w:rsidR="00DB7B73" w:rsidRPr="00DB7B73" w14:paraId="0CC0329B" w14:textId="77777777" w:rsidTr="00DB7B7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DAC05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D0325" w14:textId="77777777" w:rsidR="00DB7B73" w:rsidRPr="008F73C6" w:rsidRDefault="00DB7B73" w:rsidP="00DB7B7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B2H6(一年期)含</w:t>
            </w:r>
            <w:proofErr w:type="gramStart"/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含</w:t>
            </w:r>
            <w:proofErr w:type="gramEnd"/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濾片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E9FA6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SET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F6ADD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365AA" w14:textId="77777777" w:rsidR="00DB7B73" w:rsidRPr="008F73C6" w:rsidRDefault="00DB7B73" w:rsidP="00DB7B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F73C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PS-7</w:t>
            </w:r>
          </w:p>
        </w:tc>
      </w:tr>
    </w:tbl>
    <w:p w14:paraId="446223EC" w14:textId="77777777" w:rsidR="00551E85" w:rsidRPr="00F05E61" w:rsidRDefault="00DB7B73" w:rsidP="00DB7B73">
      <w:pPr>
        <w:jc w:val="both"/>
        <w:rPr>
          <w:rFonts w:eastAsia="標楷體" w:hAnsi="新細明體"/>
          <w:b/>
          <w:color w:val="000000"/>
          <w:szCs w:val="24"/>
        </w:rPr>
      </w:pPr>
      <w:r>
        <w:rPr>
          <w:rFonts w:eastAsia="標楷體" w:hAnsi="標楷體" w:cs="新細明體" w:hint="eastAsia"/>
          <w:b/>
          <w:kern w:val="0"/>
          <w:szCs w:val="24"/>
        </w:rPr>
        <w:t xml:space="preserve">       </w:t>
      </w:r>
    </w:p>
    <w:p w14:paraId="0408F6BF" w14:textId="77777777" w:rsidR="006D26EE" w:rsidRPr="005433AB" w:rsidRDefault="006D26EE" w:rsidP="005433AB">
      <w:pPr>
        <w:snapToGrid w:val="0"/>
        <w:spacing w:line="360" w:lineRule="auto"/>
        <w:ind w:firstLineChars="500" w:firstLine="1201"/>
        <w:jc w:val="both"/>
        <w:rPr>
          <w:rFonts w:eastAsia="標楷體" w:hAnsi="新細明體"/>
          <w:b/>
          <w:szCs w:val="24"/>
        </w:rPr>
      </w:pPr>
      <w:r w:rsidRPr="005433AB">
        <w:rPr>
          <w:rFonts w:eastAsia="標楷體" w:hAnsi="新細明體" w:hint="eastAsia"/>
          <w:b/>
          <w:szCs w:val="24"/>
        </w:rPr>
        <w:t xml:space="preserve">2. </w:t>
      </w:r>
      <w:r w:rsidRPr="005433AB">
        <w:rPr>
          <w:rFonts w:eastAsia="標楷體" w:hAnsi="新細明體" w:hint="eastAsia"/>
          <w:b/>
          <w:szCs w:val="24"/>
        </w:rPr>
        <w:t>取樣及偵測器管路</w:t>
      </w:r>
      <w:r w:rsidR="00504CA7">
        <w:rPr>
          <w:rFonts w:eastAsia="標楷體" w:hAnsi="新細明體" w:hint="eastAsia"/>
          <w:b/>
          <w:szCs w:val="24"/>
        </w:rPr>
        <w:t>使用</w:t>
      </w:r>
      <w:r w:rsidRPr="005433AB">
        <w:rPr>
          <w:rFonts w:eastAsia="標楷體" w:hint="eastAsia"/>
          <w:b/>
          <w:szCs w:val="24"/>
        </w:rPr>
        <w:t>CDA</w:t>
      </w:r>
      <w:r w:rsidR="00504CA7">
        <w:rPr>
          <w:rFonts w:eastAsia="標楷體" w:hint="eastAsia"/>
          <w:b/>
          <w:szCs w:val="24"/>
        </w:rPr>
        <w:t xml:space="preserve"> </w:t>
      </w:r>
      <w:r w:rsidR="00504CA7">
        <w:rPr>
          <w:rFonts w:eastAsia="標楷體" w:hAnsi="新細明體" w:hint="eastAsia"/>
          <w:b/>
          <w:szCs w:val="24"/>
        </w:rPr>
        <w:t>purge</w:t>
      </w:r>
      <w:r w:rsidRPr="005433AB">
        <w:rPr>
          <w:rFonts w:eastAsia="標楷體" w:hAnsi="新細明體" w:hint="eastAsia"/>
          <w:b/>
          <w:szCs w:val="24"/>
        </w:rPr>
        <w:t>乾淨</w:t>
      </w:r>
    </w:p>
    <w:p w14:paraId="66EEA0FA" w14:textId="77777777" w:rsidR="00C4308E" w:rsidRPr="005433AB" w:rsidRDefault="00C4308E" w:rsidP="005433AB">
      <w:pPr>
        <w:snapToGrid w:val="0"/>
        <w:spacing w:line="360" w:lineRule="auto"/>
        <w:ind w:firstLineChars="500" w:firstLine="1201"/>
        <w:jc w:val="both"/>
        <w:rPr>
          <w:rFonts w:eastAsia="標楷體" w:hAnsi="新細明體"/>
          <w:b/>
          <w:szCs w:val="24"/>
        </w:rPr>
      </w:pPr>
      <w:r w:rsidRPr="005433AB">
        <w:rPr>
          <w:rFonts w:eastAsia="標楷體" w:hAnsi="新細明體" w:hint="eastAsia"/>
          <w:b/>
          <w:szCs w:val="24"/>
        </w:rPr>
        <w:t xml:space="preserve">3. </w:t>
      </w:r>
      <w:r w:rsidR="00AF7A13" w:rsidRPr="005433AB">
        <w:rPr>
          <w:rFonts w:eastAsia="標楷體" w:hAnsi="新細明體" w:hint="eastAsia"/>
          <w:b/>
          <w:szCs w:val="24"/>
        </w:rPr>
        <w:t>偵測器本體清潔保養</w:t>
      </w:r>
    </w:p>
    <w:p w14:paraId="6BA27B5F" w14:textId="77777777" w:rsidR="00262591" w:rsidRPr="005433AB" w:rsidRDefault="00C4308E" w:rsidP="005433AB">
      <w:pPr>
        <w:snapToGrid w:val="0"/>
        <w:spacing w:line="360" w:lineRule="auto"/>
        <w:ind w:firstLineChars="500" w:firstLine="1201"/>
        <w:jc w:val="both"/>
        <w:rPr>
          <w:rFonts w:eastAsia="標楷體" w:hAnsi="新細明體"/>
          <w:b/>
          <w:szCs w:val="24"/>
        </w:rPr>
      </w:pPr>
      <w:r w:rsidRPr="005433AB">
        <w:rPr>
          <w:rFonts w:eastAsia="標楷體" w:hAnsi="新細明體" w:hint="eastAsia"/>
          <w:b/>
          <w:szCs w:val="24"/>
        </w:rPr>
        <w:t>4</w:t>
      </w:r>
      <w:r w:rsidR="006D26EE" w:rsidRPr="005433AB">
        <w:rPr>
          <w:rFonts w:eastAsia="標楷體" w:hAnsi="新細明體" w:hint="eastAsia"/>
          <w:b/>
          <w:szCs w:val="24"/>
        </w:rPr>
        <w:t>.</w:t>
      </w:r>
      <w:r w:rsidR="00AF7A13">
        <w:rPr>
          <w:rFonts w:eastAsia="標楷體" w:hAnsi="新細明體" w:hint="eastAsia"/>
          <w:b/>
          <w:szCs w:val="24"/>
        </w:rPr>
        <w:t xml:space="preserve"> </w:t>
      </w:r>
      <w:r w:rsidR="00AF7A13" w:rsidRPr="005433AB">
        <w:rPr>
          <w:rFonts w:eastAsia="標楷體" w:hAnsi="新細明體" w:hint="eastAsia"/>
          <w:b/>
          <w:szCs w:val="24"/>
        </w:rPr>
        <w:t>偵測器</w:t>
      </w:r>
      <w:r w:rsidR="0084173F" w:rsidRPr="005433AB">
        <w:rPr>
          <w:rFonts w:eastAsia="標楷體" w:hAnsi="新細明體" w:hint="eastAsia"/>
          <w:b/>
          <w:szCs w:val="24"/>
        </w:rPr>
        <w:t>功能</w:t>
      </w:r>
      <w:r w:rsidR="00AF7A13" w:rsidRPr="005433AB">
        <w:rPr>
          <w:rFonts w:eastAsia="標楷體" w:hAnsi="新細明體" w:hint="eastAsia"/>
          <w:b/>
          <w:szCs w:val="24"/>
        </w:rPr>
        <w:t>校正</w:t>
      </w:r>
      <w:r w:rsidR="00DC037D">
        <w:rPr>
          <w:rFonts w:eastAsia="標楷體" w:hAnsi="新細明體" w:hint="eastAsia"/>
          <w:b/>
          <w:szCs w:val="24"/>
        </w:rPr>
        <w:t>與警報</w:t>
      </w:r>
      <w:r w:rsidR="00AF7A13" w:rsidRPr="005433AB">
        <w:rPr>
          <w:rFonts w:eastAsia="標楷體" w:hAnsi="新細明體" w:hint="eastAsia"/>
          <w:b/>
          <w:szCs w:val="24"/>
        </w:rPr>
        <w:t>測試</w:t>
      </w:r>
    </w:p>
    <w:p w14:paraId="5363E292" w14:textId="77777777" w:rsidR="006D26EE" w:rsidRPr="005433AB" w:rsidRDefault="00C4308E" w:rsidP="005433AB">
      <w:pPr>
        <w:snapToGrid w:val="0"/>
        <w:spacing w:line="360" w:lineRule="auto"/>
        <w:ind w:firstLineChars="500" w:firstLine="1201"/>
        <w:jc w:val="both"/>
        <w:rPr>
          <w:rFonts w:eastAsia="標楷體" w:hAnsi="新細明體"/>
          <w:b/>
          <w:szCs w:val="24"/>
        </w:rPr>
      </w:pPr>
      <w:r w:rsidRPr="005433AB">
        <w:rPr>
          <w:rFonts w:eastAsia="標楷體" w:hAnsi="新細明體" w:hint="eastAsia"/>
          <w:b/>
          <w:szCs w:val="24"/>
        </w:rPr>
        <w:t>5</w:t>
      </w:r>
      <w:r w:rsidR="006D26EE" w:rsidRPr="005433AB">
        <w:rPr>
          <w:rFonts w:eastAsia="標楷體" w:hAnsi="新細明體" w:hint="eastAsia"/>
          <w:b/>
          <w:szCs w:val="24"/>
        </w:rPr>
        <w:t xml:space="preserve">. </w:t>
      </w:r>
      <w:r w:rsidR="006D26EE" w:rsidRPr="005433AB">
        <w:rPr>
          <w:rFonts w:eastAsia="標楷體" w:hAnsi="新細明體" w:hint="eastAsia"/>
          <w:b/>
          <w:szCs w:val="24"/>
        </w:rPr>
        <w:t>偵測器收納箱體內</w:t>
      </w:r>
      <w:r w:rsidR="006D26EE" w:rsidRPr="005433AB">
        <w:rPr>
          <w:rFonts w:eastAsia="標楷體" w:hAnsi="新細明體" w:hint="eastAsia"/>
          <w:b/>
          <w:szCs w:val="24"/>
        </w:rPr>
        <w:t>/</w:t>
      </w:r>
      <w:r w:rsidR="006D26EE" w:rsidRPr="005433AB">
        <w:rPr>
          <w:rFonts w:eastAsia="標楷體" w:hAnsi="新細明體" w:hint="eastAsia"/>
          <w:b/>
          <w:szCs w:val="24"/>
        </w:rPr>
        <w:t>外清潔保養</w:t>
      </w:r>
    </w:p>
    <w:p w14:paraId="39F7ED01" w14:textId="77777777" w:rsidR="006D26EE" w:rsidRPr="005433AB" w:rsidRDefault="006D26EE" w:rsidP="005433AB">
      <w:pPr>
        <w:snapToGrid w:val="0"/>
        <w:spacing w:line="360" w:lineRule="auto"/>
        <w:ind w:firstLineChars="450" w:firstLine="1081"/>
        <w:jc w:val="both"/>
        <w:rPr>
          <w:rFonts w:ascii="標楷體" w:eastAsia="標楷體" w:hAnsi="標楷體"/>
          <w:b/>
          <w:bCs/>
          <w:szCs w:val="24"/>
        </w:rPr>
      </w:pPr>
      <w:r w:rsidRPr="005433AB">
        <w:rPr>
          <w:rFonts w:eastAsia="標楷體" w:hAnsi="新細明體" w:hint="eastAsia"/>
          <w:b/>
          <w:szCs w:val="24"/>
        </w:rPr>
        <w:t xml:space="preserve"> </w:t>
      </w:r>
      <w:r w:rsidR="00C4308E" w:rsidRPr="005433AB">
        <w:rPr>
          <w:rFonts w:eastAsia="標楷體" w:hAnsi="新細明體" w:hint="eastAsia"/>
          <w:b/>
          <w:szCs w:val="24"/>
        </w:rPr>
        <w:t>6</w:t>
      </w:r>
      <w:r w:rsidRPr="005433AB">
        <w:rPr>
          <w:rFonts w:eastAsia="標楷體" w:hAnsi="新細明體" w:hint="eastAsia"/>
          <w:b/>
          <w:szCs w:val="24"/>
        </w:rPr>
        <w:t xml:space="preserve">. </w:t>
      </w:r>
      <w:r w:rsidR="001A528E">
        <w:rPr>
          <w:rFonts w:eastAsia="標楷體" w:hAnsi="新細明體" w:hint="eastAsia"/>
          <w:b/>
          <w:szCs w:val="24"/>
        </w:rPr>
        <w:t>特殊</w:t>
      </w:r>
      <w:r w:rsidR="0095169C" w:rsidRPr="005433AB">
        <w:rPr>
          <w:rFonts w:eastAsia="標楷體" w:hAnsi="新細明體" w:hint="eastAsia"/>
          <w:b/>
          <w:szCs w:val="24"/>
        </w:rPr>
        <w:t>氣體偵測器氣體房</w:t>
      </w:r>
      <w:r w:rsidR="001A528E">
        <w:rPr>
          <w:rFonts w:eastAsia="標楷體" w:hAnsi="新細明體" w:hint="eastAsia"/>
          <w:b/>
          <w:szCs w:val="24"/>
        </w:rPr>
        <w:t>內</w:t>
      </w:r>
      <w:r w:rsidR="0095169C" w:rsidRPr="005433AB">
        <w:rPr>
          <w:rFonts w:eastAsia="標楷體" w:hAnsi="新細明體" w:hint="eastAsia"/>
          <w:b/>
          <w:szCs w:val="24"/>
        </w:rPr>
        <w:t>環境清潔整理</w:t>
      </w:r>
    </w:p>
    <w:p w14:paraId="774C23C4" w14:textId="77777777" w:rsidR="00277E0F" w:rsidRPr="00AF7A13" w:rsidRDefault="00C570D0" w:rsidP="008412F0">
      <w:pPr>
        <w:pStyle w:val="a5"/>
        <w:ind w:leftChars="-150" w:left="556" w:hangingChars="327" w:hanging="916"/>
        <w:rPr>
          <w:rFonts w:ascii="標楷體" w:eastAsia="標楷體" w:hAnsi="標楷體"/>
          <w:bCs/>
          <w:color w:val="FF0000"/>
          <w:szCs w:val="24"/>
        </w:rPr>
      </w:pPr>
      <w:r>
        <w:rPr>
          <w:rFonts w:ascii="標楷體" w:eastAsia="標楷體" w:hAnsi="標楷體" w:hint="eastAsia"/>
          <w:b/>
          <w:bCs/>
          <w:sz w:val="28"/>
        </w:rPr>
        <w:t xml:space="preserve">       </w:t>
      </w:r>
      <w:r w:rsidR="008412F0">
        <w:rPr>
          <w:rFonts w:ascii="標楷體" w:eastAsia="標楷體" w:hAnsi="標楷體" w:hint="eastAsia"/>
          <w:b/>
          <w:bCs/>
          <w:sz w:val="28"/>
        </w:rPr>
        <w:t xml:space="preserve">   </w:t>
      </w:r>
      <w:r w:rsidR="009A4F08">
        <w:rPr>
          <w:rFonts w:ascii="標楷體" w:eastAsia="標楷體" w:hAnsi="標楷體" w:hint="eastAsia"/>
          <w:bCs/>
          <w:color w:val="FF0000"/>
          <w:szCs w:val="24"/>
        </w:rPr>
        <w:t>偵測系統</w:t>
      </w:r>
      <w:r w:rsidR="009A4F08" w:rsidRPr="00AF7A13">
        <w:rPr>
          <w:rFonts w:ascii="標楷體" w:eastAsia="標楷體" w:hAnsi="標楷體" w:hint="eastAsia"/>
          <w:bCs/>
          <w:color w:val="FF0000"/>
          <w:szCs w:val="24"/>
        </w:rPr>
        <w:t>功能及警報測試前</w:t>
      </w:r>
      <w:r w:rsidR="009A4F08">
        <w:rPr>
          <w:rFonts w:ascii="標楷體" w:eastAsia="標楷體" w:hAnsi="標楷體" w:hint="eastAsia"/>
          <w:bCs/>
          <w:color w:val="FF0000"/>
          <w:szCs w:val="24"/>
        </w:rPr>
        <w:t>，需告</w:t>
      </w:r>
      <w:r w:rsidR="009A4F08" w:rsidRPr="00AF7A13">
        <w:rPr>
          <w:rFonts w:ascii="標楷體" w:eastAsia="標楷體" w:hAnsi="標楷體" w:hint="eastAsia"/>
          <w:bCs/>
          <w:color w:val="FF0000"/>
          <w:szCs w:val="24"/>
        </w:rPr>
        <w:t>知</w:t>
      </w:r>
      <w:r w:rsidR="009A4F08">
        <w:rPr>
          <w:rFonts w:ascii="標楷體" w:eastAsia="標楷體" w:hAnsi="標楷體" w:hint="eastAsia"/>
          <w:bCs/>
          <w:color w:val="FF0000"/>
          <w:szCs w:val="24"/>
        </w:rPr>
        <w:t>業主負責工程師，並於業主負責工程師確認並知</w:t>
      </w:r>
      <w:r w:rsidR="009A4F08" w:rsidRPr="00AF7A13">
        <w:rPr>
          <w:rFonts w:ascii="標楷體" w:eastAsia="標楷體" w:hAnsi="標楷體" w:hint="eastAsia"/>
          <w:bCs/>
          <w:color w:val="FF0000"/>
          <w:szCs w:val="24"/>
        </w:rPr>
        <w:t>會</w:t>
      </w:r>
      <w:proofErr w:type="gramStart"/>
      <w:r w:rsidR="009A4F08" w:rsidRPr="00AF7A13">
        <w:rPr>
          <w:rFonts w:ascii="標楷體" w:eastAsia="標楷體" w:hAnsi="標楷體" w:hint="eastAsia"/>
          <w:bCs/>
          <w:color w:val="FF0000"/>
          <w:szCs w:val="24"/>
        </w:rPr>
        <w:t>安管室</w:t>
      </w:r>
      <w:r w:rsidR="009A4F08">
        <w:rPr>
          <w:rFonts w:ascii="標楷體" w:eastAsia="標楷體" w:hAnsi="標楷體" w:hint="eastAsia"/>
          <w:bCs/>
          <w:color w:val="FF0000"/>
          <w:szCs w:val="24"/>
        </w:rPr>
        <w:t>後</w:t>
      </w:r>
      <w:proofErr w:type="gramEnd"/>
      <w:r w:rsidR="009A4F08">
        <w:rPr>
          <w:rFonts w:ascii="標楷體" w:eastAsia="標楷體" w:hAnsi="標楷體" w:hint="eastAsia"/>
          <w:bCs/>
          <w:color w:val="FF0000"/>
          <w:szCs w:val="24"/>
        </w:rPr>
        <w:t>，再將</w:t>
      </w:r>
      <w:r w:rsidRPr="00AF7A13">
        <w:rPr>
          <w:rFonts w:ascii="標楷體" w:eastAsia="標楷體" w:hAnsi="標楷體" w:hint="eastAsia"/>
          <w:bCs/>
          <w:color w:val="FF0000"/>
          <w:szCs w:val="24"/>
        </w:rPr>
        <w:t>警報隔離</w:t>
      </w:r>
      <w:r w:rsidR="009A4F08">
        <w:rPr>
          <w:rFonts w:ascii="標楷體" w:eastAsia="標楷體" w:hAnsi="標楷體" w:hint="eastAsia"/>
          <w:bCs/>
          <w:color w:val="FF0000"/>
          <w:szCs w:val="24"/>
        </w:rPr>
        <w:t>後</w:t>
      </w:r>
      <w:r w:rsidR="0054674D">
        <w:rPr>
          <w:rFonts w:ascii="標楷體" w:eastAsia="標楷體" w:hAnsi="標楷體" w:hint="eastAsia"/>
          <w:bCs/>
          <w:color w:val="FF0000"/>
          <w:szCs w:val="24"/>
        </w:rPr>
        <w:t>，</w:t>
      </w:r>
      <w:r w:rsidR="00AF7A13">
        <w:rPr>
          <w:rFonts w:ascii="標楷體" w:eastAsia="標楷體" w:hAnsi="標楷體" w:hint="eastAsia"/>
          <w:bCs/>
          <w:color w:val="FF0000"/>
          <w:szCs w:val="24"/>
        </w:rPr>
        <w:t>方能</w:t>
      </w:r>
      <w:r w:rsidR="009A4F08">
        <w:rPr>
          <w:rFonts w:ascii="標楷體" w:eastAsia="標楷體" w:hAnsi="標楷體" w:hint="eastAsia"/>
          <w:bCs/>
          <w:color w:val="FF0000"/>
          <w:szCs w:val="24"/>
        </w:rPr>
        <w:t>進行測試</w:t>
      </w:r>
      <w:r w:rsidRPr="00AF7A13">
        <w:rPr>
          <w:rFonts w:ascii="標楷體" w:eastAsia="標楷體" w:hAnsi="標楷體" w:hint="eastAsia"/>
          <w:bCs/>
          <w:color w:val="FF0000"/>
          <w:szCs w:val="24"/>
        </w:rPr>
        <w:t>，否則造成</w:t>
      </w:r>
      <w:r w:rsidR="008412F0" w:rsidRPr="00AF7A13">
        <w:rPr>
          <w:rFonts w:ascii="標楷體" w:eastAsia="標楷體" w:hAnsi="標楷體" w:hint="eastAsia"/>
          <w:bCs/>
          <w:color w:val="FF0000"/>
          <w:szCs w:val="24"/>
        </w:rPr>
        <w:t>任何事故，</w:t>
      </w:r>
      <w:r w:rsidR="00E34A9A">
        <w:rPr>
          <w:rFonts w:ascii="標楷體" w:eastAsia="標楷體" w:hAnsi="標楷體" w:hint="eastAsia"/>
          <w:bCs/>
          <w:color w:val="FF0000"/>
          <w:szCs w:val="24"/>
        </w:rPr>
        <w:t>承攬</w:t>
      </w:r>
      <w:r w:rsidR="008412F0" w:rsidRPr="00AF7A13">
        <w:rPr>
          <w:rFonts w:ascii="標楷體" w:eastAsia="標楷體" w:hAnsi="標楷體" w:hint="eastAsia"/>
          <w:bCs/>
          <w:color w:val="FF0000"/>
          <w:szCs w:val="24"/>
        </w:rPr>
        <w:t>商需自行負責。</w:t>
      </w:r>
    </w:p>
    <w:p w14:paraId="3F04FF54" w14:textId="77777777" w:rsidR="005B42CF" w:rsidRDefault="005B42CF" w:rsidP="00AC0E62">
      <w:pPr>
        <w:pStyle w:val="a5"/>
        <w:rPr>
          <w:rFonts w:ascii="標楷體" w:eastAsia="標楷體" w:hAnsi="標楷體"/>
          <w:b/>
          <w:bCs/>
          <w:sz w:val="28"/>
        </w:rPr>
      </w:pPr>
    </w:p>
    <w:p w14:paraId="3DC40D5C" w14:textId="77777777" w:rsidR="00935CAD" w:rsidRDefault="00935CAD" w:rsidP="00353CFB">
      <w:pPr>
        <w:pStyle w:val="a5"/>
        <w:ind w:leftChars="-2" w:left="-5" w:firstLineChars="1" w:firstLine="3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 w:hint="eastAsia"/>
          <w:b/>
          <w:bCs/>
          <w:sz w:val="28"/>
        </w:rPr>
        <w:lastRenderedPageBreak/>
        <w:t>三、環境危害說明</w:t>
      </w:r>
    </w:p>
    <w:p w14:paraId="25416614" w14:textId="77777777" w:rsidR="00935CAD" w:rsidRDefault="00F24980" w:rsidP="00F24980">
      <w:pPr>
        <w:ind w:leftChars="239" w:left="574" w:firstLineChars="200" w:firstLine="480"/>
        <w:rPr>
          <w:rFonts w:ascii="標楷體" w:eastAsia="標楷體" w:hAnsi="標楷體"/>
          <w:sz w:val="28"/>
        </w:rPr>
      </w:pPr>
      <w:r w:rsidRPr="004B6FE8">
        <w:rPr>
          <w:rFonts w:eastAsia="標楷體" w:hAnsi="標楷體" w:hint="eastAsia"/>
        </w:rPr>
        <w:t>施工時產生的廢棄物與垃圾，</w:t>
      </w:r>
      <w:r>
        <w:rPr>
          <w:rFonts w:eastAsia="標楷體" w:hAnsi="標楷體" w:hint="eastAsia"/>
        </w:rPr>
        <w:t>承攬</w:t>
      </w:r>
      <w:r w:rsidRPr="004B6FE8">
        <w:rPr>
          <w:rFonts w:eastAsia="標楷體" w:hAnsi="標楷體" w:hint="eastAsia"/>
        </w:rPr>
        <w:t>商需負責清運與處理，不得遺留於現場。</w:t>
      </w:r>
      <w:r w:rsidRPr="004B6FE8">
        <w:rPr>
          <w:rFonts w:eastAsia="標楷體" w:hAnsi="標楷體" w:hint="eastAsia"/>
          <w:spacing w:val="2"/>
        </w:rPr>
        <w:t>依廢棄物處理法規，所有</w:t>
      </w:r>
      <w:proofErr w:type="gramStart"/>
      <w:r w:rsidRPr="004B6FE8">
        <w:rPr>
          <w:rFonts w:eastAsia="標楷體" w:hAnsi="標楷體" w:hint="eastAsia"/>
          <w:spacing w:val="2"/>
        </w:rPr>
        <w:t>廢棄物需清運</w:t>
      </w:r>
      <w:proofErr w:type="gramEnd"/>
      <w:r w:rsidRPr="004B6FE8">
        <w:rPr>
          <w:rFonts w:eastAsia="標楷體" w:hAnsi="標楷體" w:hint="eastAsia"/>
          <w:spacing w:val="2"/>
        </w:rPr>
        <w:t>至合法之處理場或掩埋場</w:t>
      </w:r>
      <w:r w:rsidRPr="004B6FE8">
        <w:rPr>
          <w:rFonts w:eastAsia="標楷體" w:hAnsi="標楷體"/>
          <w:spacing w:val="2"/>
        </w:rPr>
        <w:t>，</w:t>
      </w:r>
      <w:r w:rsidRPr="004B6FE8">
        <w:rPr>
          <w:rFonts w:eastAsia="標楷體" w:hAnsi="標楷體" w:hint="eastAsia"/>
          <w:spacing w:val="2"/>
        </w:rPr>
        <w:t>處理廢棄物需取得合法處理文件，以便日後追蹤；若未依合法程序而受環保單位取締</w:t>
      </w:r>
      <w:r w:rsidRPr="004B6FE8">
        <w:rPr>
          <w:rFonts w:eastAsia="標楷體" w:hAnsi="標楷體"/>
          <w:spacing w:val="2"/>
        </w:rPr>
        <w:t>，</w:t>
      </w:r>
      <w:r w:rsidRPr="004B6FE8">
        <w:rPr>
          <w:rFonts w:eastAsia="標楷體" w:hAnsi="標楷體" w:hint="eastAsia"/>
          <w:spacing w:val="2"/>
        </w:rPr>
        <w:t>其</w:t>
      </w:r>
      <w:proofErr w:type="gramStart"/>
      <w:r w:rsidRPr="004B6FE8">
        <w:rPr>
          <w:rFonts w:eastAsia="標楷體" w:hAnsi="標楷體" w:hint="eastAsia"/>
          <w:spacing w:val="2"/>
        </w:rPr>
        <w:t>罰則概由</w:t>
      </w:r>
      <w:proofErr w:type="gramEnd"/>
      <w:r>
        <w:rPr>
          <w:rFonts w:eastAsia="標楷體" w:hAnsi="標楷體" w:hint="eastAsia"/>
          <w:spacing w:val="2"/>
        </w:rPr>
        <w:t>承攬</w:t>
      </w:r>
      <w:r w:rsidRPr="004B6FE8">
        <w:rPr>
          <w:rFonts w:eastAsia="標楷體" w:hAnsi="標楷體" w:hint="eastAsia"/>
          <w:spacing w:val="2"/>
        </w:rPr>
        <w:t>商</w:t>
      </w:r>
      <w:r>
        <w:rPr>
          <w:rFonts w:eastAsia="標楷體" w:hAnsi="標楷體" w:hint="eastAsia"/>
          <w:spacing w:val="2"/>
        </w:rPr>
        <w:t>自行</w:t>
      </w:r>
      <w:r w:rsidRPr="004B6FE8">
        <w:rPr>
          <w:rFonts w:eastAsia="標楷體" w:hAnsi="標楷體" w:hint="eastAsia"/>
          <w:spacing w:val="2"/>
        </w:rPr>
        <w:t>負責。</w:t>
      </w:r>
    </w:p>
    <w:p w14:paraId="58F5D712" w14:textId="77777777" w:rsidR="00277E0F" w:rsidRDefault="00277E0F">
      <w:pPr>
        <w:ind w:leftChars="-150" w:left="-4" w:hangingChars="127" w:hanging="356"/>
        <w:rPr>
          <w:rFonts w:ascii="標楷體" w:eastAsia="標楷體" w:hAnsi="標楷體"/>
          <w:b/>
          <w:bCs/>
          <w:sz w:val="28"/>
        </w:rPr>
      </w:pPr>
    </w:p>
    <w:p w14:paraId="6A48A427" w14:textId="77777777" w:rsidR="00935CAD" w:rsidRDefault="00935CAD" w:rsidP="00353CFB">
      <w:pPr>
        <w:ind w:leftChars="1" w:left="358" w:hangingChars="127" w:hanging="356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 w:hint="eastAsia"/>
          <w:b/>
          <w:bCs/>
          <w:sz w:val="28"/>
        </w:rPr>
        <w:t>四、施工安全衛生注意</w:t>
      </w:r>
    </w:p>
    <w:p w14:paraId="7FCE6B78" w14:textId="77777777" w:rsidR="00EB7ED0" w:rsidRPr="00B92F82" w:rsidRDefault="00EB7ED0" w:rsidP="005C2D08">
      <w:pPr>
        <w:widowControl/>
        <w:numPr>
          <w:ilvl w:val="0"/>
          <w:numId w:val="15"/>
        </w:numPr>
        <w:autoSpaceDE w:val="0"/>
        <w:autoSpaceDN w:val="0"/>
        <w:spacing w:before="120" w:after="120"/>
        <w:jc w:val="both"/>
        <w:textAlignment w:val="bottom"/>
        <w:rPr>
          <w:rFonts w:eastAsia="標楷體"/>
          <w:b/>
          <w:spacing w:val="2"/>
          <w:szCs w:val="24"/>
        </w:rPr>
      </w:pPr>
      <w:r w:rsidRPr="00B92F82">
        <w:rPr>
          <w:rFonts w:eastAsia="標楷體" w:hint="eastAsia"/>
          <w:b/>
          <w:spacing w:val="2"/>
          <w:szCs w:val="24"/>
        </w:rPr>
        <w:t>施工前應與承攬商召開施工會議，以告知危害。</w:t>
      </w:r>
    </w:p>
    <w:p w14:paraId="2CFDCBBD" w14:textId="77777777" w:rsidR="00EB7ED0" w:rsidRPr="00B92F82" w:rsidRDefault="00EB7ED0" w:rsidP="005C2D08">
      <w:pPr>
        <w:widowControl/>
        <w:numPr>
          <w:ilvl w:val="0"/>
          <w:numId w:val="15"/>
        </w:numPr>
        <w:autoSpaceDE w:val="0"/>
        <w:autoSpaceDN w:val="0"/>
        <w:spacing w:before="120" w:after="120"/>
        <w:jc w:val="both"/>
        <w:textAlignment w:val="bottom"/>
        <w:rPr>
          <w:rFonts w:eastAsia="標楷體"/>
          <w:b/>
          <w:spacing w:val="2"/>
          <w:szCs w:val="24"/>
        </w:rPr>
      </w:pPr>
      <w:r w:rsidRPr="00B92F82">
        <w:rPr>
          <w:rFonts w:eastAsia="標楷體" w:hint="eastAsia"/>
          <w:b/>
          <w:spacing w:val="2"/>
          <w:szCs w:val="24"/>
        </w:rPr>
        <w:t>施工人員，應完成本所危害告知訓練，且需測驗合格。</w:t>
      </w:r>
    </w:p>
    <w:p w14:paraId="1F7DCFEE" w14:textId="77777777" w:rsidR="00F24980" w:rsidRPr="004B6FE8" w:rsidRDefault="00F24980" w:rsidP="005C2D08">
      <w:pPr>
        <w:widowControl/>
        <w:numPr>
          <w:ilvl w:val="0"/>
          <w:numId w:val="15"/>
        </w:numPr>
        <w:autoSpaceDE w:val="0"/>
        <w:autoSpaceDN w:val="0"/>
        <w:spacing w:before="120" w:after="120"/>
        <w:jc w:val="both"/>
        <w:textAlignment w:val="bottom"/>
        <w:rPr>
          <w:rFonts w:eastAsia="標楷體"/>
          <w:spacing w:val="2"/>
          <w:sz w:val="28"/>
        </w:rPr>
      </w:pPr>
      <w:r>
        <w:rPr>
          <w:rFonts w:eastAsia="標楷體" w:hAnsi="標楷體" w:hint="eastAsia"/>
        </w:rPr>
        <w:t>承攬</w:t>
      </w:r>
      <w:r w:rsidRPr="004B6FE8">
        <w:rPr>
          <w:rFonts w:eastAsia="標楷體" w:hAnsi="標楷體" w:hint="eastAsia"/>
        </w:rPr>
        <w:t>商在施工時須</w:t>
      </w:r>
      <w:r w:rsidRPr="004B6FE8">
        <w:rPr>
          <w:rFonts w:eastAsia="標楷體" w:hAnsi="標楷體" w:hint="eastAsia"/>
          <w:bCs/>
        </w:rPr>
        <w:t>自備清潔工具</w:t>
      </w:r>
      <w:r w:rsidRPr="004B6FE8">
        <w:rPr>
          <w:rFonts w:eastAsia="標楷體" w:hAnsi="標楷體" w:hint="eastAsia"/>
        </w:rPr>
        <w:t>，如吸塵器，並將現場清理乾淨始可離開，本所</w:t>
      </w:r>
      <w:proofErr w:type="gramStart"/>
      <w:r w:rsidRPr="004B6FE8">
        <w:rPr>
          <w:rFonts w:eastAsia="標楷體" w:hAnsi="標楷體" w:hint="eastAsia"/>
        </w:rPr>
        <w:t>不</w:t>
      </w:r>
      <w:proofErr w:type="gramEnd"/>
      <w:r w:rsidRPr="004B6FE8">
        <w:rPr>
          <w:rFonts w:eastAsia="標楷體" w:hAnsi="標楷體" w:hint="eastAsia"/>
        </w:rPr>
        <w:t>另行提供任何工具。</w:t>
      </w:r>
    </w:p>
    <w:p w14:paraId="389E8EC4" w14:textId="77777777" w:rsidR="00F24980" w:rsidRPr="004B6FE8" w:rsidRDefault="00F24980" w:rsidP="005C2D08">
      <w:pPr>
        <w:widowControl/>
        <w:numPr>
          <w:ilvl w:val="0"/>
          <w:numId w:val="15"/>
        </w:numPr>
        <w:autoSpaceDE w:val="0"/>
        <w:autoSpaceDN w:val="0"/>
        <w:spacing w:before="120" w:after="120"/>
        <w:jc w:val="both"/>
        <w:textAlignment w:val="bottom"/>
        <w:rPr>
          <w:rFonts w:eastAsia="標楷體"/>
        </w:rPr>
      </w:pPr>
      <w:r>
        <w:rPr>
          <w:rFonts w:eastAsia="標楷體" w:hAnsi="標楷體" w:hint="eastAsia"/>
        </w:rPr>
        <w:t>承攬</w:t>
      </w:r>
      <w:r w:rsidRPr="004B6FE8">
        <w:rPr>
          <w:rFonts w:eastAsia="標楷體" w:hAnsi="標楷體" w:hint="eastAsia"/>
        </w:rPr>
        <w:t>商於</w:t>
      </w:r>
      <w:r w:rsidR="004F401E">
        <w:rPr>
          <w:rFonts w:eastAsia="標楷體" w:hAnsi="標楷體" w:hint="eastAsia"/>
        </w:rPr>
        <w:t>作業</w:t>
      </w:r>
      <w:r w:rsidRPr="004B6FE8">
        <w:rPr>
          <w:rFonts w:eastAsia="標楷體" w:hAnsi="標楷體" w:hint="eastAsia"/>
        </w:rPr>
        <w:t>完畢須會同業主相關人員勘察現</w:t>
      </w:r>
      <w:r w:rsidRPr="004B6FE8">
        <w:rPr>
          <w:rFonts w:eastAsia="標楷體" w:hAnsi="標楷體" w:hint="eastAsia"/>
          <w:bCs/>
        </w:rPr>
        <w:t>場復舊情形</w:t>
      </w:r>
      <w:r w:rsidRPr="004B6FE8">
        <w:rPr>
          <w:rFonts w:eastAsia="標楷體" w:hAnsi="標楷體" w:hint="eastAsia"/>
        </w:rPr>
        <w:t>，如確屬</w:t>
      </w:r>
      <w:r>
        <w:rPr>
          <w:rFonts w:eastAsia="標楷體" w:hAnsi="標楷體" w:hint="eastAsia"/>
        </w:rPr>
        <w:t>承攬</w:t>
      </w:r>
      <w:r w:rsidRPr="004B6FE8">
        <w:rPr>
          <w:rFonts w:eastAsia="標楷體" w:hAnsi="標楷體" w:hint="eastAsia"/>
        </w:rPr>
        <w:t>商施工時破壞，</w:t>
      </w:r>
      <w:r>
        <w:rPr>
          <w:rFonts w:eastAsia="標楷體" w:hAnsi="標楷體" w:hint="eastAsia"/>
        </w:rPr>
        <w:t>承攬</w:t>
      </w:r>
      <w:r w:rsidRPr="004B6FE8">
        <w:rPr>
          <w:rFonts w:eastAsia="標楷體" w:hAnsi="標楷體" w:hint="eastAsia"/>
        </w:rPr>
        <w:t>商須負責修復。</w:t>
      </w:r>
    </w:p>
    <w:p w14:paraId="35D7BC9C" w14:textId="77777777" w:rsidR="00F24980" w:rsidRPr="004B6FE8" w:rsidRDefault="00F24980" w:rsidP="005C2D08">
      <w:pPr>
        <w:widowControl/>
        <w:numPr>
          <w:ilvl w:val="0"/>
          <w:numId w:val="15"/>
        </w:numPr>
        <w:autoSpaceDE w:val="0"/>
        <w:autoSpaceDN w:val="0"/>
        <w:spacing w:before="120" w:after="120"/>
        <w:jc w:val="both"/>
        <w:textAlignment w:val="bottom"/>
        <w:rPr>
          <w:rFonts w:eastAsia="標楷體"/>
          <w:spacing w:val="2"/>
        </w:rPr>
      </w:pPr>
      <w:r w:rsidRPr="004B6FE8">
        <w:rPr>
          <w:rFonts w:eastAsia="標楷體" w:hAnsi="標楷體" w:hint="eastAsia"/>
          <w:spacing w:val="2"/>
        </w:rPr>
        <w:t>承</w:t>
      </w:r>
      <w:r>
        <w:rPr>
          <w:rFonts w:eastAsia="標楷體" w:hAnsi="標楷體" w:hint="eastAsia"/>
          <w:spacing w:val="2"/>
        </w:rPr>
        <w:t>攬</w:t>
      </w:r>
      <w:r w:rsidRPr="004B6FE8">
        <w:rPr>
          <w:rFonts w:eastAsia="標楷體" w:hAnsi="標楷體" w:hint="eastAsia"/>
          <w:spacing w:val="2"/>
        </w:rPr>
        <w:t>商在</w:t>
      </w:r>
      <w:r w:rsidR="004F401E">
        <w:rPr>
          <w:rFonts w:eastAsia="標楷體" w:hAnsi="標楷體" w:hint="eastAsia"/>
          <w:spacing w:val="2"/>
        </w:rPr>
        <w:t>作業</w:t>
      </w:r>
      <w:r w:rsidRPr="004B6FE8">
        <w:rPr>
          <w:rFonts w:eastAsia="標楷體" w:hAnsi="標楷體" w:hint="eastAsia"/>
          <w:spacing w:val="2"/>
        </w:rPr>
        <w:t>合約</w:t>
      </w:r>
      <w:proofErr w:type="gramStart"/>
      <w:r w:rsidRPr="004B6FE8">
        <w:rPr>
          <w:rFonts w:eastAsia="標楷體" w:hAnsi="標楷體" w:hint="eastAsia"/>
          <w:spacing w:val="2"/>
        </w:rPr>
        <w:t>期間</w:t>
      </w:r>
      <w:r w:rsidRPr="004B6FE8">
        <w:rPr>
          <w:rFonts w:eastAsia="標楷體" w:hAnsi="標楷體"/>
          <w:spacing w:val="2"/>
        </w:rPr>
        <w:t>，</w:t>
      </w:r>
      <w:proofErr w:type="gramEnd"/>
      <w:r w:rsidRPr="004B6FE8">
        <w:rPr>
          <w:rFonts w:eastAsia="標楷體" w:hAnsi="標楷體" w:hint="eastAsia"/>
          <w:spacing w:val="2"/>
        </w:rPr>
        <w:t>必須遵守政府現行之勞工安全衛生法規之規定</w:t>
      </w:r>
      <w:r w:rsidRPr="004B6FE8">
        <w:rPr>
          <w:rFonts w:eastAsia="標楷體" w:hAnsi="標楷體"/>
          <w:spacing w:val="2"/>
        </w:rPr>
        <w:t>，</w:t>
      </w:r>
      <w:r w:rsidRPr="004B6FE8">
        <w:rPr>
          <w:rFonts w:eastAsia="標楷體" w:hAnsi="標楷體" w:hint="eastAsia"/>
          <w:spacing w:val="2"/>
        </w:rPr>
        <w:t>並無條件遵守本所之工業安全相關規則與工安措施</w:t>
      </w:r>
      <w:r w:rsidRPr="004B6FE8">
        <w:rPr>
          <w:rFonts w:eastAsia="標楷體" w:hAnsi="標楷體"/>
          <w:spacing w:val="2"/>
        </w:rPr>
        <w:t>，</w:t>
      </w:r>
      <w:r w:rsidR="00B92F82" w:rsidRPr="00B92F82">
        <w:rPr>
          <w:rFonts w:eastAsia="標楷體" w:hAnsi="標楷體" w:hint="eastAsia"/>
          <w:b/>
          <w:spacing w:val="2"/>
        </w:rPr>
        <w:t>應於工作現場指派監工</w:t>
      </w:r>
      <w:r w:rsidR="00B92F82" w:rsidRPr="00B92F82">
        <w:rPr>
          <w:rFonts w:eastAsia="標楷體" w:hAnsi="標楷體" w:hint="eastAsia"/>
          <w:b/>
          <w:spacing w:val="2"/>
        </w:rPr>
        <w:t>/</w:t>
      </w:r>
      <w:r w:rsidR="00B92F82" w:rsidRPr="00B92F82">
        <w:rPr>
          <w:rFonts w:eastAsia="標楷體" w:hAnsi="標楷體" w:hint="eastAsia"/>
          <w:b/>
          <w:spacing w:val="2"/>
        </w:rPr>
        <w:t>工安人員，負責督導相關作業安全。</w:t>
      </w:r>
    </w:p>
    <w:p w14:paraId="306B8A7C" w14:textId="77777777" w:rsidR="00F24980" w:rsidRPr="004B6FE8" w:rsidRDefault="004F401E" w:rsidP="005C2D08">
      <w:pPr>
        <w:widowControl/>
        <w:numPr>
          <w:ilvl w:val="0"/>
          <w:numId w:val="15"/>
        </w:numPr>
        <w:autoSpaceDE w:val="0"/>
        <w:autoSpaceDN w:val="0"/>
        <w:spacing w:before="120" w:after="120"/>
        <w:jc w:val="both"/>
        <w:textAlignment w:val="bottom"/>
        <w:rPr>
          <w:rFonts w:eastAsia="標楷體"/>
          <w:spacing w:val="2"/>
        </w:rPr>
      </w:pPr>
      <w:r>
        <w:rPr>
          <w:rFonts w:eastAsia="標楷體" w:hAnsi="標楷體" w:hint="eastAsia"/>
          <w:spacing w:val="2"/>
        </w:rPr>
        <w:t>作業</w:t>
      </w:r>
      <w:r w:rsidR="00F24980" w:rsidRPr="004B6FE8">
        <w:rPr>
          <w:rFonts w:eastAsia="標楷體" w:hAnsi="標楷體" w:hint="eastAsia"/>
          <w:spacing w:val="2"/>
        </w:rPr>
        <w:t>期間施工人員人身與</w:t>
      </w:r>
      <w:r>
        <w:rPr>
          <w:rFonts w:eastAsia="標楷體" w:hAnsi="標楷體" w:hint="eastAsia"/>
          <w:spacing w:val="2"/>
        </w:rPr>
        <w:t>作業</w:t>
      </w:r>
      <w:r w:rsidR="00F24980" w:rsidRPr="004B6FE8">
        <w:rPr>
          <w:rFonts w:eastAsia="標楷體" w:hAnsi="標楷體" w:hint="eastAsia"/>
          <w:spacing w:val="2"/>
        </w:rPr>
        <w:t>保險由承</w:t>
      </w:r>
      <w:r w:rsidR="00F24980">
        <w:rPr>
          <w:rFonts w:eastAsia="標楷體" w:hAnsi="標楷體" w:hint="eastAsia"/>
          <w:spacing w:val="2"/>
        </w:rPr>
        <w:t>攬</w:t>
      </w:r>
      <w:r w:rsidR="00F24980" w:rsidRPr="004B6FE8">
        <w:rPr>
          <w:rFonts w:eastAsia="標楷體" w:hAnsi="標楷體" w:hint="eastAsia"/>
          <w:spacing w:val="2"/>
        </w:rPr>
        <w:t>商負責。</w:t>
      </w:r>
    </w:p>
    <w:p w14:paraId="28AC7A69" w14:textId="77777777" w:rsidR="00F24980" w:rsidRPr="004B6FE8" w:rsidRDefault="00F24980" w:rsidP="005C2D08">
      <w:pPr>
        <w:widowControl/>
        <w:numPr>
          <w:ilvl w:val="0"/>
          <w:numId w:val="15"/>
        </w:numPr>
        <w:autoSpaceDE w:val="0"/>
        <w:autoSpaceDN w:val="0"/>
        <w:spacing w:before="120" w:after="120"/>
        <w:jc w:val="both"/>
        <w:textAlignment w:val="bottom"/>
        <w:rPr>
          <w:rFonts w:eastAsia="標楷體"/>
          <w:sz w:val="26"/>
        </w:rPr>
      </w:pPr>
      <w:r w:rsidRPr="004B6FE8">
        <w:rPr>
          <w:rFonts w:eastAsia="標楷體" w:hAnsi="標楷體" w:hint="eastAsia"/>
          <w:spacing w:val="2"/>
        </w:rPr>
        <w:t>工作場所禁煙、檳榔、維士比及其他造成工安事件之行為。</w:t>
      </w:r>
    </w:p>
    <w:p w14:paraId="7BE0CCEE" w14:textId="77777777" w:rsidR="00F24980" w:rsidRPr="004B6FE8" w:rsidRDefault="00F24980" w:rsidP="00F24980">
      <w:pPr>
        <w:widowControl/>
        <w:autoSpaceDE w:val="0"/>
        <w:autoSpaceDN w:val="0"/>
        <w:spacing w:line="360" w:lineRule="auto"/>
        <w:textAlignment w:val="bottom"/>
        <w:rPr>
          <w:rFonts w:eastAsia="標楷體"/>
          <w:sz w:val="28"/>
        </w:rPr>
      </w:pPr>
    </w:p>
    <w:p w14:paraId="7A22CEE7" w14:textId="77777777" w:rsidR="00F24980" w:rsidRPr="004B6FE8" w:rsidRDefault="00F24980" w:rsidP="00F24980">
      <w:pPr>
        <w:widowControl/>
        <w:autoSpaceDE w:val="0"/>
        <w:autoSpaceDN w:val="0"/>
        <w:spacing w:line="360" w:lineRule="auto"/>
        <w:textAlignment w:val="bottom"/>
        <w:rPr>
          <w:rFonts w:eastAsia="標楷體"/>
        </w:rPr>
      </w:pPr>
      <w:r>
        <w:rPr>
          <w:rFonts w:eastAsia="標楷體" w:hint="eastAsia"/>
          <w:sz w:val="28"/>
        </w:rPr>
        <w:t>五</w:t>
      </w:r>
      <w:r w:rsidRPr="004B6FE8">
        <w:rPr>
          <w:rFonts w:eastAsia="標楷體" w:hAnsi="標楷體" w:hint="eastAsia"/>
          <w:sz w:val="28"/>
        </w:rPr>
        <w:t>、文件規格：</w:t>
      </w:r>
      <w:r w:rsidRPr="004B6FE8">
        <w:rPr>
          <w:rFonts w:eastAsia="標楷體" w:hint="eastAsia"/>
        </w:rPr>
        <w:t xml:space="preserve"> </w:t>
      </w:r>
    </w:p>
    <w:p w14:paraId="24686B48" w14:textId="77777777" w:rsidR="00C570D0" w:rsidRPr="00080A16" w:rsidRDefault="00C570D0" w:rsidP="00C570D0">
      <w:pPr>
        <w:widowControl/>
        <w:autoSpaceDE w:val="0"/>
        <w:autoSpaceDN w:val="0"/>
        <w:spacing w:line="360" w:lineRule="auto"/>
        <w:ind w:leftChars="350" w:left="840"/>
        <w:textAlignment w:val="bottom"/>
        <w:rPr>
          <w:rFonts w:eastAsia="標楷體"/>
          <w:szCs w:val="24"/>
        </w:rPr>
      </w:pPr>
      <w:r w:rsidRPr="00080A16">
        <w:rPr>
          <w:rFonts w:eastAsia="標楷體" w:hAnsi="新細明體" w:hint="eastAsia"/>
          <w:szCs w:val="24"/>
        </w:rPr>
        <w:t xml:space="preserve">1. </w:t>
      </w:r>
      <w:r w:rsidRPr="00080A16">
        <w:rPr>
          <w:rFonts w:eastAsia="標楷體" w:hAnsi="新細明體" w:hint="eastAsia"/>
          <w:szCs w:val="24"/>
        </w:rPr>
        <w:t>完工</w:t>
      </w:r>
      <w:r w:rsidR="00023A66">
        <w:rPr>
          <w:rFonts w:eastAsia="標楷體" w:hAnsi="新細明體" w:hint="eastAsia"/>
          <w:szCs w:val="24"/>
        </w:rPr>
        <w:t>證明</w:t>
      </w:r>
      <w:r w:rsidR="00023A66">
        <w:rPr>
          <w:rFonts w:eastAsia="標楷體" w:hAnsi="新細明體" w:hint="eastAsia"/>
          <w:szCs w:val="24"/>
        </w:rPr>
        <w:t>(</w:t>
      </w:r>
      <w:r w:rsidR="00023A66">
        <w:rPr>
          <w:rFonts w:eastAsia="標楷體" w:hAnsi="新細明體" w:hint="eastAsia"/>
          <w:szCs w:val="24"/>
        </w:rPr>
        <w:t>需有業主確認簽收欄位</w:t>
      </w:r>
      <w:r w:rsidR="00023A66">
        <w:rPr>
          <w:rFonts w:eastAsia="標楷體" w:hAnsi="新細明體" w:hint="eastAsia"/>
          <w:szCs w:val="24"/>
        </w:rPr>
        <w:t>)</w:t>
      </w:r>
    </w:p>
    <w:p w14:paraId="54E86A45" w14:textId="77777777" w:rsidR="00F24980" w:rsidRDefault="00C570D0" w:rsidP="00080A16">
      <w:pPr>
        <w:widowControl/>
        <w:autoSpaceDE w:val="0"/>
        <w:autoSpaceDN w:val="0"/>
        <w:spacing w:line="360" w:lineRule="auto"/>
        <w:ind w:leftChars="200" w:left="480" w:firstLineChars="150" w:firstLine="360"/>
        <w:textAlignment w:val="bottom"/>
        <w:rPr>
          <w:rFonts w:eastAsia="標楷體" w:hAnsi="標楷體"/>
        </w:rPr>
      </w:pPr>
      <w:r w:rsidRPr="00080A16">
        <w:rPr>
          <w:rFonts w:eastAsia="標楷體" w:hAnsi="新細明體" w:hint="eastAsia"/>
          <w:szCs w:val="24"/>
        </w:rPr>
        <w:t xml:space="preserve">2. </w:t>
      </w:r>
      <w:r w:rsidR="00023A66">
        <w:rPr>
          <w:rFonts w:eastAsia="標楷體" w:hAnsi="新細明體" w:hint="eastAsia"/>
          <w:szCs w:val="24"/>
        </w:rPr>
        <w:t>保固書</w:t>
      </w:r>
    </w:p>
    <w:p w14:paraId="7341ACFC" w14:textId="77777777" w:rsidR="00983503" w:rsidRPr="004B6FE8" w:rsidRDefault="00983503" w:rsidP="00F24980">
      <w:pPr>
        <w:widowControl/>
        <w:autoSpaceDE w:val="0"/>
        <w:autoSpaceDN w:val="0"/>
        <w:spacing w:line="360" w:lineRule="auto"/>
        <w:ind w:left="480" w:firstLineChars="100" w:firstLine="240"/>
        <w:textAlignment w:val="bottom"/>
        <w:rPr>
          <w:rFonts w:eastAsia="標楷體"/>
        </w:rPr>
      </w:pPr>
    </w:p>
    <w:p w14:paraId="39962A2C" w14:textId="77777777" w:rsidR="00F24980" w:rsidRPr="004B6FE8" w:rsidRDefault="00F24980" w:rsidP="00F24980">
      <w:pPr>
        <w:widowControl/>
        <w:autoSpaceDE w:val="0"/>
        <w:autoSpaceDN w:val="0"/>
        <w:spacing w:line="360" w:lineRule="auto"/>
        <w:ind w:right="414"/>
        <w:textAlignment w:val="bottom"/>
        <w:rPr>
          <w:rFonts w:eastAsia="標楷體"/>
          <w:sz w:val="28"/>
        </w:rPr>
      </w:pPr>
      <w:r>
        <w:rPr>
          <w:rFonts w:eastAsia="標楷體" w:hint="eastAsia"/>
          <w:sz w:val="28"/>
        </w:rPr>
        <w:t>六</w:t>
      </w:r>
      <w:r w:rsidRPr="004B6FE8">
        <w:rPr>
          <w:rFonts w:eastAsia="標楷體" w:hAnsi="標楷體" w:hint="eastAsia"/>
          <w:sz w:val="28"/>
        </w:rPr>
        <w:t>、驗收規定：</w:t>
      </w:r>
    </w:p>
    <w:p w14:paraId="50DC9FBE" w14:textId="77777777" w:rsidR="00D335F2" w:rsidRDefault="00D335F2" w:rsidP="00D335F2">
      <w:pPr>
        <w:widowControl/>
        <w:autoSpaceDE w:val="0"/>
        <w:autoSpaceDN w:val="0"/>
        <w:spacing w:line="360" w:lineRule="auto"/>
        <w:textAlignment w:val="bottom"/>
        <w:rPr>
          <w:rFonts w:eastAsia="標楷體" w:hAnsi="新細明體"/>
          <w:szCs w:val="24"/>
        </w:rPr>
      </w:pPr>
      <w:r>
        <w:rPr>
          <w:rFonts w:eastAsia="標楷體" w:hAnsi="新細明體" w:hint="eastAsia"/>
          <w:szCs w:val="24"/>
        </w:rPr>
        <w:t xml:space="preserve">        </w:t>
      </w:r>
      <w:r>
        <w:rPr>
          <w:rFonts w:eastAsia="標楷體" w:hAnsi="新細明體" w:hint="eastAsia"/>
          <w:szCs w:val="24"/>
        </w:rPr>
        <w:t>符合</w:t>
      </w:r>
      <w:r w:rsidRPr="006D70F9">
        <w:rPr>
          <w:rFonts w:eastAsia="標楷體" w:hAnsi="新細明體" w:hint="eastAsia"/>
          <w:szCs w:val="24"/>
        </w:rPr>
        <w:t>附件二</w:t>
      </w:r>
      <w:r>
        <w:rPr>
          <w:rFonts w:eastAsia="標楷體" w:hAnsi="新細明體" w:hint="eastAsia"/>
          <w:szCs w:val="24"/>
        </w:rPr>
        <w:t>、驗收查核表所列內容</w:t>
      </w:r>
    </w:p>
    <w:p w14:paraId="3AE919FC" w14:textId="77777777" w:rsidR="00F24980" w:rsidRPr="00D335F2" w:rsidRDefault="00F24980" w:rsidP="00676B71">
      <w:pPr>
        <w:snapToGrid w:val="0"/>
        <w:jc w:val="both"/>
        <w:rPr>
          <w:rFonts w:eastAsia="標楷體" w:hAnsi="新細明體"/>
          <w:b/>
          <w:szCs w:val="24"/>
        </w:rPr>
      </w:pPr>
    </w:p>
    <w:p w14:paraId="1B96A9D9" w14:textId="77777777" w:rsidR="00F24980" w:rsidRPr="004B6FE8" w:rsidRDefault="00F24980" w:rsidP="00F24980">
      <w:pPr>
        <w:widowControl/>
        <w:autoSpaceDE w:val="0"/>
        <w:autoSpaceDN w:val="0"/>
        <w:spacing w:line="360" w:lineRule="auto"/>
        <w:textAlignment w:val="bottom"/>
        <w:rPr>
          <w:rFonts w:eastAsia="標楷體"/>
          <w:sz w:val="28"/>
        </w:rPr>
      </w:pPr>
      <w:r>
        <w:rPr>
          <w:rFonts w:eastAsia="標楷體" w:hint="eastAsia"/>
          <w:sz w:val="28"/>
        </w:rPr>
        <w:t>七</w:t>
      </w:r>
      <w:r w:rsidRPr="004B6FE8">
        <w:rPr>
          <w:rFonts w:eastAsia="標楷體" w:hAnsi="標楷體" w:hint="eastAsia"/>
          <w:sz w:val="28"/>
        </w:rPr>
        <w:t>、保固期：</w:t>
      </w:r>
    </w:p>
    <w:p w14:paraId="7DFEA060" w14:textId="77777777" w:rsidR="00F24980" w:rsidRPr="004B6FE8" w:rsidRDefault="00F24980" w:rsidP="00F24980">
      <w:pPr>
        <w:widowControl/>
        <w:autoSpaceDE w:val="0"/>
        <w:autoSpaceDN w:val="0"/>
        <w:spacing w:line="360" w:lineRule="auto"/>
        <w:ind w:leftChars="50" w:left="380" w:hangingChars="100" w:hanging="260"/>
        <w:textAlignment w:val="bottom"/>
        <w:rPr>
          <w:rFonts w:eastAsia="標楷體"/>
          <w:sz w:val="26"/>
        </w:rPr>
      </w:pPr>
      <w:r w:rsidRPr="004B6FE8">
        <w:rPr>
          <w:rFonts w:eastAsia="標楷體" w:hint="eastAsia"/>
          <w:sz w:val="26"/>
        </w:rPr>
        <w:lastRenderedPageBreak/>
        <w:t xml:space="preserve">   </w:t>
      </w:r>
      <w:r w:rsidRPr="004B6FE8">
        <w:rPr>
          <w:rFonts w:eastAsia="標楷體" w:hint="eastAsia"/>
        </w:rPr>
        <w:t xml:space="preserve">   </w:t>
      </w:r>
      <w:r w:rsidRPr="004B6FE8">
        <w:rPr>
          <w:rFonts w:eastAsia="標楷體" w:hAnsi="標楷體" w:hint="eastAsia"/>
        </w:rPr>
        <w:t>自完工驗收</w:t>
      </w:r>
      <w:r>
        <w:rPr>
          <w:rFonts w:eastAsia="標楷體" w:hAnsi="標楷體" w:hint="eastAsia"/>
        </w:rPr>
        <w:t>第</w:t>
      </w:r>
      <w:r>
        <w:rPr>
          <w:rFonts w:eastAsia="標楷體" w:hAnsi="標楷體" w:hint="eastAsia"/>
        </w:rPr>
        <w:t>2</w:t>
      </w:r>
      <w:r>
        <w:rPr>
          <w:rFonts w:eastAsia="標楷體" w:hAnsi="標楷體" w:hint="eastAsia"/>
        </w:rPr>
        <w:t>日</w:t>
      </w:r>
      <w:r w:rsidRPr="004B6FE8">
        <w:rPr>
          <w:rFonts w:eastAsia="標楷體" w:hAnsi="標楷體" w:hint="eastAsia"/>
        </w:rPr>
        <w:t>起，非人為或天然因素所造成</w:t>
      </w:r>
      <w:r>
        <w:rPr>
          <w:rFonts w:eastAsia="標楷體" w:hAnsi="標楷體" w:hint="eastAsia"/>
        </w:rPr>
        <w:t>損壞</w:t>
      </w:r>
      <w:r w:rsidRPr="004B6FE8">
        <w:rPr>
          <w:rFonts w:eastAsia="標楷體" w:hAnsi="標楷體" w:hint="eastAsia"/>
        </w:rPr>
        <w:t>，</w:t>
      </w:r>
      <w:r w:rsidR="00BD5186">
        <w:rPr>
          <w:rFonts w:eastAsia="標楷體" w:hAnsi="標楷體" w:hint="eastAsia"/>
        </w:rPr>
        <w:t>承攬</w:t>
      </w:r>
      <w:r w:rsidRPr="004B6FE8">
        <w:rPr>
          <w:rFonts w:eastAsia="標楷體" w:hAnsi="標楷體" w:hint="eastAsia"/>
        </w:rPr>
        <w:t>商需免費</w:t>
      </w:r>
      <w:r>
        <w:rPr>
          <w:rFonts w:eastAsia="標楷體" w:hAnsi="標楷體" w:hint="eastAsia"/>
        </w:rPr>
        <w:t>維修</w:t>
      </w:r>
      <w:r w:rsidRPr="004B6FE8">
        <w:rPr>
          <w:rFonts w:eastAsia="標楷體" w:hAnsi="標楷體" w:hint="eastAsia"/>
        </w:rPr>
        <w:t>保固</w:t>
      </w:r>
      <w:r>
        <w:rPr>
          <w:rFonts w:eastAsia="標楷體" w:hAnsi="標楷體" w:hint="eastAsia"/>
        </w:rPr>
        <w:t>1</w:t>
      </w:r>
      <w:r>
        <w:rPr>
          <w:rFonts w:eastAsia="標楷體" w:hAnsi="標楷體" w:hint="eastAsia"/>
        </w:rPr>
        <w:t>年</w:t>
      </w:r>
      <w:r w:rsidRPr="004B6FE8">
        <w:rPr>
          <w:rFonts w:eastAsia="標楷體" w:hAnsi="標楷體" w:hint="eastAsia"/>
        </w:rPr>
        <w:t>。</w:t>
      </w:r>
    </w:p>
    <w:p w14:paraId="2C5B8C12" w14:textId="77777777" w:rsidR="00F24980" w:rsidRDefault="00F24980" w:rsidP="00F24980">
      <w:pPr>
        <w:widowControl/>
        <w:autoSpaceDE w:val="0"/>
        <w:autoSpaceDN w:val="0"/>
        <w:spacing w:line="360" w:lineRule="auto"/>
        <w:ind w:leftChars="50" w:left="120"/>
        <w:textAlignment w:val="bottom"/>
        <w:rPr>
          <w:rFonts w:eastAsia="標楷體"/>
          <w:sz w:val="26"/>
        </w:rPr>
      </w:pPr>
    </w:p>
    <w:p w14:paraId="4F19587E" w14:textId="77777777" w:rsidR="00AC0E62" w:rsidRPr="004B6FE8" w:rsidRDefault="00AC0E62" w:rsidP="00F24980">
      <w:pPr>
        <w:widowControl/>
        <w:autoSpaceDE w:val="0"/>
        <w:autoSpaceDN w:val="0"/>
        <w:spacing w:line="360" w:lineRule="auto"/>
        <w:ind w:leftChars="50" w:left="120"/>
        <w:textAlignment w:val="bottom"/>
        <w:rPr>
          <w:rFonts w:eastAsia="標楷體"/>
          <w:sz w:val="26"/>
        </w:rPr>
      </w:pPr>
    </w:p>
    <w:p w14:paraId="1A64BE54" w14:textId="77777777" w:rsidR="00F24980" w:rsidRDefault="00F24980" w:rsidP="00F24980">
      <w:pPr>
        <w:widowControl/>
        <w:autoSpaceDE w:val="0"/>
        <w:autoSpaceDN w:val="0"/>
        <w:spacing w:line="360" w:lineRule="auto"/>
        <w:textAlignment w:val="bottom"/>
        <w:rPr>
          <w:rFonts w:eastAsia="標楷體"/>
          <w:sz w:val="28"/>
        </w:rPr>
      </w:pPr>
      <w:r>
        <w:rPr>
          <w:rFonts w:eastAsia="標楷體" w:hint="eastAsia"/>
          <w:sz w:val="28"/>
        </w:rPr>
        <w:t>八</w:t>
      </w:r>
      <w:r w:rsidRPr="004B6FE8">
        <w:rPr>
          <w:rFonts w:eastAsia="標楷體" w:hAnsi="標楷體" w:hint="eastAsia"/>
          <w:sz w:val="28"/>
        </w:rPr>
        <w:t>、完工期限</w:t>
      </w:r>
      <w:r w:rsidRPr="004B6FE8">
        <w:rPr>
          <w:rFonts w:eastAsia="標楷體"/>
          <w:sz w:val="28"/>
        </w:rPr>
        <w:t>:</w:t>
      </w:r>
      <w:r w:rsidRPr="004B6FE8">
        <w:rPr>
          <w:rFonts w:eastAsia="標楷體" w:hint="eastAsia"/>
          <w:sz w:val="28"/>
        </w:rPr>
        <w:t xml:space="preserve"> </w:t>
      </w:r>
    </w:p>
    <w:p w14:paraId="25E66D37" w14:textId="38ABE959" w:rsidR="00F24980" w:rsidRPr="004B6FE8" w:rsidRDefault="003F028B" w:rsidP="00936FEB">
      <w:pPr>
        <w:widowControl/>
        <w:autoSpaceDE w:val="0"/>
        <w:autoSpaceDN w:val="0"/>
        <w:spacing w:line="360" w:lineRule="auto"/>
        <w:textAlignment w:val="bottom"/>
        <w:rPr>
          <w:rFonts w:eastAsia="標楷體"/>
        </w:rPr>
      </w:pPr>
      <w:r>
        <w:rPr>
          <w:rFonts w:eastAsia="標楷體" w:hint="eastAsia"/>
          <w:sz w:val="28"/>
        </w:rPr>
        <w:t xml:space="preserve">     </w:t>
      </w:r>
      <w:r w:rsidR="00DE300F">
        <w:rPr>
          <w:rFonts w:eastAsia="標楷體" w:hint="eastAsia"/>
          <w:szCs w:val="24"/>
        </w:rPr>
        <w:t>11</w:t>
      </w:r>
      <w:r w:rsidR="00B45327">
        <w:rPr>
          <w:rFonts w:eastAsia="標楷體" w:hint="eastAsia"/>
          <w:szCs w:val="24"/>
        </w:rPr>
        <w:t>5</w:t>
      </w:r>
      <w:r w:rsidR="00A91B92" w:rsidRPr="002E1603">
        <w:rPr>
          <w:rFonts w:eastAsia="標楷體" w:hint="eastAsia"/>
          <w:szCs w:val="24"/>
        </w:rPr>
        <w:t>年</w:t>
      </w:r>
      <w:r w:rsidR="00494C5E">
        <w:rPr>
          <w:rFonts w:eastAsia="標楷體" w:hint="eastAsia"/>
          <w:szCs w:val="24"/>
        </w:rPr>
        <w:t>11</w:t>
      </w:r>
      <w:r w:rsidR="00A91B92" w:rsidRPr="002E1603">
        <w:rPr>
          <w:rFonts w:eastAsia="標楷體" w:hint="eastAsia"/>
          <w:szCs w:val="24"/>
        </w:rPr>
        <w:t>月</w:t>
      </w:r>
      <w:r w:rsidR="00ED4C16" w:rsidRPr="002E1603">
        <w:rPr>
          <w:rFonts w:eastAsia="標楷體" w:hint="eastAsia"/>
          <w:szCs w:val="24"/>
        </w:rPr>
        <w:t>3</w:t>
      </w:r>
      <w:r w:rsidR="00494C5E">
        <w:rPr>
          <w:rFonts w:eastAsia="標楷體" w:hint="eastAsia"/>
          <w:szCs w:val="24"/>
        </w:rPr>
        <w:t>0</w:t>
      </w:r>
      <w:r w:rsidR="00023A66">
        <w:rPr>
          <w:rFonts w:eastAsia="標楷體" w:hint="eastAsia"/>
          <w:szCs w:val="24"/>
        </w:rPr>
        <w:t>日前</w:t>
      </w:r>
    </w:p>
    <w:p w14:paraId="13F8A283" w14:textId="77777777" w:rsidR="006D70F9" w:rsidRDefault="00F24980" w:rsidP="006D70F9">
      <w:pPr>
        <w:widowControl/>
        <w:autoSpaceDE w:val="0"/>
        <w:autoSpaceDN w:val="0"/>
        <w:spacing w:line="360" w:lineRule="auto"/>
        <w:textAlignment w:val="bottom"/>
        <w:rPr>
          <w:rFonts w:eastAsia="標楷體"/>
          <w:sz w:val="28"/>
        </w:rPr>
      </w:pPr>
      <w:r>
        <w:rPr>
          <w:rFonts w:eastAsia="標楷體" w:hint="eastAsia"/>
          <w:sz w:val="28"/>
        </w:rPr>
        <w:t>九</w:t>
      </w:r>
      <w:r w:rsidRPr="004B6FE8">
        <w:rPr>
          <w:rFonts w:eastAsia="標楷體" w:hAnsi="標楷體" w:hint="eastAsia"/>
          <w:sz w:val="28"/>
        </w:rPr>
        <w:t>、附件：</w:t>
      </w:r>
    </w:p>
    <w:p w14:paraId="447F32AA" w14:textId="77777777" w:rsidR="006D70F9" w:rsidRPr="004F401E" w:rsidRDefault="00601503" w:rsidP="004F401E">
      <w:pPr>
        <w:widowControl/>
        <w:autoSpaceDE w:val="0"/>
        <w:autoSpaceDN w:val="0"/>
        <w:spacing w:line="360" w:lineRule="auto"/>
        <w:ind w:firstLineChars="400" w:firstLine="960"/>
        <w:textAlignment w:val="bottom"/>
        <w:rPr>
          <w:rFonts w:eastAsia="標楷體" w:hAnsi="新細明體"/>
          <w:szCs w:val="24"/>
        </w:rPr>
      </w:pPr>
      <w:r>
        <w:rPr>
          <w:rFonts w:eastAsia="標楷體" w:hAnsi="新細明體" w:hint="eastAsia"/>
          <w:szCs w:val="24"/>
        </w:rPr>
        <w:t>附件一</w:t>
      </w:r>
      <w:r w:rsidR="005C2D08">
        <w:rPr>
          <w:rFonts w:eastAsia="標楷體" w:hAnsi="新細明體" w:hint="eastAsia"/>
          <w:szCs w:val="24"/>
        </w:rPr>
        <w:t>、</w:t>
      </w:r>
      <w:r w:rsidR="00936FEB" w:rsidRPr="006D70F9">
        <w:rPr>
          <w:rFonts w:eastAsia="標楷體" w:hAnsi="新細明體" w:hint="eastAsia"/>
          <w:szCs w:val="24"/>
        </w:rPr>
        <w:t>化學</w:t>
      </w:r>
      <w:r w:rsidR="00936FEB">
        <w:rPr>
          <w:rFonts w:eastAsia="標楷體" w:hAnsi="新細明體" w:hint="eastAsia"/>
          <w:szCs w:val="24"/>
        </w:rPr>
        <w:t>品</w:t>
      </w:r>
      <w:r w:rsidR="00936FEB" w:rsidRPr="006D70F9">
        <w:rPr>
          <w:rFonts w:eastAsia="標楷體" w:hAnsi="新細明體" w:hint="eastAsia"/>
          <w:szCs w:val="24"/>
        </w:rPr>
        <w:t>倉庫平面圖</w:t>
      </w:r>
    </w:p>
    <w:p w14:paraId="5EC76AA3" w14:textId="77777777" w:rsidR="00936FEB" w:rsidRPr="00936FEB" w:rsidRDefault="006D70F9" w:rsidP="00936FEB">
      <w:pPr>
        <w:widowControl/>
        <w:autoSpaceDE w:val="0"/>
        <w:autoSpaceDN w:val="0"/>
        <w:spacing w:line="360" w:lineRule="auto"/>
        <w:ind w:firstLineChars="400" w:firstLine="960"/>
        <w:textAlignment w:val="bottom"/>
        <w:rPr>
          <w:rFonts w:eastAsia="標楷體" w:hAnsi="新細明體"/>
          <w:szCs w:val="24"/>
        </w:rPr>
      </w:pPr>
      <w:r w:rsidRPr="006D70F9">
        <w:rPr>
          <w:rFonts w:eastAsia="標楷體" w:hAnsi="新細明體" w:hint="eastAsia"/>
          <w:szCs w:val="24"/>
        </w:rPr>
        <w:t>附件二</w:t>
      </w:r>
      <w:r w:rsidR="005C2D08">
        <w:rPr>
          <w:rFonts w:eastAsia="標楷體" w:hAnsi="新細明體" w:hint="eastAsia"/>
          <w:szCs w:val="24"/>
        </w:rPr>
        <w:t>、</w:t>
      </w:r>
      <w:r w:rsidR="00936FEB" w:rsidRPr="004F401E">
        <w:rPr>
          <w:rFonts w:eastAsia="標楷體" w:hAnsi="新細明體" w:hint="eastAsia"/>
          <w:szCs w:val="24"/>
        </w:rPr>
        <w:t>資</w:t>
      </w:r>
      <w:proofErr w:type="gramStart"/>
      <w:r w:rsidR="00936FEB" w:rsidRPr="004F401E">
        <w:rPr>
          <w:rFonts w:eastAsia="標楷體" w:hAnsi="新細明體" w:hint="eastAsia"/>
          <w:szCs w:val="24"/>
        </w:rPr>
        <w:t>材室特氣</w:t>
      </w:r>
      <w:proofErr w:type="gramEnd"/>
      <w:r w:rsidR="00936FEB" w:rsidRPr="004F401E">
        <w:rPr>
          <w:rFonts w:eastAsia="標楷體" w:hAnsi="新細明體" w:hint="eastAsia"/>
          <w:szCs w:val="24"/>
        </w:rPr>
        <w:t>偵測系統</w:t>
      </w:r>
      <w:r w:rsidR="00936FEB">
        <w:rPr>
          <w:rFonts w:eastAsia="標楷體" w:hAnsi="新細明體" w:hint="eastAsia"/>
          <w:szCs w:val="24"/>
        </w:rPr>
        <w:t>配置與照片</w:t>
      </w:r>
    </w:p>
    <w:p w14:paraId="2352E8FA" w14:textId="77777777" w:rsidR="008657AF" w:rsidRPr="00936FEB" w:rsidRDefault="006D70F9" w:rsidP="00936FEB">
      <w:pPr>
        <w:widowControl/>
        <w:tabs>
          <w:tab w:val="left" w:pos="480"/>
        </w:tabs>
        <w:autoSpaceDE w:val="0"/>
        <w:autoSpaceDN w:val="0"/>
        <w:snapToGrid w:val="0"/>
        <w:spacing w:line="360" w:lineRule="auto"/>
        <w:jc w:val="center"/>
        <w:textAlignment w:val="bottom"/>
        <w:outlineLvl w:val="0"/>
        <w:rPr>
          <w:rFonts w:eastAsia="標楷體"/>
          <w:bCs/>
          <w:sz w:val="28"/>
          <w:szCs w:val="28"/>
        </w:rPr>
      </w:pPr>
      <w:r w:rsidRPr="0005221D">
        <w:rPr>
          <w:rFonts w:eastAsia="標楷體" w:hAnsi="新細明體" w:hint="eastAsia"/>
          <w:bCs/>
          <w:sz w:val="28"/>
          <w:szCs w:val="28"/>
        </w:rPr>
        <w:t>附件一、</w:t>
      </w:r>
      <w:proofErr w:type="gramStart"/>
      <w:r w:rsidR="00936FEB" w:rsidRPr="004F401E">
        <w:rPr>
          <w:rFonts w:eastAsia="標楷體" w:hAnsi="新細明體" w:hint="eastAsia"/>
          <w:bCs/>
          <w:sz w:val="28"/>
          <w:szCs w:val="28"/>
        </w:rPr>
        <w:t>資材室</w:t>
      </w:r>
      <w:r w:rsidR="00936FEB" w:rsidRPr="00023A66">
        <w:rPr>
          <w:rFonts w:eastAsia="標楷體" w:hAnsi="新細明體" w:hint="eastAsia"/>
          <w:bCs/>
          <w:sz w:val="28"/>
          <w:szCs w:val="28"/>
        </w:rPr>
        <w:t>平面圖</w:t>
      </w:r>
      <w:proofErr w:type="gramEnd"/>
    </w:p>
    <w:p w14:paraId="3EC078AA" w14:textId="77777777" w:rsidR="006D70F9" w:rsidRPr="006D70F9" w:rsidRDefault="00936FEB" w:rsidP="00936FEB">
      <w:r>
        <w:rPr>
          <w:rFonts w:eastAsia="標楷體" w:hAnsi="新細明體"/>
          <w:noProof/>
          <w:sz w:val="20"/>
        </w:rPr>
        <w:drawing>
          <wp:inline distT="0" distB="0" distL="0" distR="0" wp14:anchorId="46357878" wp14:editId="0C5B74DB">
            <wp:extent cx="5760000" cy="2896771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3館資材室-位置圖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2896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E1F449" w14:textId="77777777" w:rsidR="00835276" w:rsidRPr="00936FEB" w:rsidRDefault="00601503" w:rsidP="00936FEB">
      <w:pPr>
        <w:widowControl/>
        <w:tabs>
          <w:tab w:val="left" w:pos="480"/>
        </w:tabs>
        <w:autoSpaceDE w:val="0"/>
        <w:autoSpaceDN w:val="0"/>
        <w:snapToGrid w:val="0"/>
        <w:spacing w:line="360" w:lineRule="auto"/>
        <w:jc w:val="center"/>
        <w:textAlignment w:val="bottom"/>
        <w:outlineLvl w:val="0"/>
        <w:rPr>
          <w:rFonts w:eastAsia="標楷體" w:hAnsi="新細明體"/>
          <w:bCs/>
          <w:sz w:val="28"/>
          <w:szCs w:val="28"/>
        </w:rPr>
      </w:pPr>
      <w:r w:rsidRPr="00023A66">
        <w:rPr>
          <w:rFonts w:eastAsia="標楷體" w:hAnsi="新細明體" w:hint="eastAsia"/>
          <w:bCs/>
          <w:sz w:val="28"/>
          <w:szCs w:val="28"/>
        </w:rPr>
        <w:t>附件</w:t>
      </w:r>
      <w:r w:rsidR="00936FEB">
        <w:rPr>
          <w:rFonts w:eastAsia="標楷體" w:hAnsi="新細明體" w:hint="eastAsia"/>
          <w:bCs/>
          <w:sz w:val="28"/>
          <w:szCs w:val="28"/>
        </w:rPr>
        <w:t>二</w:t>
      </w:r>
      <w:r w:rsidR="005C2D08" w:rsidRPr="00023A66">
        <w:rPr>
          <w:rFonts w:eastAsia="標楷體" w:hAnsi="新細明體" w:hint="eastAsia"/>
          <w:bCs/>
          <w:sz w:val="28"/>
          <w:szCs w:val="28"/>
        </w:rPr>
        <w:t>、</w:t>
      </w:r>
      <w:r w:rsidR="00936FEB" w:rsidRPr="00023A66">
        <w:rPr>
          <w:rFonts w:eastAsia="標楷體" w:hAnsi="新細明體" w:hint="eastAsia"/>
          <w:bCs/>
          <w:sz w:val="28"/>
          <w:szCs w:val="28"/>
        </w:rPr>
        <w:t>化學品倉庫偵測系統配置照片</w:t>
      </w:r>
    </w:p>
    <w:p w14:paraId="0F658F41" w14:textId="77777777" w:rsidR="006D70F9" w:rsidRPr="00936FEB" w:rsidRDefault="00601503" w:rsidP="00936FEB">
      <w:pPr>
        <w:widowControl/>
        <w:autoSpaceDE w:val="0"/>
        <w:autoSpaceDN w:val="0"/>
        <w:spacing w:line="360" w:lineRule="auto"/>
        <w:ind w:leftChars="-150" w:left="60" w:hangingChars="150" w:hanging="420"/>
        <w:jc w:val="both"/>
        <w:textAlignment w:val="bottom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  </w:t>
      </w:r>
      <w:r w:rsidR="00706EA9">
        <w:rPr>
          <w:rFonts w:eastAsia="標楷體" w:hint="eastAsia"/>
          <w:sz w:val="28"/>
          <w:szCs w:val="28"/>
        </w:rPr>
        <w:t xml:space="preserve">  </w:t>
      </w:r>
      <w:r w:rsidR="00307310">
        <w:rPr>
          <w:rFonts w:eastAsia="標楷體"/>
          <w:noProof/>
          <w:sz w:val="28"/>
          <w:szCs w:val="28"/>
        </w:rPr>
        <w:drawing>
          <wp:inline distT="0" distB="0" distL="0" distR="0" wp14:anchorId="2B9EA032" wp14:editId="3623C463">
            <wp:extent cx="2122958" cy="2160000"/>
            <wp:effectExtent l="0" t="0" r="0" b="0"/>
            <wp:docPr id="2" name="圖片 2" descr="MVC-578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VC-578X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42" r="21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958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標楷體" w:hint="eastAsia"/>
          <w:sz w:val="28"/>
          <w:szCs w:val="28"/>
        </w:rPr>
        <w:t xml:space="preserve">  </w:t>
      </w:r>
      <w:r w:rsidR="00307310">
        <w:rPr>
          <w:rFonts w:eastAsia="標楷體"/>
          <w:noProof/>
          <w:sz w:val="28"/>
          <w:szCs w:val="28"/>
        </w:rPr>
        <w:drawing>
          <wp:inline distT="0" distB="0" distL="0" distR="0" wp14:anchorId="2E751AD8" wp14:editId="5D9398EC">
            <wp:extent cx="2137657" cy="2160000"/>
            <wp:effectExtent l="0" t="0" r="0" b="0"/>
            <wp:docPr id="3" name="圖片 3" descr="MVC-577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VC-577X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21" r="76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657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70F9" w:rsidRPr="00936FEB" w:rsidSect="00DC1D5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pgSz w:w="11906" w:h="16838" w:code="9"/>
      <w:pgMar w:top="1258" w:right="986" w:bottom="1079" w:left="960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BCC75" w14:textId="77777777" w:rsidR="002B33AA" w:rsidRDefault="002B33AA">
      <w:r>
        <w:separator/>
      </w:r>
    </w:p>
  </w:endnote>
  <w:endnote w:type="continuationSeparator" w:id="0">
    <w:p w14:paraId="297D3BF3" w14:textId="77777777" w:rsidR="002B33AA" w:rsidRDefault="002B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D94A8" w14:textId="77777777" w:rsidR="002E1603" w:rsidRDefault="002E1603" w:rsidP="00B43834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14:paraId="58CCBD28" w14:textId="77777777" w:rsidR="002E1603" w:rsidRDefault="002E160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1C6F9" w14:textId="77777777" w:rsidR="002E1603" w:rsidRDefault="002E1603" w:rsidP="00B43834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DE300F">
      <w:rPr>
        <w:rStyle w:val="a9"/>
        <w:noProof/>
      </w:rPr>
      <w:t>3</w:t>
    </w:r>
    <w:r>
      <w:rPr>
        <w:rStyle w:val="a9"/>
      </w:rPr>
      <w:fldChar w:fldCharType="end"/>
    </w:r>
  </w:p>
  <w:p w14:paraId="5EEB14D9" w14:textId="77777777" w:rsidR="002E1603" w:rsidRDefault="002E160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8D93A" w14:textId="77777777" w:rsidR="002B33AA" w:rsidRDefault="002B33AA">
      <w:r>
        <w:separator/>
      </w:r>
    </w:p>
  </w:footnote>
  <w:footnote w:type="continuationSeparator" w:id="0">
    <w:p w14:paraId="2C176396" w14:textId="77777777" w:rsidR="002B33AA" w:rsidRDefault="002B3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3A864" w14:textId="77777777" w:rsidR="002E1603" w:rsidRDefault="002E1603" w:rsidP="00935CAD">
    <w:pPr>
      <w:pStyle w:val="ac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BCFB87A" w14:textId="77777777" w:rsidR="002E1603" w:rsidRDefault="002E1603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AACA2" w14:textId="77777777" w:rsidR="002E1603" w:rsidRDefault="002E1603" w:rsidP="00935CAD">
    <w:pPr>
      <w:pStyle w:val="ac"/>
      <w:framePr w:wrap="around" w:vAnchor="text" w:hAnchor="margin" w:xAlign="center" w:y="1"/>
      <w:rPr>
        <w:rStyle w:val="a9"/>
      </w:rPr>
    </w:pPr>
  </w:p>
  <w:p w14:paraId="5D4D9499" w14:textId="77777777" w:rsidR="002E1603" w:rsidRDefault="00307310" w:rsidP="00B43834">
    <w:pPr>
      <w:pStyle w:val="ac"/>
    </w:pPr>
    <w:r>
      <w:rPr>
        <w:noProof/>
      </w:rPr>
      <w:drawing>
        <wp:inline distT="0" distB="0" distL="0" distR="0" wp14:anchorId="1E67A790" wp14:editId="0993F0C5">
          <wp:extent cx="1371600" cy="330200"/>
          <wp:effectExtent l="0" t="0" r="0" b="0"/>
          <wp:docPr id="4" name="itri_CEL_A" descr="itri_CEL_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tri_CEL_A" descr="itri_CEL_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7B593" w14:textId="77777777" w:rsidR="002E1603" w:rsidRDefault="00307310">
    <w:pPr>
      <w:pStyle w:val="ac"/>
    </w:pPr>
    <w:r>
      <w:rPr>
        <w:noProof/>
      </w:rPr>
      <w:drawing>
        <wp:inline distT="0" distB="0" distL="0" distR="0" wp14:anchorId="0B88648D" wp14:editId="0A86246E">
          <wp:extent cx="1905000" cy="465455"/>
          <wp:effectExtent l="0" t="0" r="0" b="0"/>
          <wp:docPr id="5" name="圖片 5" descr="itri_CEL_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tri_CEL_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A40BD"/>
    <w:multiLevelType w:val="hybridMultilevel"/>
    <w:tmpl w:val="4BE86FEE"/>
    <w:lvl w:ilvl="0" w:tplc="872876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11D3794"/>
    <w:multiLevelType w:val="hybridMultilevel"/>
    <w:tmpl w:val="DBA85CB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4A03FE9"/>
    <w:multiLevelType w:val="hybridMultilevel"/>
    <w:tmpl w:val="B3E4AFF4"/>
    <w:lvl w:ilvl="0" w:tplc="B526FD44">
      <w:start w:val="1"/>
      <w:numFmt w:val="decimal"/>
      <w:suff w:val="space"/>
      <w:lvlText w:val="%1."/>
      <w:lvlJc w:val="left"/>
      <w:pPr>
        <w:ind w:left="900" w:hanging="3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3" w15:restartNumberingAfterBreak="0">
    <w:nsid w:val="2DAB3620"/>
    <w:multiLevelType w:val="hybridMultilevel"/>
    <w:tmpl w:val="04D6D8D0"/>
    <w:lvl w:ilvl="0" w:tplc="9BD496EC">
      <w:start w:val="1"/>
      <w:numFmt w:val="taiwaneseCountingThousand"/>
      <w:lvlText w:val="%1."/>
      <w:lvlJc w:val="left"/>
      <w:pPr>
        <w:tabs>
          <w:tab w:val="num" w:pos="1019"/>
        </w:tabs>
        <w:ind w:left="1019" w:hanging="420"/>
      </w:pPr>
      <w:rPr>
        <w:rFonts w:ascii="標楷體" w:eastAsia="標楷體" w:hAnsi="標楷體" w:hint="eastAsia"/>
        <w:sz w:val="28"/>
      </w:rPr>
    </w:lvl>
    <w:lvl w:ilvl="1" w:tplc="64EC5084">
      <w:start w:val="1"/>
      <w:numFmt w:val="decimal"/>
      <w:lvlText w:val="%2."/>
      <w:lvlJc w:val="left"/>
      <w:pPr>
        <w:tabs>
          <w:tab w:val="num" w:pos="1439"/>
        </w:tabs>
        <w:ind w:left="1439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39"/>
        </w:tabs>
        <w:ind w:left="20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19"/>
        </w:tabs>
        <w:ind w:left="25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99"/>
        </w:tabs>
        <w:ind w:left="29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79"/>
        </w:tabs>
        <w:ind w:left="34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59"/>
        </w:tabs>
        <w:ind w:left="39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39"/>
        </w:tabs>
        <w:ind w:left="44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19"/>
        </w:tabs>
        <w:ind w:left="4919" w:hanging="480"/>
      </w:pPr>
    </w:lvl>
  </w:abstractNum>
  <w:abstractNum w:abstractNumId="4" w15:restartNumberingAfterBreak="0">
    <w:nsid w:val="31FE2830"/>
    <w:multiLevelType w:val="singleLevel"/>
    <w:tmpl w:val="09D8FB2E"/>
    <w:lvl w:ilvl="0">
      <w:start w:val="1"/>
      <w:numFmt w:val="decimal"/>
      <w:lvlText w:val="%1."/>
      <w:lvlJc w:val="left"/>
      <w:pPr>
        <w:tabs>
          <w:tab w:val="num" w:pos="255"/>
        </w:tabs>
        <w:ind w:left="255" w:hanging="255"/>
      </w:pPr>
      <w:rPr>
        <w:rFonts w:hint="eastAsia"/>
      </w:rPr>
    </w:lvl>
  </w:abstractNum>
  <w:abstractNum w:abstractNumId="5" w15:restartNumberingAfterBreak="0">
    <w:nsid w:val="37B96411"/>
    <w:multiLevelType w:val="hybridMultilevel"/>
    <w:tmpl w:val="7AD6F63C"/>
    <w:lvl w:ilvl="0" w:tplc="9684C14E">
      <w:start w:val="1"/>
      <w:numFmt w:val="lowerLetter"/>
      <w:lvlText w:val="%1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60"/>
        </w:tabs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20"/>
        </w:tabs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200"/>
        </w:tabs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640"/>
        </w:tabs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480"/>
      </w:pPr>
    </w:lvl>
  </w:abstractNum>
  <w:abstractNum w:abstractNumId="6" w15:restartNumberingAfterBreak="0">
    <w:nsid w:val="393A301A"/>
    <w:multiLevelType w:val="hybridMultilevel"/>
    <w:tmpl w:val="51442CB4"/>
    <w:lvl w:ilvl="0" w:tplc="5D76F088">
      <w:start w:val="1"/>
      <w:numFmt w:val="decimal"/>
      <w:suff w:val="space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B600310"/>
    <w:multiLevelType w:val="hybridMultilevel"/>
    <w:tmpl w:val="FAFE8C10"/>
    <w:lvl w:ilvl="0" w:tplc="29B6A1A0">
      <w:start w:val="1"/>
      <w:numFmt w:val="decimal"/>
      <w:lvlText w:val="%1."/>
      <w:lvlJc w:val="left"/>
      <w:pPr>
        <w:tabs>
          <w:tab w:val="num" w:pos="330"/>
        </w:tabs>
        <w:ind w:left="33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70"/>
        </w:tabs>
        <w:ind w:left="8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50"/>
        </w:tabs>
        <w:ind w:left="13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30"/>
        </w:tabs>
        <w:ind w:left="18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10"/>
        </w:tabs>
        <w:ind w:left="23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90"/>
        </w:tabs>
        <w:ind w:left="27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70"/>
        </w:tabs>
        <w:ind w:left="32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50"/>
        </w:tabs>
        <w:ind w:left="37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30"/>
        </w:tabs>
        <w:ind w:left="4230" w:hanging="480"/>
      </w:pPr>
    </w:lvl>
  </w:abstractNum>
  <w:abstractNum w:abstractNumId="8" w15:restartNumberingAfterBreak="0">
    <w:nsid w:val="3E923159"/>
    <w:multiLevelType w:val="hybridMultilevel"/>
    <w:tmpl w:val="EC4E0D86"/>
    <w:lvl w:ilvl="0" w:tplc="46826876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4CC5DFD"/>
    <w:multiLevelType w:val="hybridMultilevel"/>
    <w:tmpl w:val="50CCFAAA"/>
    <w:lvl w:ilvl="0" w:tplc="EE664A3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D775EB4"/>
    <w:multiLevelType w:val="hybridMultilevel"/>
    <w:tmpl w:val="437677C2"/>
    <w:lvl w:ilvl="0" w:tplc="82045C74">
      <w:start w:val="1"/>
      <w:numFmt w:val="decimal"/>
      <w:suff w:val="space"/>
      <w:lvlText w:val="%1."/>
      <w:lvlJc w:val="left"/>
      <w:pPr>
        <w:ind w:left="180" w:hanging="1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63613B97"/>
    <w:multiLevelType w:val="hybridMultilevel"/>
    <w:tmpl w:val="A77009F0"/>
    <w:lvl w:ilvl="0" w:tplc="66C28BB2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788E2509"/>
    <w:multiLevelType w:val="hybridMultilevel"/>
    <w:tmpl w:val="83A4B12A"/>
    <w:lvl w:ilvl="0" w:tplc="5932524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3" w15:restartNumberingAfterBreak="0">
    <w:nsid w:val="7950328F"/>
    <w:multiLevelType w:val="hybridMultilevel"/>
    <w:tmpl w:val="911A044A"/>
    <w:lvl w:ilvl="0" w:tplc="BA9690E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4" w15:restartNumberingAfterBreak="0">
    <w:nsid w:val="79A16D4C"/>
    <w:multiLevelType w:val="hybridMultilevel"/>
    <w:tmpl w:val="BD8C5918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7"/>
  </w:num>
  <w:num w:numId="8">
    <w:abstractNumId w:val="9"/>
  </w:num>
  <w:num w:numId="9">
    <w:abstractNumId w:val="5"/>
  </w:num>
  <w:num w:numId="10">
    <w:abstractNumId w:val="14"/>
  </w:num>
  <w:num w:numId="11">
    <w:abstractNumId w:val="8"/>
  </w:num>
  <w:num w:numId="12">
    <w:abstractNumId w:val="12"/>
  </w:num>
  <w:num w:numId="13">
    <w:abstractNumId w:val="4"/>
  </w:num>
  <w:num w:numId="14">
    <w:abstractNumId w:val="1"/>
  </w:num>
  <w:num w:numId="15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51"/>
    <w:rsid w:val="0001566A"/>
    <w:rsid w:val="00023A66"/>
    <w:rsid w:val="000337B8"/>
    <w:rsid w:val="00033CDE"/>
    <w:rsid w:val="000341FD"/>
    <w:rsid w:val="00034838"/>
    <w:rsid w:val="00043901"/>
    <w:rsid w:val="00057179"/>
    <w:rsid w:val="00072C94"/>
    <w:rsid w:val="00080A16"/>
    <w:rsid w:val="00082D2A"/>
    <w:rsid w:val="00094786"/>
    <w:rsid w:val="000A01C6"/>
    <w:rsid w:val="000D4427"/>
    <w:rsid w:val="000D4EB3"/>
    <w:rsid w:val="000D5811"/>
    <w:rsid w:val="000D64EA"/>
    <w:rsid w:val="000D6AC4"/>
    <w:rsid w:val="000E1199"/>
    <w:rsid w:val="000E360E"/>
    <w:rsid w:val="000E5556"/>
    <w:rsid w:val="000E58F4"/>
    <w:rsid w:val="000F0031"/>
    <w:rsid w:val="00111E8A"/>
    <w:rsid w:val="00113371"/>
    <w:rsid w:val="00114D1B"/>
    <w:rsid w:val="00117AE2"/>
    <w:rsid w:val="00120D76"/>
    <w:rsid w:val="00142233"/>
    <w:rsid w:val="0014775D"/>
    <w:rsid w:val="0016413F"/>
    <w:rsid w:val="0016569A"/>
    <w:rsid w:val="00165FFD"/>
    <w:rsid w:val="001732E3"/>
    <w:rsid w:val="0017609D"/>
    <w:rsid w:val="00184F21"/>
    <w:rsid w:val="001A4DE4"/>
    <w:rsid w:val="001A528E"/>
    <w:rsid w:val="001B0C7E"/>
    <w:rsid w:val="001B6E61"/>
    <w:rsid w:val="001C1DE7"/>
    <w:rsid w:val="001C25E4"/>
    <w:rsid w:val="001E5239"/>
    <w:rsid w:val="001E5BF1"/>
    <w:rsid w:val="001F0709"/>
    <w:rsid w:val="001F7F1B"/>
    <w:rsid w:val="00203112"/>
    <w:rsid w:val="00224210"/>
    <w:rsid w:val="00234493"/>
    <w:rsid w:val="00241D4D"/>
    <w:rsid w:val="0024200A"/>
    <w:rsid w:val="00245F16"/>
    <w:rsid w:val="002510EF"/>
    <w:rsid w:val="00262591"/>
    <w:rsid w:val="00271E53"/>
    <w:rsid w:val="00277E0F"/>
    <w:rsid w:val="00290E9C"/>
    <w:rsid w:val="002A262D"/>
    <w:rsid w:val="002B33AA"/>
    <w:rsid w:val="002D47E2"/>
    <w:rsid w:val="002E058B"/>
    <w:rsid w:val="002E0F02"/>
    <w:rsid w:val="002E1603"/>
    <w:rsid w:val="002E4B52"/>
    <w:rsid w:val="00301F1B"/>
    <w:rsid w:val="00304BCB"/>
    <w:rsid w:val="00307310"/>
    <w:rsid w:val="00326009"/>
    <w:rsid w:val="0033187E"/>
    <w:rsid w:val="00345EA0"/>
    <w:rsid w:val="00347051"/>
    <w:rsid w:val="00353CFB"/>
    <w:rsid w:val="00363A85"/>
    <w:rsid w:val="00364F46"/>
    <w:rsid w:val="00373646"/>
    <w:rsid w:val="003A1195"/>
    <w:rsid w:val="003A1A73"/>
    <w:rsid w:val="003A26B7"/>
    <w:rsid w:val="003A2BEE"/>
    <w:rsid w:val="003B11A9"/>
    <w:rsid w:val="003C0EFC"/>
    <w:rsid w:val="003E2ED6"/>
    <w:rsid w:val="003F028B"/>
    <w:rsid w:val="003F2CCC"/>
    <w:rsid w:val="003F62BA"/>
    <w:rsid w:val="00401541"/>
    <w:rsid w:val="0041561C"/>
    <w:rsid w:val="00416CF2"/>
    <w:rsid w:val="004171FF"/>
    <w:rsid w:val="00424375"/>
    <w:rsid w:val="004544CD"/>
    <w:rsid w:val="00476C52"/>
    <w:rsid w:val="00476EFB"/>
    <w:rsid w:val="00492E22"/>
    <w:rsid w:val="00494602"/>
    <w:rsid w:val="00494C5E"/>
    <w:rsid w:val="004A2B70"/>
    <w:rsid w:val="004A6D8B"/>
    <w:rsid w:val="004A7684"/>
    <w:rsid w:val="004B1E2A"/>
    <w:rsid w:val="004C1983"/>
    <w:rsid w:val="004D17F6"/>
    <w:rsid w:val="004D2001"/>
    <w:rsid w:val="004E22C5"/>
    <w:rsid w:val="004F401E"/>
    <w:rsid w:val="00504CA7"/>
    <w:rsid w:val="00512E3A"/>
    <w:rsid w:val="005302A1"/>
    <w:rsid w:val="0053115A"/>
    <w:rsid w:val="005433AB"/>
    <w:rsid w:val="0054588F"/>
    <w:rsid w:val="0054674D"/>
    <w:rsid w:val="00547F97"/>
    <w:rsid w:val="00550E21"/>
    <w:rsid w:val="00551E85"/>
    <w:rsid w:val="005561AE"/>
    <w:rsid w:val="005A21F7"/>
    <w:rsid w:val="005B42CF"/>
    <w:rsid w:val="005C2D08"/>
    <w:rsid w:val="005D3480"/>
    <w:rsid w:val="005E4628"/>
    <w:rsid w:val="005E5A57"/>
    <w:rsid w:val="005F2F22"/>
    <w:rsid w:val="00601503"/>
    <w:rsid w:val="00604A51"/>
    <w:rsid w:val="00625107"/>
    <w:rsid w:val="006253C2"/>
    <w:rsid w:val="00630EBE"/>
    <w:rsid w:val="00632B38"/>
    <w:rsid w:val="006346FC"/>
    <w:rsid w:val="00637309"/>
    <w:rsid w:val="006667C7"/>
    <w:rsid w:val="0067618D"/>
    <w:rsid w:val="00676B71"/>
    <w:rsid w:val="006B1F5A"/>
    <w:rsid w:val="006B6E90"/>
    <w:rsid w:val="006C4F0B"/>
    <w:rsid w:val="006C7A6D"/>
    <w:rsid w:val="006D19EE"/>
    <w:rsid w:val="006D26EE"/>
    <w:rsid w:val="006D4B42"/>
    <w:rsid w:val="006D70F9"/>
    <w:rsid w:val="006F314F"/>
    <w:rsid w:val="006F3920"/>
    <w:rsid w:val="007016EB"/>
    <w:rsid w:val="00706EA9"/>
    <w:rsid w:val="00726B7D"/>
    <w:rsid w:val="0073582B"/>
    <w:rsid w:val="00740079"/>
    <w:rsid w:val="00754326"/>
    <w:rsid w:val="00767257"/>
    <w:rsid w:val="007767FE"/>
    <w:rsid w:val="00791FCA"/>
    <w:rsid w:val="007A271D"/>
    <w:rsid w:val="007A4891"/>
    <w:rsid w:val="007B0DE9"/>
    <w:rsid w:val="007C1BA3"/>
    <w:rsid w:val="007C7280"/>
    <w:rsid w:val="007F7A52"/>
    <w:rsid w:val="00815A87"/>
    <w:rsid w:val="008211E0"/>
    <w:rsid w:val="00831AAA"/>
    <w:rsid w:val="00835276"/>
    <w:rsid w:val="008412F0"/>
    <w:rsid w:val="0084173F"/>
    <w:rsid w:val="00855A9C"/>
    <w:rsid w:val="008657AF"/>
    <w:rsid w:val="008A2422"/>
    <w:rsid w:val="008A4467"/>
    <w:rsid w:val="008A7D1B"/>
    <w:rsid w:val="008C0F35"/>
    <w:rsid w:val="008C6156"/>
    <w:rsid w:val="008C6C66"/>
    <w:rsid w:val="008E0A5C"/>
    <w:rsid w:val="008E5D98"/>
    <w:rsid w:val="008F73C6"/>
    <w:rsid w:val="00917606"/>
    <w:rsid w:val="00932418"/>
    <w:rsid w:val="009349FD"/>
    <w:rsid w:val="00935CAD"/>
    <w:rsid w:val="00936FEB"/>
    <w:rsid w:val="00940337"/>
    <w:rsid w:val="0095169C"/>
    <w:rsid w:val="00954C8C"/>
    <w:rsid w:val="00973F8A"/>
    <w:rsid w:val="00983503"/>
    <w:rsid w:val="009840FD"/>
    <w:rsid w:val="00987ED3"/>
    <w:rsid w:val="009936E7"/>
    <w:rsid w:val="009A0151"/>
    <w:rsid w:val="009A4F08"/>
    <w:rsid w:val="009D238A"/>
    <w:rsid w:val="009D7B9A"/>
    <w:rsid w:val="009E4046"/>
    <w:rsid w:val="009E4123"/>
    <w:rsid w:val="009F023B"/>
    <w:rsid w:val="00A145C4"/>
    <w:rsid w:val="00A20DCE"/>
    <w:rsid w:val="00A35285"/>
    <w:rsid w:val="00A3689F"/>
    <w:rsid w:val="00A4311D"/>
    <w:rsid w:val="00A508FB"/>
    <w:rsid w:val="00A83AB7"/>
    <w:rsid w:val="00A85A99"/>
    <w:rsid w:val="00A91352"/>
    <w:rsid w:val="00A91B92"/>
    <w:rsid w:val="00A94E7D"/>
    <w:rsid w:val="00AA1F38"/>
    <w:rsid w:val="00AA5699"/>
    <w:rsid w:val="00AC0E62"/>
    <w:rsid w:val="00AC5F5E"/>
    <w:rsid w:val="00AC60AD"/>
    <w:rsid w:val="00AE2ADD"/>
    <w:rsid w:val="00AE70E1"/>
    <w:rsid w:val="00AF35AD"/>
    <w:rsid w:val="00AF7A13"/>
    <w:rsid w:val="00B11E0B"/>
    <w:rsid w:val="00B25CE4"/>
    <w:rsid w:val="00B32616"/>
    <w:rsid w:val="00B36C0D"/>
    <w:rsid w:val="00B401B0"/>
    <w:rsid w:val="00B43834"/>
    <w:rsid w:val="00B45327"/>
    <w:rsid w:val="00B462AF"/>
    <w:rsid w:val="00B53183"/>
    <w:rsid w:val="00B578BD"/>
    <w:rsid w:val="00B60E99"/>
    <w:rsid w:val="00B7034A"/>
    <w:rsid w:val="00B92F82"/>
    <w:rsid w:val="00BC23EF"/>
    <w:rsid w:val="00BC5E64"/>
    <w:rsid w:val="00BD0F23"/>
    <w:rsid w:val="00BD32DA"/>
    <w:rsid w:val="00BD5186"/>
    <w:rsid w:val="00BD7EE0"/>
    <w:rsid w:val="00BF5F7F"/>
    <w:rsid w:val="00C27342"/>
    <w:rsid w:val="00C35324"/>
    <w:rsid w:val="00C413C8"/>
    <w:rsid w:val="00C4308E"/>
    <w:rsid w:val="00C432DF"/>
    <w:rsid w:val="00C44B25"/>
    <w:rsid w:val="00C570D0"/>
    <w:rsid w:val="00C637E2"/>
    <w:rsid w:val="00C64B72"/>
    <w:rsid w:val="00C67E80"/>
    <w:rsid w:val="00C86F99"/>
    <w:rsid w:val="00C94706"/>
    <w:rsid w:val="00C97E58"/>
    <w:rsid w:val="00CA762D"/>
    <w:rsid w:val="00CB2A5B"/>
    <w:rsid w:val="00CD6194"/>
    <w:rsid w:val="00CE0D42"/>
    <w:rsid w:val="00CE31D7"/>
    <w:rsid w:val="00CE36C7"/>
    <w:rsid w:val="00D11E16"/>
    <w:rsid w:val="00D335F2"/>
    <w:rsid w:val="00D33983"/>
    <w:rsid w:val="00D34120"/>
    <w:rsid w:val="00D34447"/>
    <w:rsid w:val="00D367C0"/>
    <w:rsid w:val="00D430CF"/>
    <w:rsid w:val="00D53C94"/>
    <w:rsid w:val="00D557EF"/>
    <w:rsid w:val="00D65E92"/>
    <w:rsid w:val="00D70308"/>
    <w:rsid w:val="00D73662"/>
    <w:rsid w:val="00D77BA9"/>
    <w:rsid w:val="00DB7B73"/>
    <w:rsid w:val="00DC037D"/>
    <w:rsid w:val="00DC1D5B"/>
    <w:rsid w:val="00DD4F9B"/>
    <w:rsid w:val="00DD514B"/>
    <w:rsid w:val="00DE300F"/>
    <w:rsid w:val="00E04618"/>
    <w:rsid w:val="00E17810"/>
    <w:rsid w:val="00E34A9A"/>
    <w:rsid w:val="00E44CA8"/>
    <w:rsid w:val="00E95414"/>
    <w:rsid w:val="00E96464"/>
    <w:rsid w:val="00E97536"/>
    <w:rsid w:val="00EA19DD"/>
    <w:rsid w:val="00EB4110"/>
    <w:rsid w:val="00EB7ED0"/>
    <w:rsid w:val="00EC1BD0"/>
    <w:rsid w:val="00ED19A1"/>
    <w:rsid w:val="00ED4C16"/>
    <w:rsid w:val="00ED5512"/>
    <w:rsid w:val="00EE47A9"/>
    <w:rsid w:val="00EE4A5C"/>
    <w:rsid w:val="00EE4DB8"/>
    <w:rsid w:val="00F0138C"/>
    <w:rsid w:val="00F05E61"/>
    <w:rsid w:val="00F100A2"/>
    <w:rsid w:val="00F1080B"/>
    <w:rsid w:val="00F140E1"/>
    <w:rsid w:val="00F14B68"/>
    <w:rsid w:val="00F24980"/>
    <w:rsid w:val="00F2781D"/>
    <w:rsid w:val="00F44108"/>
    <w:rsid w:val="00F472C0"/>
    <w:rsid w:val="00F5235F"/>
    <w:rsid w:val="00F76CFE"/>
    <w:rsid w:val="00F82288"/>
    <w:rsid w:val="00F90037"/>
    <w:rsid w:val="00FB1999"/>
    <w:rsid w:val="00FB23C1"/>
    <w:rsid w:val="00FB68A9"/>
    <w:rsid w:val="00FB7449"/>
    <w:rsid w:val="00FC228F"/>
    <w:rsid w:val="00FC664F"/>
    <w:rsid w:val="00FD3F63"/>
    <w:rsid w:val="00FD6D6D"/>
    <w:rsid w:val="00FF23E0"/>
    <w:rsid w:val="00FF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41614A5"/>
  <w15:chartTrackingRefBased/>
  <w15:docId w15:val="{AFF25BAF-7F14-43E3-9BBF-A0282AF17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kern w:val="52"/>
      <w:sz w:val="52"/>
    </w:rPr>
  </w:style>
  <w:style w:type="paragraph" w:styleId="2">
    <w:name w:val="heading 2"/>
    <w:basedOn w:val="a"/>
    <w:next w:val="a"/>
    <w:qFormat/>
    <w:pPr>
      <w:autoSpaceDE w:val="0"/>
      <w:autoSpaceDN w:val="0"/>
      <w:adjustRightInd w:val="0"/>
      <w:spacing w:before="120" w:line="360" w:lineRule="atLeast"/>
      <w:textAlignment w:val="baseline"/>
      <w:outlineLvl w:val="1"/>
    </w:pPr>
    <w:rPr>
      <w:rFonts w:ascii="細明體" w:eastAsia="細明體"/>
      <w:kern w:val="0"/>
    </w:rPr>
  </w:style>
  <w:style w:type="paragraph" w:styleId="4">
    <w:name w:val="heading 4"/>
    <w:basedOn w:val="a"/>
    <w:next w:val="a0"/>
    <w:qFormat/>
    <w:pPr>
      <w:keepNext/>
      <w:autoSpaceDE w:val="0"/>
      <w:autoSpaceDN w:val="0"/>
      <w:adjustRightInd w:val="0"/>
      <w:spacing w:line="360" w:lineRule="atLeast"/>
      <w:ind w:firstLine="540"/>
      <w:textAlignment w:val="baseline"/>
      <w:outlineLvl w:val="3"/>
    </w:pPr>
    <w:rPr>
      <w:b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pPr>
      <w:ind w:left="480"/>
    </w:pPr>
  </w:style>
  <w:style w:type="character" w:styleId="a4">
    <w:name w:val="annotation reference"/>
    <w:semiHidden/>
    <w:rPr>
      <w:sz w:val="18"/>
    </w:rPr>
  </w:style>
  <w:style w:type="paragraph" w:styleId="a5">
    <w:name w:val="annotation text"/>
    <w:basedOn w:val="a"/>
    <w:semiHidden/>
  </w:style>
  <w:style w:type="paragraph" w:styleId="a6">
    <w:name w:val="Title"/>
    <w:basedOn w:val="1"/>
    <w:next w:val="a"/>
    <w:qFormat/>
    <w:pPr>
      <w:keepNext w:val="0"/>
      <w:autoSpaceDE w:val="0"/>
      <w:autoSpaceDN w:val="0"/>
      <w:adjustRightInd w:val="0"/>
      <w:spacing w:before="0" w:after="0" w:line="360" w:lineRule="atLeast"/>
      <w:textAlignment w:val="baseline"/>
      <w:outlineLvl w:val="9"/>
    </w:pPr>
    <w:rPr>
      <w:rFonts w:ascii="細明體" w:eastAsia="細明體" w:hAnsi="Times New Roman"/>
      <w:b w:val="0"/>
      <w:kern w:val="0"/>
      <w:sz w:val="24"/>
    </w:rPr>
  </w:style>
  <w:style w:type="paragraph" w:styleId="a7">
    <w:name w:val="Body Text"/>
    <w:basedOn w:val="a"/>
    <w:pPr>
      <w:snapToGrid w:val="0"/>
      <w:spacing w:line="360" w:lineRule="auto"/>
      <w:jc w:val="both"/>
    </w:pPr>
    <w:rPr>
      <w:rFonts w:eastAsia="標楷體"/>
    </w:rPr>
  </w:style>
  <w:style w:type="paragraph" w:styleId="a8">
    <w:name w:val="footer"/>
    <w:basedOn w:val="a"/>
    <w:pPr>
      <w:tabs>
        <w:tab w:val="center" w:pos="4320"/>
        <w:tab w:val="right" w:pos="8640"/>
      </w:tabs>
      <w:snapToGrid w:val="0"/>
    </w:pPr>
    <w:rPr>
      <w:sz w:val="20"/>
    </w:rPr>
  </w:style>
  <w:style w:type="character" w:styleId="a9">
    <w:name w:val="page number"/>
    <w:basedOn w:val="a1"/>
  </w:style>
  <w:style w:type="paragraph" w:styleId="aa">
    <w:name w:val="Plain Text"/>
    <w:basedOn w:val="a"/>
    <w:rPr>
      <w:rFonts w:ascii="細明體" w:eastAsia="細明體" w:hAnsi="Courier New"/>
    </w:rPr>
  </w:style>
  <w:style w:type="paragraph" w:styleId="ab">
    <w:name w:val="Document Map"/>
    <w:basedOn w:val="a"/>
    <w:semiHidden/>
    <w:pPr>
      <w:shd w:val="clear" w:color="auto" w:fill="000080"/>
    </w:pPr>
    <w:rPr>
      <w:rFonts w:ascii="Arial" w:hAnsi="Arial"/>
    </w:r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d">
    <w:name w:val="Body Text Indent"/>
    <w:basedOn w:val="a"/>
    <w:pPr>
      <w:spacing w:line="480" w:lineRule="exact"/>
      <w:ind w:leftChars="450" w:left="1080"/>
      <w:jc w:val="both"/>
    </w:pPr>
  </w:style>
  <w:style w:type="paragraph" w:styleId="ae">
    <w:name w:val="Date"/>
    <w:basedOn w:val="a"/>
    <w:next w:val="a"/>
    <w:pPr>
      <w:jc w:val="right"/>
    </w:pPr>
    <w:rPr>
      <w:rFonts w:ascii="標楷體" w:eastAsia="標楷體"/>
      <w:sz w:val="32"/>
    </w:rPr>
  </w:style>
  <w:style w:type="paragraph" w:styleId="20">
    <w:name w:val="List 2"/>
    <w:basedOn w:val="a"/>
    <w:pPr>
      <w:ind w:leftChars="400" w:left="100" w:hangingChars="200" w:hanging="200"/>
    </w:pPr>
  </w:style>
  <w:style w:type="table" w:styleId="af">
    <w:name w:val="Table Grid"/>
    <w:basedOn w:val="a2"/>
    <w:rsid w:val="00203112"/>
    <w:pPr>
      <w:widowControl w:val="0"/>
      <w:adjustRightInd w:val="0"/>
      <w:textAlignment w:val="baseline"/>
    </w:pPr>
    <w:rPr>
      <w:rFonts w:ascii="細明體" w:eastAsia="細明體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7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1029</Words>
  <Characters>257</Characters>
  <Application>Microsoft Office Word</Application>
  <DocSecurity>0</DocSecurity>
  <Lines>2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特殊氣體偵測系統年度保養規範書</dc:title>
  <dc:subject/>
  <dc:creator>930682</dc:creator>
  <cp:keywords/>
  <cp:lastModifiedBy>itri\B20172</cp:lastModifiedBy>
  <cp:revision>2</cp:revision>
  <cp:lastPrinted>2009-05-13T06:53:00Z</cp:lastPrinted>
  <dcterms:created xsi:type="dcterms:W3CDTF">2026-06-05T08:07:00Z</dcterms:created>
  <dcterms:modified xsi:type="dcterms:W3CDTF">2026-06-05T08:07:00Z</dcterms:modified>
</cp:coreProperties>
</file>