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7598" w:type="dxa"/>
        <w:tblLook w:val="04A0" w:firstRow="1" w:lastRow="0" w:firstColumn="1" w:lastColumn="0" w:noHBand="0" w:noVBand="1"/>
      </w:tblPr>
      <w:tblGrid>
        <w:gridCol w:w="1523"/>
        <w:gridCol w:w="3460"/>
        <w:gridCol w:w="2615"/>
      </w:tblGrid>
      <w:tr w:rsidR="0042744E" w:rsidRPr="0042744E" w14:paraId="40CBC991" w14:textId="77777777" w:rsidTr="0042744E">
        <w:trPr>
          <w:trHeight w:val="330"/>
        </w:trPr>
        <w:tc>
          <w:tcPr>
            <w:tcW w:w="1523" w:type="dxa"/>
            <w:hideMark/>
          </w:tcPr>
          <w:p w14:paraId="51B07715" w14:textId="469E8458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hint="eastAsia"/>
              </w:rPr>
              <w:t xml:space="preserve">　</w:t>
            </w:r>
            <w:r w:rsidRPr="0042744E">
              <w:rPr>
                <w:rFonts w:ascii="Calibri" w:hAnsi="Calibri" w:cs="Calibri" w:hint="eastAsia"/>
                <w:b/>
                <w:bCs/>
              </w:rPr>
              <w:t>ITEM</w:t>
            </w:r>
          </w:p>
        </w:tc>
        <w:tc>
          <w:tcPr>
            <w:tcW w:w="3460" w:type="dxa"/>
            <w:hideMark/>
          </w:tcPr>
          <w:p w14:paraId="79D543FB" w14:textId="77777777" w:rsidR="0042744E" w:rsidRPr="0042744E" w:rsidRDefault="0042744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Specification</w:t>
            </w:r>
          </w:p>
        </w:tc>
        <w:tc>
          <w:tcPr>
            <w:tcW w:w="2615" w:type="dxa"/>
            <w:hideMark/>
          </w:tcPr>
          <w:p w14:paraId="16E09549" w14:textId="77777777" w:rsidR="0042744E" w:rsidRPr="0042744E" w:rsidRDefault="0042744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Requirement</w:t>
            </w:r>
          </w:p>
        </w:tc>
      </w:tr>
      <w:tr w:rsidR="0042744E" w:rsidRPr="0042744E" w14:paraId="635C8A5F" w14:textId="77777777" w:rsidTr="0042744E">
        <w:trPr>
          <w:trHeight w:val="315"/>
        </w:trPr>
        <w:tc>
          <w:tcPr>
            <w:tcW w:w="1523" w:type="dxa"/>
            <w:vMerge w:val="restart"/>
            <w:hideMark/>
          </w:tcPr>
          <w:p w14:paraId="6500946B" w14:textId="77777777" w:rsidR="0042744E" w:rsidRPr="0042744E" w:rsidRDefault="0042744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Abstract</w:t>
            </w:r>
          </w:p>
        </w:tc>
        <w:tc>
          <w:tcPr>
            <w:tcW w:w="3460" w:type="dxa"/>
            <w:hideMark/>
          </w:tcPr>
          <w:p w14:paraId="624AB76B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Outer Size (L)</w:t>
            </w:r>
          </w:p>
        </w:tc>
        <w:tc>
          <w:tcPr>
            <w:tcW w:w="2615" w:type="dxa"/>
            <w:hideMark/>
          </w:tcPr>
          <w:p w14:paraId="1EA60D64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471mm</w:t>
            </w:r>
          </w:p>
        </w:tc>
      </w:tr>
      <w:tr w:rsidR="0042744E" w:rsidRPr="0042744E" w14:paraId="621FC3B1" w14:textId="77777777" w:rsidTr="0042744E">
        <w:trPr>
          <w:trHeight w:val="315"/>
        </w:trPr>
        <w:tc>
          <w:tcPr>
            <w:tcW w:w="0" w:type="auto"/>
            <w:vMerge/>
            <w:hideMark/>
          </w:tcPr>
          <w:p w14:paraId="70353E91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45AE3BA2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Outer Size (W)</w:t>
            </w:r>
          </w:p>
        </w:tc>
        <w:tc>
          <w:tcPr>
            <w:tcW w:w="2615" w:type="dxa"/>
            <w:hideMark/>
          </w:tcPr>
          <w:p w14:paraId="572C860F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371mm</w:t>
            </w:r>
          </w:p>
        </w:tc>
      </w:tr>
      <w:tr w:rsidR="0042744E" w:rsidRPr="0042744E" w14:paraId="2487AAE5" w14:textId="77777777" w:rsidTr="0042744E">
        <w:trPr>
          <w:trHeight w:val="315"/>
        </w:trPr>
        <w:tc>
          <w:tcPr>
            <w:tcW w:w="1523" w:type="dxa"/>
            <w:vMerge w:val="restart"/>
            <w:hideMark/>
          </w:tcPr>
          <w:p w14:paraId="77A339C2" w14:textId="77777777" w:rsidR="0042744E" w:rsidRPr="0042744E" w:rsidRDefault="0042744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 xml:space="preserve">Effect Area </w:t>
            </w:r>
          </w:p>
        </w:tc>
        <w:tc>
          <w:tcPr>
            <w:tcW w:w="3460" w:type="dxa"/>
            <w:hideMark/>
          </w:tcPr>
          <w:p w14:paraId="4BEBCD39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F115 Mask Version</w:t>
            </w:r>
          </w:p>
        </w:tc>
        <w:tc>
          <w:tcPr>
            <w:tcW w:w="2615" w:type="dxa"/>
            <w:hideMark/>
          </w:tcPr>
          <w:p w14:paraId="458F4645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Refer to Mask List</w:t>
            </w:r>
          </w:p>
        </w:tc>
      </w:tr>
      <w:tr w:rsidR="0042744E" w:rsidRPr="0042744E" w14:paraId="713642D0" w14:textId="77777777" w:rsidTr="0042744E">
        <w:trPr>
          <w:trHeight w:val="315"/>
        </w:trPr>
        <w:tc>
          <w:tcPr>
            <w:tcW w:w="0" w:type="auto"/>
            <w:vMerge/>
            <w:hideMark/>
          </w:tcPr>
          <w:p w14:paraId="03B3E744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27BBC78A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Glass Type</w:t>
            </w:r>
          </w:p>
        </w:tc>
        <w:tc>
          <w:tcPr>
            <w:tcW w:w="2615" w:type="dxa"/>
            <w:hideMark/>
          </w:tcPr>
          <w:p w14:paraId="3982FD25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Corning EXG</w:t>
            </w:r>
          </w:p>
        </w:tc>
      </w:tr>
      <w:tr w:rsidR="0042744E" w:rsidRPr="0042744E" w14:paraId="493DA12E" w14:textId="77777777" w:rsidTr="0042744E">
        <w:trPr>
          <w:trHeight w:val="315"/>
        </w:trPr>
        <w:tc>
          <w:tcPr>
            <w:tcW w:w="0" w:type="auto"/>
            <w:vMerge/>
            <w:hideMark/>
          </w:tcPr>
          <w:p w14:paraId="49AE259D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38E5E236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Glass Thickness</w:t>
            </w:r>
          </w:p>
        </w:tc>
        <w:tc>
          <w:tcPr>
            <w:tcW w:w="2615" w:type="dxa"/>
            <w:hideMark/>
          </w:tcPr>
          <w:p w14:paraId="0C4EE1EB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500um</w:t>
            </w:r>
          </w:p>
        </w:tc>
      </w:tr>
      <w:tr w:rsidR="0042744E" w:rsidRPr="0042744E" w14:paraId="75A75218" w14:textId="77777777" w:rsidTr="0042744E">
        <w:trPr>
          <w:trHeight w:val="330"/>
        </w:trPr>
        <w:tc>
          <w:tcPr>
            <w:tcW w:w="0" w:type="auto"/>
            <w:vMerge/>
            <w:hideMark/>
          </w:tcPr>
          <w:p w14:paraId="5C5D2D03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7D94BAFB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Glass Surface Flatness</w:t>
            </w:r>
          </w:p>
        </w:tc>
        <w:tc>
          <w:tcPr>
            <w:tcW w:w="2615" w:type="dxa"/>
            <w:hideMark/>
          </w:tcPr>
          <w:p w14:paraId="2BE7C618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Times New Roman" w:hAnsi="Times New Roman" w:cs="Times New Roman"/>
              </w:rPr>
              <w:t>≤</w:t>
            </w:r>
            <w:r w:rsidRPr="0042744E">
              <w:rPr>
                <w:rFonts w:ascii="Calibri" w:hAnsi="Calibri" w:cs="Calibri"/>
              </w:rPr>
              <w:t>0.1um over 20mm</w:t>
            </w:r>
          </w:p>
        </w:tc>
      </w:tr>
      <w:tr w:rsidR="0042744E" w:rsidRPr="0042744E" w14:paraId="129F3CA7" w14:textId="77777777" w:rsidTr="0042744E">
        <w:trPr>
          <w:trHeight w:val="315"/>
        </w:trPr>
        <w:tc>
          <w:tcPr>
            <w:tcW w:w="0" w:type="auto"/>
            <w:vMerge/>
            <w:hideMark/>
          </w:tcPr>
          <w:p w14:paraId="2F055895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7B241B53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Glass Surface Roughness</w:t>
            </w:r>
          </w:p>
        </w:tc>
        <w:tc>
          <w:tcPr>
            <w:tcW w:w="2615" w:type="dxa"/>
            <w:hideMark/>
          </w:tcPr>
          <w:p w14:paraId="3637B81F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± 25um over 20mm</w:t>
            </w:r>
          </w:p>
        </w:tc>
      </w:tr>
      <w:tr w:rsidR="0042744E" w:rsidRPr="0042744E" w14:paraId="1AF28A6D" w14:textId="77777777" w:rsidTr="0042744E">
        <w:trPr>
          <w:trHeight w:val="145"/>
        </w:trPr>
        <w:tc>
          <w:tcPr>
            <w:tcW w:w="0" w:type="auto"/>
            <w:vMerge/>
            <w:hideMark/>
          </w:tcPr>
          <w:p w14:paraId="01E69FC6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078C1EE3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Buffer Layer Thicknesses</w:t>
            </w:r>
          </w:p>
        </w:tc>
        <w:tc>
          <w:tcPr>
            <w:tcW w:w="2615" w:type="dxa"/>
            <w:hideMark/>
          </w:tcPr>
          <w:p w14:paraId="2CECFEAA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2744E">
              <w:rPr>
                <w:rFonts w:ascii="Calibri" w:hAnsi="Calibri" w:cs="Calibri"/>
              </w:rPr>
              <w:t>SiNx</w:t>
            </w:r>
            <w:proofErr w:type="spellEnd"/>
            <w:r w:rsidRPr="0042744E">
              <w:rPr>
                <w:rFonts w:ascii="Calibri" w:hAnsi="Calibri" w:cs="Calibri"/>
              </w:rPr>
              <w:t xml:space="preserve">/ </w:t>
            </w:r>
            <w:proofErr w:type="spellStart"/>
            <w:r w:rsidRPr="0042744E">
              <w:rPr>
                <w:rFonts w:ascii="Calibri" w:hAnsi="Calibri" w:cs="Calibri"/>
              </w:rPr>
              <w:t>SiOx</w:t>
            </w:r>
            <w:proofErr w:type="spellEnd"/>
            <w:r w:rsidRPr="0042744E">
              <w:rPr>
                <w:rFonts w:ascii="Calibri" w:hAnsi="Calibri" w:cs="Calibri"/>
              </w:rPr>
              <w:t>: 500A/ 1300A</w:t>
            </w:r>
          </w:p>
        </w:tc>
      </w:tr>
      <w:tr w:rsidR="0042744E" w:rsidRPr="0042744E" w14:paraId="29FDCC0B" w14:textId="77777777" w:rsidTr="0042744E">
        <w:trPr>
          <w:trHeight w:val="58"/>
        </w:trPr>
        <w:tc>
          <w:tcPr>
            <w:tcW w:w="0" w:type="auto"/>
            <w:vMerge/>
            <w:hideMark/>
          </w:tcPr>
          <w:p w14:paraId="65B53E71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75295824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Poly Layer Thickness</w:t>
            </w:r>
          </w:p>
        </w:tc>
        <w:tc>
          <w:tcPr>
            <w:tcW w:w="2615" w:type="dxa"/>
            <w:hideMark/>
          </w:tcPr>
          <w:p w14:paraId="55975752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445A</w:t>
            </w:r>
          </w:p>
        </w:tc>
      </w:tr>
      <w:tr w:rsidR="0042744E" w:rsidRPr="0042744E" w14:paraId="2732744F" w14:textId="77777777" w:rsidTr="0042744E">
        <w:trPr>
          <w:trHeight w:val="58"/>
        </w:trPr>
        <w:tc>
          <w:tcPr>
            <w:tcW w:w="0" w:type="auto"/>
            <w:vMerge/>
            <w:hideMark/>
          </w:tcPr>
          <w:p w14:paraId="08898104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1E2720B7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Poly(N+)</w:t>
            </w:r>
          </w:p>
        </w:tc>
        <w:tc>
          <w:tcPr>
            <w:tcW w:w="2615" w:type="dxa"/>
            <w:hideMark/>
          </w:tcPr>
          <w:p w14:paraId="5F464E30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P_12KeV_1.5E14cm</w:t>
            </w:r>
            <w:r w:rsidRPr="0042744E">
              <w:rPr>
                <w:rFonts w:ascii="Calibri" w:hAnsi="Calibri" w:cs="Calibri"/>
                <w:vertAlign w:val="superscript"/>
              </w:rPr>
              <w:t>-2</w:t>
            </w:r>
          </w:p>
        </w:tc>
      </w:tr>
      <w:tr w:rsidR="0042744E" w:rsidRPr="0042744E" w14:paraId="212889F9" w14:textId="77777777" w:rsidTr="0042744E">
        <w:trPr>
          <w:trHeight w:val="58"/>
        </w:trPr>
        <w:tc>
          <w:tcPr>
            <w:tcW w:w="0" w:type="auto"/>
            <w:vMerge/>
            <w:hideMark/>
          </w:tcPr>
          <w:p w14:paraId="55A4D19D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2F0A68DA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Poly(P+)</w:t>
            </w:r>
          </w:p>
        </w:tc>
        <w:tc>
          <w:tcPr>
            <w:tcW w:w="2615" w:type="dxa"/>
            <w:hideMark/>
          </w:tcPr>
          <w:p w14:paraId="6D8EFA63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B_20KeV_4E14cm</w:t>
            </w:r>
            <w:r w:rsidRPr="0042744E">
              <w:rPr>
                <w:rFonts w:ascii="Calibri" w:hAnsi="Calibri" w:cs="Calibri"/>
                <w:vertAlign w:val="superscript"/>
              </w:rPr>
              <w:t>-2</w:t>
            </w:r>
          </w:p>
        </w:tc>
      </w:tr>
      <w:tr w:rsidR="0042744E" w:rsidRPr="0042744E" w14:paraId="2ABDE585" w14:textId="77777777" w:rsidTr="0042744E">
        <w:trPr>
          <w:trHeight w:val="58"/>
        </w:trPr>
        <w:tc>
          <w:tcPr>
            <w:tcW w:w="0" w:type="auto"/>
            <w:vMerge/>
            <w:hideMark/>
          </w:tcPr>
          <w:p w14:paraId="2B41DF6A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1924A3B3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ILD Layer Thickness</w:t>
            </w:r>
          </w:p>
        </w:tc>
        <w:tc>
          <w:tcPr>
            <w:tcW w:w="2615" w:type="dxa"/>
            <w:hideMark/>
          </w:tcPr>
          <w:p w14:paraId="41DBDD19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2744E">
              <w:rPr>
                <w:rFonts w:ascii="Calibri" w:hAnsi="Calibri" w:cs="Calibri"/>
              </w:rPr>
              <w:t>SiNx</w:t>
            </w:r>
            <w:proofErr w:type="spellEnd"/>
            <w:r w:rsidRPr="0042744E">
              <w:rPr>
                <w:rFonts w:ascii="Calibri" w:hAnsi="Calibri" w:cs="Calibri"/>
              </w:rPr>
              <w:t xml:space="preserve">/ </w:t>
            </w:r>
            <w:proofErr w:type="spellStart"/>
            <w:r w:rsidRPr="0042744E">
              <w:rPr>
                <w:rFonts w:ascii="Calibri" w:hAnsi="Calibri" w:cs="Calibri"/>
              </w:rPr>
              <w:t>SiOx</w:t>
            </w:r>
            <w:proofErr w:type="spellEnd"/>
            <w:r w:rsidRPr="0042744E">
              <w:rPr>
                <w:rFonts w:ascii="Calibri" w:hAnsi="Calibri" w:cs="Calibri"/>
              </w:rPr>
              <w:t>: 700A/ 450A</w:t>
            </w:r>
          </w:p>
        </w:tc>
      </w:tr>
      <w:tr w:rsidR="0042744E" w:rsidRPr="0042744E" w14:paraId="6EA3F7FF" w14:textId="77777777" w:rsidTr="0042744E">
        <w:trPr>
          <w:trHeight w:val="58"/>
        </w:trPr>
        <w:tc>
          <w:tcPr>
            <w:tcW w:w="1523" w:type="dxa"/>
            <w:vMerge w:val="restart"/>
            <w:hideMark/>
          </w:tcPr>
          <w:p w14:paraId="521AE633" w14:textId="77777777" w:rsidR="0042744E" w:rsidRPr="0042744E" w:rsidRDefault="0042744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Process</w:t>
            </w:r>
            <w:r w:rsidRPr="0042744E">
              <w:rPr>
                <w:rFonts w:ascii="Calibri" w:hAnsi="Calibri" w:cs="Calibri"/>
                <w:b/>
                <w:bCs/>
              </w:rPr>
              <w:br/>
              <w:t>Requirement</w:t>
            </w:r>
          </w:p>
        </w:tc>
        <w:tc>
          <w:tcPr>
            <w:tcW w:w="3460" w:type="dxa"/>
            <w:hideMark/>
          </w:tcPr>
          <w:p w14:paraId="6CFE05EC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Poly CD (refer to PCR)</w:t>
            </w:r>
          </w:p>
        </w:tc>
        <w:tc>
          <w:tcPr>
            <w:tcW w:w="2615" w:type="dxa"/>
            <w:hideMark/>
          </w:tcPr>
          <w:p w14:paraId="7CE81614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 xml:space="preserve">monitor only </w:t>
            </w:r>
          </w:p>
        </w:tc>
      </w:tr>
      <w:tr w:rsidR="0042744E" w:rsidRPr="0042744E" w14:paraId="6446A7DE" w14:textId="77777777" w:rsidTr="0042744E">
        <w:trPr>
          <w:trHeight w:val="333"/>
        </w:trPr>
        <w:tc>
          <w:tcPr>
            <w:tcW w:w="0" w:type="auto"/>
            <w:vMerge/>
            <w:hideMark/>
          </w:tcPr>
          <w:p w14:paraId="236DDFDC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4931B5E4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N+ CD (refer to PCR)</w:t>
            </w:r>
          </w:p>
        </w:tc>
        <w:tc>
          <w:tcPr>
            <w:tcW w:w="2615" w:type="dxa"/>
            <w:hideMark/>
          </w:tcPr>
          <w:p w14:paraId="2B332607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 xml:space="preserve">monitor only </w:t>
            </w:r>
          </w:p>
        </w:tc>
      </w:tr>
      <w:tr w:rsidR="0042744E" w:rsidRPr="0042744E" w14:paraId="612F465B" w14:textId="77777777" w:rsidTr="0042744E">
        <w:trPr>
          <w:trHeight w:val="58"/>
        </w:trPr>
        <w:tc>
          <w:tcPr>
            <w:tcW w:w="0" w:type="auto"/>
            <w:vMerge/>
            <w:hideMark/>
          </w:tcPr>
          <w:p w14:paraId="05A2DAE0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53B37414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>P+ CD (refer to PCR)</w:t>
            </w:r>
          </w:p>
        </w:tc>
        <w:tc>
          <w:tcPr>
            <w:tcW w:w="2615" w:type="dxa"/>
            <w:hideMark/>
          </w:tcPr>
          <w:p w14:paraId="0AF48216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 xml:space="preserve">monitor only </w:t>
            </w:r>
          </w:p>
        </w:tc>
      </w:tr>
      <w:tr w:rsidR="0042744E" w:rsidRPr="0042744E" w14:paraId="1ED3A6E6" w14:textId="77777777" w:rsidTr="0042744E">
        <w:trPr>
          <w:trHeight w:val="762"/>
        </w:trPr>
        <w:tc>
          <w:tcPr>
            <w:tcW w:w="0" w:type="auto"/>
            <w:vMerge/>
            <w:hideMark/>
          </w:tcPr>
          <w:p w14:paraId="6DAAEC05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60" w:type="dxa"/>
            <w:hideMark/>
          </w:tcPr>
          <w:p w14:paraId="512D6949" w14:textId="77777777" w:rsidR="0042744E" w:rsidRPr="0042744E" w:rsidRDefault="0042744E">
            <w:pPr>
              <w:rPr>
                <w:rFonts w:ascii="Calibri" w:hAnsi="Calibri" w:cs="Calibri"/>
                <w:b/>
                <w:bCs/>
              </w:rPr>
            </w:pPr>
            <w:r w:rsidRPr="0042744E">
              <w:rPr>
                <w:rFonts w:ascii="Calibri" w:hAnsi="Calibri" w:cs="Calibri"/>
                <w:b/>
                <w:bCs/>
              </w:rPr>
              <w:t xml:space="preserve">Poly/N+/ P+  </w:t>
            </w:r>
            <w:r w:rsidRPr="0042744E">
              <w:rPr>
                <w:rFonts w:ascii="Calibri" w:hAnsi="Calibri" w:cs="Calibri"/>
                <w:b/>
                <w:bCs/>
              </w:rPr>
              <w:br/>
              <w:t>Process PEP shift inspection</w:t>
            </w:r>
          </w:p>
        </w:tc>
        <w:tc>
          <w:tcPr>
            <w:tcW w:w="2615" w:type="dxa"/>
            <w:hideMark/>
          </w:tcPr>
          <w:p w14:paraId="17151502" w14:textId="77777777" w:rsidR="0042744E" w:rsidRPr="0042744E" w:rsidRDefault="0042744E">
            <w:pPr>
              <w:jc w:val="center"/>
              <w:rPr>
                <w:rFonts w:ascii="Calibri" w:hAnsi="Calibri" w:cs="Calibri"/>
              </w:rPr>
            </w:pPr>
            <w:r w:rsidRPr="0042744E">
              <w:rPr>
                <w:rFonts w:ascii="Calibri" w:hAnsi="Calibri" w:cs="Calibri"/>
              </w:rPr>
              <w:t>monitor only</w:t>
            </w:r>
          </w:p>
        </w:tc>
      </w:tr>
    </w:tbl>
    <w:p w14:paraId="3DB0BE58" w14:textId="77777777" w:rsidR="0042744E" w:rsidRDefault="0042744E"/>
    <w:sectPr w:rsidR="004274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4E"/>
    <w:rsid w:val="0042744E"/>
    <w:rsid w:val="0095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B9BC7"/>
  <w15:chartTrackingRefBased/>
  <w15:docId w15:val="{C8514884-1FC3-494F-A40F-AB8F2748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44E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7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葉詩勻</dc:creator>
  <cp:keywords/>
  <dc:description/>
  <cp:lastModifiedBy>葉詩勻</cp:lastModifiedBy>
  <cp:revision>1</cp:revision>
  <dcterms:created xsi:type="dcterms:W3CDTF">2026-05-04T03:49:00Z</dcterms:created>
  <dcterms:modified xsi:type="dcterms:W3CDTF">2026-05-04T07:13:00Z</dcterms:modified>
</cp:coreProperties>
</file>