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6E31B" w14:textId="1AB91516" w:rsidR="00004A07" w:rsidRPr="00CD0C85" w:rsidRDefault="00004A07" w:rsidP="00004A07">
      <w:pPr>
        <w:jc w:val="center"/>
        <w:rPr>
          <w:rFonts w:asciiTheme="minorEastAsia" w:hAnsiTheme="minorEastAsia"/>
          <w:b/>
          <w:bCs/>
          <w:sz w:val="40"/>
          <w:szCs w:val="40"/>
          <w:u w:val="single"/>
        </w:rPr>
      </w:pPr>
      <w:r w:rsidRPr="00CD0C85">
        <w:rPr>
          <w:rFonts w:asciiTheme="minorEastAsia" w:hAnsiTheme="minorEastAsia" w:hint="eastAsia"/>
          <w:b/>
          <w:bCs/>
          <w:sz w:val="40"/>
          <w:szCs w:val="40"/>
          <w:u w:val="single"/>
        </w:rPr>
        <w:t>區網服務</w:t>
      </w:r>
      <w:r w:rsidR="002A44D3">
        <w:rPr>
          <w:rFonts w:asciiTheme="minorEastAsia" w:hAnsiTheme="minorEastAsia" w:hint="eastAsia"/>
          <w:b/>
          <w:bCs/>
          <w:sz w:val="40"/>
          <w:szCs w:val="40"/>
          <w:u w:val="single"/>
        </w:rPr>
        <w:t>建置及</w:t>
      </w:r>
      <w:r w:rsidR="00F757F9" w:rsidRPr="00CD0C85">
        <w:rPr>
          <w:rFonts w:asciiTheme="minorEastAsia" w:hAnsiTheme="minorEastAsia" w:hint="eastAsia"/>
          <w:b/>
          <w:bCs/>
          <w:sz w:val="40"/>
          <w:szCs w:val="40"/>
          <w:u w:val="single"/>
        </w:rPr>
        <w:t>維護規範書</w:t>
      </w:r>
    </w:p>
    <w:p w14:paraId="05836FC2" w14:textId="555AFC04" w:rsidR="00004A07" w:rsidRPr="00CD0C85" w:rsidRDefault="00004A07" w:rsidP="00B73274">
      <w:pPr>
        <w:pStyle w:val="a3"/>
        <w:numPr>
          <w:ilvl w:val="0"/>
          <w:numId w:val="18"/>
        </w:numPr>
        <w:spacing w:beforeLines="200" w:before="720"/>
        <w:ind w:leftChars="0" w:left="567" w:hanging="567"/>
        <w:rPr>
          <w:rFonts w:asciiTheme="minorEastAsia" w:hAnsiTheme="minorEastAsia"/>
          <w:b/>
          <w:bCs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需求說明</w:t>
      </w:r>
    </w:p>
    <w:p w14:paraId="1E631D00" w14:textId="1BB1420A" w:rsidR="00004A07" w:rsidRPr="00CD0C85" w:rsidRDefault="00004A07" w:rsidP="00373466">
      <w:pPr>
        <w:ind w:leftChars="295" w:left="70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本案</w:t>
      </w:r>
      <w:r w:rsidR="00F757F9" w:rsidRPr="00CD0C85">
        <w:rPr>
          <w:rFonts w:asciiTheme="minorEastAsia" w:hAnsiTheme="minorEastAsia" w:hint="eastAsia"/>
          <w:szCs w:val="24"/>
        </w:rPr>
        <w:t>維護標的含</w:t>
      </w:r>
      <w:r w:rsidRPr="00CD0C85">
        <w:rPr>
          <w:rFonts w:asciiTheme="minorEastAsia" w:hAnsiTheme="minorEastAsia" w:hint="eastAsia"/>
          <w:szCs w:val="24"/>
        </w:rPr>
        <w:t>防火牆、網路交換器</w:t>
      </w:r>
      <w:r w:rsidR="001278AE">
        <w:rPr>
          <w:rFonts w:asciiTheme="minorEastAsia" w:hAnsiTheme="minorEastAsia" w:hint="eastAsia"/>
          <w:szCs w:val="24"/>
        </w:rPr>
        <w:t>及</w:t>
      </w:r>
      <w:r w:rsidRPr="00CD0C85">
        <w:rPr>
          <w:rFonts w:asciiTheme="minorEastAsia" w:hAnsiTheme="minorEastAsia" w:hint="eastAsia"/>
          <w:szCs w:val="24"/>
        </w:rPr>
        <w:t>無線</w:t>
      </w:r>
      <w:r w:rsidR="001278AE">
        <w:rPr>
          <w:rFonts w:asciiTheme="minorEastAsia" w:hAnsiTheme="minorEastAsia" w:hint="eastAsia"/>
          <w:szCs w:val="24"/>
        </w:rPr>
        <w:t>網路</w:t>
      </w:r>
      <w:r w:rsidRPr="00CD0C85">
        <w:rPr>
          <w:rFonts w:asciiTheme="minorEastAsia" w:hAnsiTheme="minorEastAsia" w:hint="eastAsia"/>
          <w:szCs w:val="24"/>
        </w:rPr>
        <w:t>存取點（AP）等</w:t>
      </w:r>
      <w:r w:rsidR="001278AE">
        <w:rPr>
          <w:rFonts w:asciiTheme="minorEastAsia" w:hAnsiTheme="minorEastAsia" w:hint="eastAsia"/>
          <w:szCs w:val="24"/>
        </w:rPr>
        <w:t>共三項</w:t>
      </w:r>
      <w:r w:rsidR="001E6299" w:rsidRPr="00CD0C85">
        <w:rPr>
          <w:rFonts w:asciiTheme="minorEastAsia" w:hAnsiTheme="minorEastAsia" w:hint="eastAsia"/>
          <w:szCs w:val="24"/>
        </w:rPr>
        <w:t>區網環境</w:t>
      </w:r>
      <w:r w:rsidR="001278AE">
        <w:rPr>
          <w:rFonts w:asciiTheme="minorEastAsia" w:hAnsiTheme="minorEastAsia" w:hint="eastAsia"/>
          <w:szCs w:val="24"/>
        </w:rPr>
        <w:t>服務</w:t>
      </w:r>
      <w:r w:rsidR="00237DBC" w:rsidRPr="00CD0C85">
        <w:rPr>
          <w:rFonts w:asciiTheme="minorEastAsia" w:hAnsiTheme="minorEastAsia" w:hint="eastAsia"/>
          <w:szCs w:val="24"/>
        </w:rPr>
        <w:t>建置、</w:t>
      </w:r>
      <w:r w:rsidRPr="00CD0C85">
        <w:rPr>
          <w:rFonts w:asciiTheme="minorEastAsia" w:hAnsiTheme="minorEastAsia" w:hint="eastAsia"/>
          <w:szCs w:val="24"/>
        </w:rPr>
        <w:t>集中管理、資安防護、監控維運與因應需求彈性調整服務，</w:t>
      </w:r>
      <w:r w:rsidR="00337488" w:rsidRPr="00CD0C85">
        <w:rPr>
          <w:rFonts w:asciiTheme="minorEastAsia" w:hAnsiTheme="minorEastAsia" w:hint="eastAsia"/>
          <w:szCs w:val="24"/>
        </w:rPr>
        <w:t>滿足</w:t>
      </w:r>
      <w:r w:rsidR="00AE7B5B" w:rsidRPr="00CD0C85">
        <w:rPr>
          <w:rFonts w:asciiTheme="minorEastAsia" w:hAnsiTheme="minorEastAsia" w:hint="eastAsia"/>
          <w:szCs w:val="24"/>
        </w:rPr>
        <w:t>場域</w:t>
      </w:r>
      <w:r w:rsidRPr="00CD0C85">
        <w:rPr>
          <w:rFonts w:asciiTheme="minorEastAsia" w:hAnsiTheme="minorEastAsia" w:hint="eastAsia"/>
          <w:szCs w:val="24"/>
        </w:rPr>
        <w:t>上網及內部區域網路使用</w:t>
      </w:r>
      <w:r w:rsidR="00337488" w:rsidRPr="00CD0C85">
        <w:rPr>
          <w:rFonts w:asciiTheme="minorEastAsia" w:hAnsiTheme="minorEastAsia" w:hint="eastAsia"/>
          <w:szCs w:val="24"/>
        </w:rPr>
        <w:t>需求</w:t>
      </w:r>
      <w:r w:rsidRPr="00CD0C85">
        <w:rPr>
          <w:rFonts w:asciiTheme="minorEastAsia" w:hAnsiTheme="minorEastAsia" w:hint="eastAsia"/>
          <w:szCs w:val="24"/>
        </w:rPr>
        <w:t xml:space="preserve">。 </w:t>
      </w:r>
    </w:p>
    <w:p w14:paraId="5B5C5354" w14:textId="038DFD59" w:rsidR="00004A07" w:rsidRPr="00CD0C85" w:rsidRDefault="00004A07" w:rsidP="008C2EDE">
      <w:pPr>
        <w:pStyle w:val="a3"/>
        <w:numPr>
          <w:ilvl w:val="0"/>
          <w:numId w:val="18"/>
        </w:numPr>
        <w:ind w:leftChars="0" w:left="567" w:hanging="567"/>
        <w:rPr>
          <w:rFonts w:asciiTheme="minorEastAsia" w:hAnsiTheme="minorEastAsia"/>
          <w:b/>
          <w:bCs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採購標的與履約範圍</w:t>
      </w:r>
    </w:p>
    <w:p w14:paraId="0CD04352" w14:textId="32FBC5C0" w:rsidR="00004A07" w:rsidRPr="00CD0C85" w:rsidRDefault="00004A07" w:rsidP="00373466">
      <w:pPr>
        <w:ind w:leftChars="295" w:left="70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本案</w:t>
      </w:r>
      <w:r w:rsidR="00397717">
        <w:rPr>
          <w:rFonts w:asciiTheme="minorEastAsia" w:hAnsiTheme="minorEastAsia" w:hint="eastAsia"/>
          <w:szCs w:val="24"/>
        </w:rPr>
        <w:t>為</w:t>
      </w:r>
      <w:r w:rsidR="002A44D3">
        <w:rPr>
          <w:rFonts w:asciiTheme="minorEastAsia" w:hAnsiTheme="minorEastAsia" w:hint="eastAsia"/>
          <w:szCs w:val="24"/>
        </w:rPr>
        <w:t>區網環境建置及</w:t>
      </w:r>
      <w:r w:rsidRPr="00CD0C85">
        <w:rPr>
          <w:rFonts w:asciiTheme="minorEastAsia" w:hAnsiTheme="minorEastAsia" w:hint="eastAsia"/>
          <w:szCs w:val="24"/>
        </w:rPr>
        <w:t>維運服務，</w:t>
      </w:r>
      <w:r w:rsidR="00123413" w:rsidRPr="00CD0C85">
        <w:rPr>
          <w:rFonts w:asciiTheme="minorEastAsia" w:hAnsiTheme="minorEastAsia" w:hint="eastAsia"/>
          <w:szCs w:val="24"/>
        </w:rPr>
        <w:t>得標</w:t>
      </w:r>
      <w:r w:rsidR="00E028DE" w:rsidRPr="00CD0C85">
        <w:rPr>
          <w:rFonts w:asciiTheme="minorEastAsia" w:hAnsiTheme="minorEastAsia" w:hint="eastAsia"/>
          <w:szCs w:val="24"/>
        </w:rPr>
        <w:t>商</w:t>
      </w:r>
      <w:r w:rsidRPr="00CD0C85">
        <w:rPr>
          <w:rFonts w:asciiTheme="minorEastAsia" w:hAnsiTheme="minorEastAsia" w:hint="eastAsia"/>
          <w:szCs w:val="24"/>
        </w:rPr>
        <w:t>應提供完整之規劃、供貨、安裝、設定、測試、上線、維護及管理服務。 履約範圍包含：</w:t>
      </w:r>
    </w:p>
    <w:p w14:paraId="2CB347FA" w14:textId="0BF87C92" w:rsidR="00004A07" w:rsidRPr="00CD0C85" w:rsidRDefault="00E1388B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網路</w:t>
      </w:r>
      <w:r w:rsidR="00004A07" w:rsidRPr="00CD0C85">
        <w:rPr>
          <w:rFonts w:asciiTheme="minorEastAsia" w:hAnsiTheme="minorEastAsia" w:hint="eastAsia"/>
          <w:szCs w:val="24"/>
        </w:rPr>
        <w:t>防火牆</w:t>
      </w:r>
    </w:p>
    <w:p w14:paraId="61781432" w14:textId="78F41B1A" w:rsidR="00004A07" w:rsidRPr="00CD0C85" w:rsidRDefault="00004A07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網路交換器</w:t>
      </w:r>
    </w:p>
    <w:p w14:paraId="56AB9FC0" w14:textId="64EB3E4B" w:rsidR="00004A07" w:rsidRPr="00CD0C85" w:rsidRDefault="00004A07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無線</w:t>
      </w:r>
      <w:r w:rsidR="00C90125" w:rsidRPr="00CD0C85">
        <w:rPr>
          <w:rFonts w:asciiTheme="minorEastAsia" w:hAnsiTheme="minorEastAsia" w:hint="eastAsia"/>
          <w:szCs w:val="24"/>
        </w:rPr>
        <w:t>網路</w:t>
      </w:r>
      <w:r w:rsidRPr="00CD0C85">
        <w:rPr>
          <w:rFonts w:asciiTheme="minorEastAsia" w:hAnsiTheme="minorEastAsia" w:hint="eastAsia"/>
          <w:szCs w:val="24"/>
        </w:rPr>
        <w:t>存取點（AP）</w:t>
      </w:r>
    </w:p>
    <w:p w14:paraId="111C5D92" w14:textId="1D728119" w:rsidR="00004A07" w:rsidRPr="00CD0C85" w:rsidRDefault="00004A07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單一品牌之</w:t>
      </w:r>
      <w:r w:rsidR="00E028DE" w:rsidRPr="00CD0C85">
        <w:rPr>
          <w:rFonts w:asciiTheme="minorEastAsia" w:hAnsiTheme="minorEastAsia" w:hint="eastAsia"/>
          <w:szCs w:val="24"/>
        </w:rPr>
        <w:t>區網環境</w:t>
      </w:r>
      <w:r w:rsidRPr="00CD0C85">
        <w:rPr>
          <w:rFonts w:asciiTheme="minorEastAsia" w:hAnsiTheme="minorEastAsia" w:hint="eastAsia"/>
          <w:szCs w:val="24"/>
        </w:rPr>
        <w:t>集中管理平台</w:t>
      </w:r>
    </w:p>
    <w:p w14:paraId="083E7532" w14:textId="1F6604C0" w:rsidR="00004A07" w:rsidRPr="00CD0C85" w:rsidRDefault="00004A07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資安防護功能與事件紀錄保存</w:t>
      </w:r>
    </w:p>
    <w:p w14:paraId="30DC9F5A" w14:textId="2214D398" w:rsidR="00F663ED" w:rsidRPr="00CD0C85" w:rsidRDefault="00004A07" w:rsidP="00373466">
      <w:pPr>
        <w:pStyle w:val="a3"/>
        <w:numPr>
          <w:ilvl w:val="0"/>
          <w:numId w:val="13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場勘、設計、建置、調整、維運與故障排除服務</w:t>
      </w:r>
    </w:p>
    <w:p w14:paraId="523D22F7" w14:textId="4E92E51F" w:rsidR="00004A07" w:rsidRPr="00CD0C85" w:rsidRDefault="00004A07" w:rsidP="008C2EDE">
      <w:pPr>
        <w:pStyle w:val="a3"/>
        <w:numPr>
          <w:ilvl w:val="0"/>
          <w:numId w:val="18"/>
        </w:numPr>
        <w:ind w:leftChars="0" w:left="567" w:hanging="567"/>
        <w:rPr>
          <w:rFonts w:asciiTheme="minorEastAsia" w:hAnsiTheme="minorEastAsia"/>
          <w:b/>
          <w:bCs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規格</w:t>
      </w:r>
      <w:r w:rsidR="00B74A1C" w:rsidRPr="00CD0C85">
        <w:rPr>
          <w:rFonts w:asciiTheme="minorEastAsia" w:hAnsiTheme="minorEastAsia" w:hint="eastAsia"/>
          <w:b/>
          <w:bCs/>
          <w:szCs w:val="24"/>
        </w:rPr>
        <w:t>需求</w:t>
      </w:r>
    </w:p>
    <w:p w14:paraId="0E732F41" w14:textId="75ABC56A" w:rsidR="00004A07" w:rsidRPr="00CD0C85" w:rsidRDefault="00C90125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維護</w:t>
      </w:r>
      <w:r w:rsidR="00004A07" w:rsidRPr="00CD0C85">
        <w:rPr>
          <w:rFonts w:asciiTheme="minorEastAsia" w:hAnsiTheme="minorEastAsia" w:hint="eastAsia"/>
          <w:szCs w:val="24"/>
        </w:rPr>
        <w:t>期間與彈性調整</w:t>
      </w:r>
    </w:p>
    <w:p w14:paraId="73E89C10" w14:textId="4514FF58" w:rsidR="00004A07" w:rsidRPr="00CD0C85" w:rsidRDefault="00C90125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維護</w:t>
      </w:r>
      <w:r w:rsidR="00004A07" w:rsidRPr="00CD0C85">
        <w:rPr>
          <w:rFonts w:asciiTheme="minorEastAsia" w:hAnsiTheme="minorEastAsia" w:hint="eastAsia"/>
          <w:szCs w:val="24"/>
        </w:rPr>
        <w:t>期間為三年</w:t>
      </w:r>
      <w:r w:rsidR="001E6299" w:rsidRPr="00CD0C85">
        <w:rPr>
          <w:rFonts w:asciiTheme="minorEastAsia" w:hAnsiTheme="minorEastAsia" w:hint="eastAsia"/>
          <w:szCs w:val="24"/>
        </w:rPr>
        <w:t>有效期</w:t>
      </w:r>
      <w:r w:rsidR="00004A07" w:rsidRPr="00CD0C85">
        <w:rPr>
          <w:rFonts w:asciiTheme="minorEastAsia" w:hAnsiTheme="minorEastAsia" w:hint="eastAsia"/>
          <w:szCs w:val="24"/>
        </w:rPr>
        <w:t>，有效期間內，本院得依實際使用需求增減</w:t>
      </w:r>
      <w:r w:rsidR="00CD0C85" w:rsidRPr="00CD0C85">
        <w:rPr>
          <w:rFonts w:asciiTheme="minorEastAsia" w:hAnsiTheme="minorEastAsia" w:hint="eastAsia"/>
          <w:szCs w:val="24"/>
        </w:rPr>
        <w:t>區網服務</w:t>
      </w:r>
      <w:r w:rsidR="00004A07" w:rsidRPr="00CD0C85">
        <w:rPr>
          <w:rFonts w:asciiTheme="minorEastAsia" w:hAnsiTheme="minorEastAsia" w:hint="eastAsia"/>
          <w:szCs w:val="24"/>
        </w:rPr>
        <w:t>設備數量，</w:t>
      </w:r>
      <w:r w:rsidR="00123413" w:rsidRPr="00CD0C85">
        <w:rPr>
          <w:rFonts w:asciiTheme="minorEastAsia" w:hAnsiTheme="minorEastAsia" w:hint="eastAsia"/>
          <w:szCs w:val="24"/>
        </w:rPr>
        <w:t>得標</w:t>
      </w:r>
      <w:r w:rsidR="00E028DE" w:rsidRPr="00CD0C85">
        <w:rPr>
          <w:rFonts w:asciiTheme="minorEastAsia" w:hAnsiTheme="minorEastAsia" w:hint="eastAsia"/>
          <w:szCs w:val="24"/>
        </w:rPr>
        <w:t>商</w:t>
      </w:r>
      <w:r w:rsidR="00004A07" w:rsidRPr="00CD0C85">
        <w:rPr>
          <w:rFonts w:asciiTheme="minorEastAsia" w:hAnsiTheme="minorEastAsia" w:hint="eastAsia"/>
          <w:szCs w:val="24"/>
        </w:rPr>
        <w:t>應配合調整</w:t>
      </w:r>
      <w:r w:rsidR="00E1388B" w:rsidRPr="00CD0C85">
        <w:rPr>
          <w:rFonts w:asciiTheme="minorEastAsia" w:hAnsiTheme="minorEastAsia" w:hint="eastAsia"/>
          <w:szCs w:val="24"/>
        </w:rPr>
        <w:t>服務</w:t>
      </w:r>
      <w:r w:rsidR="00004A07" w:rsidRPr="00CD0C85">
        <w:rPr>
          <w:rFonts w:asciiTheme="minorEastAsia" w:hAnsiTheme="minorEastAsia" w:hint="eastAsia"/>
          <w:szCs w:val="24"/>
        </w:rPr>
        <w:t>規模及</w:t>
      </w:r>
      <w:r w:rsidRPr="00CD0C85">
        <w:rPr>
          <w:rFonts w:asciiTheme="minorEastAsia" w:hAnsiTheme="minorEastAsia" w:hint="eastAsia"/>
          <w:szCs w:val="24"/>
        </w:rPr>
        <w:t>維護</w:t>
      </w:r>
      <w:r w:rsidR="00004A07" w:rsidRPr="00CD0C85">
        <w:rPr>
          <w:rFonts w:asciiTheme="minorEastAsia" w:hAnsiTheme="minorEastAsia" w:hint="eastAsia"/>
          <w:szCs w:val="24"/>
        </w:rPr>
        <w:t>費用計算方式。</w:t>
      </w:r>
    </w:p>
    <w:p w14:paraId="30C62FBB" w14:textId="7DA7555D" w:rsidR="00FC531C" w:rsidRPr="00CD0C85" w:rsidRDefault="00FC531C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防火牆</w:t>
      </w:r>
      <w:r w:rsidR="00337488" w:rsidRPr="00CD0C85">
        <w:rPr>
          <w:rFonts w:asciiTheme="minorEastAsia" w:hAnsiTheme="minorEastAsia" w:hint="eastAsia"/>
          <w:szCs w:val="24"/>
        </w:rPr>
        <w:t>服務</w:t>
      </w:r>
      <w:r w:rsidR="00E028DE" w:rsidRPr="00CD0C85">
        <w:rPr>
          <w:rFonts w:asciiTheme="minorEastAsia" w:hAnsiTheme="minorEastAsia" w:hint="eastAsia"/>
          <w:szCs w:val="24"/>
        </w:rPr>
        <w:t>規格</w:t>
      </w:r>
      <w:r w:rsidRPr="00CD0C85">
        <w:rPr>
          <w:rFonts w:asciiTheme="minorEastAsia" w:hAnsiTheme="minorEastAsia" w:hint="eastAsia"/>
          <w:szCs w:val="24"/>
        </w:rPr>
        <w:t>：</w:t>
      </w:r>
    </w:p>
    <w:p w14:paraId="3E21DF71" w14:textId="41AD8BCA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至少1個Wan及</w:t>
      </w:r>
      <w:r w:rsidR="00E028DE" w:rsidRPr="00CD0C85">
        <w:rPr>
          <w:rFonts w:asciiTheme="minorEastAsia" w:hAnsiTheme="minorEastAsia" w:hint="eastAsia"/>
          <w:szCs w:val="24"/>
        </w:rPr>
        <w:t>4</w:t>
      </w:r>
      <w:r w:rsidRPr="00CD0C85">
        <w:rPr>
          <w:rFonts w:asciiTheme="minorEastAsia" w:hAnsiTheme="minorEastAsia" w:hint="eastAsia"/>
          <w:szCs w:val="24"/>
        </w:rPr>
        <w:t>個1Gbps RJ45 可用埠之接線能力。</w:t>
      </w:r>
    </w:p>
    <w:p w14:paraId="3485C8F8" w14:textId="7777777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防火牆吞吐量（Firewall Throughput）至少5Gbps。</w:t>
      </w:r>
    </w:p>
    <w:p w14:paraId="0B7BA08C" w14:textId="0EA5B110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威脅防護吞吐量（Threat Protection / TP Throughput）至少1.</w:t>
      </w:r>
      <w:r w:rsidR="0078797B" w:rsidRPr="00CD0C85">
        <w:rPr>
          <w:rFonts w:asciiTheme="minorEastAsia" w:hAnsiTheme="minorEastAsia" w:hint="eastAsia"/>
          <w:szCs w:val="24"/>
        </w:rPr>
        <w:t>1</w:t>
      </w:r>
      <w:r w:rsidRPr="00CD0C85">
        <w:rPr>
          <w:rFonts w:asciiTheme="minorEastAsia" w:hAnsiTheme="minorEastAsia" w:hint="eastAsia"/>
          <w:szCs w:val="24"/>
        </w:rPr>
        <w:t>Gb</w:t>
      </w:r>
      <w:r w:rsidRPr="00CD0C85">
        <w:rPr>
          <w:rFonts w:asciiTheme="minorEastAsia" w:hAnsiTheme="minorEastAsia"/>
          <w:szCs w:val="24"/>
        </w:rPr>
        <w:t>ps</w:t>
      </w:r>
      <w:r w:rsidRPr="00CD0C85">
        <w:rPr>
          <w:rFonts w:asciiTheme="minorEastAsia" w:hAnsiTheme="minorEastAsia" w:hint="eastAsia"/>
          <w:szCs w:val="24"/>
        </w:rPr>
        <w:t>。</w:t>
      </w:r>
    </w:p>
    <w:p w14:paraId="20CAD528" w14:textId="062C4A9C" w:rsidR="00FC531C" w:rsidRPr="00CD0C85" w:rsidRDefault="00FC531C" w:rsidP="0078797B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EE0000"/>
          <w:szCs w:val="24"/>
        </w:rPr>
      </w:pPr>
      <w:r w:rsidRPr="00CD0C85">
        <w:rPr>
          <w:rFonts w:asciiTheme="minorEastAsia" w:hAnsiTheme="minorEastAsia" w:hint="eastAsia"/>
          <w:szCs w:val="24"/>
        </w:rPr>
        <w:t>次世代防火牆吞吐量（NGFW Throughput）至少</w:t>
      </w:r>
      <w:r w:rsidR="0078797B" w:rsidRPr="00CD0C85">
        <w:rPr>
          <w:rFonts w:asciiTheme="minorEastAsia" w:hAnsiTheme="minorEastAsia" w:hint="eastAsia"/>
          <w:szCs w:val="24"/>
        </w:rPr>
        <w:t>1.25Gb</w:t>
      </w:r>
      <w:r w:rsidR="0078797B" w:rsidRPr="00CD0C85">
        <w:rPr>
          <w:rFonts w:asciiTheme="minorEastAsia" w:hAnsiTheme="minorEastAsia"/>
          <w:szCs w:val="24"/>
        </w:rPr>
        <w:t>ps</w:t>
      </w:r>
      <w:r w:rsidR="0078797B" w:rsidRPr="00CD0C85">
        <w:rPr>
          <w:rFonts w:asciiTheme="minorEastAsia" w:hAnsiTheme="minorEastAsia" w:hint="eastAsia"/>
          <w:szCs w:val="24"/>
        </w:rPr>
        <w:t>。</w:t>
      </w:r>
    </w:p>
    <w:p w14:paraId="20601F26" w14:textId="25A14516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EE0000"/>
          <w:szCs w:val="24"/>
        </w:rPr>
      </w:pPr>
      <w:r w:rsidRPr="00CD0C85">
        <w:rPr>
          <w:rFonts w:asciiTheme="minorEastAsia" w:hAnsiTheme="minorEastAsia" w:hint="eastAsia"/>
          <w:szCs w:val="24"/>
        </w:rPr>
        <w:t>同時連線數（Concurrent Sessions）至少</w:t>
      </w:r>
      <w:r w:rsidR="0078797B" w:rsidRPr="00CD0C85">
        <w:rPr>
          <w:rFonts w:asciiTheme="minorEastAsia" w:hAnsiTheme="minorEastAsia" w:hint="eastAsia"/>
          <w:szCs w:val="24"/>
        </w:rPr>
        <w:t>720</w:t>
      </w:r>
      <w:r w:rsidR="0078797B" w:rsidRPr="00CD0C85">
        <w:rPr>
          <w:rFonts w:asciiTheme="minorEastAsia" w:hAnsiTheme="minorEastAsia"/>
          <w:szCs w:val="24"/>
        </w:rPr>
        <w:t>,</w:t>
      </w:r>
      <w:r w:rsidR="0078797B" w:rsidRPr="00CD0C85">
        <w:rPr>
          <w:rFonts w:asciiTheme="minorEastAsia" w:hAnsiTheme="minorEastAsia" w:hint="eastAsia"/>
          <w:szCs w:val="24"/>
        </w:rPr>
        <w:t>000</w:t>
      </w:r>
      <w:r w:rsidR="00750850" w:rsidRPr="00CD0C85">
        <w:rPr>
          <w:rFonts w:asciiTheme="minorEastAsia" w:hAnsiTheme="minorEastAsia" w:hint="eastAsia"/>
          <w:szCs w:val="24"/>
        </w:rPr>
        <w:t>。</w:t>
      </w:r>
    </w:p>
    <w:p w14:paraId="2297B073" w14:textId="3EBAA477" w:rsidR="00FC531C" w:rsidRPr="00CD0C85" w:rsidRDefault="00FC531C" w:rsidP="0078797B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EE0000"/>
          <w:szCs w:val="24"/>
        </w:rPr>
      </w:pPr>
      <w:r w:rsidRPr="00CD0C85">
        <w:rPr>
          <w:rFonts w:asciiTheme="minorEastAsia" w:hAnsiTheme="minorEastAsia"/>
          <w:szCs w:val="24"/>
        </w:rPr>
        <w:t>每秒新建連線數（New Sessions Per Second）</w:t>
      </w:r>
      <w:r w:rsidRPr="00CD0C85">
        <w:rPr>
          <w:rFonts w:asciiTheme="minorEastAsia" w:hAnsiTheme="minorEastAsia" w:hint="eastAsia"/>
          <w:szCs w:val="24"/>
        </w:rPr>
        <w:t>至少</w:t>
      </w:r>
      <w:r w:rsidR="0078797B" w:rsidRPr="00CD0C85">
        <w:rPr>
          <w:rFonts w:asciiTheme="minorEastAsia" w:hAnsiTheme="minorEastAsia"/>
          <w:szCs w:val="24"/>
        </w:rPr>
        <w:t>85,000</w:t>
      </w:r>
      <w:r w:rsidR="00750850" w:rsidRPr="00CD0C85">
        <w:rPr>
          <w:rFonts w:asciiTheme="minorEastAsia" w:hAnsiTheme="minorEastAsia" w:hint="eastAsia"/>
          <w:szCs w:val="24"/>
        </w:rPr>
        <w:t>。</w:t>
      </w:r>
    </w:p>
    <w:p w14:paraId="3058F5BC" w14:textId="5840B961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須與</w:t>
      </w:r>
      <w:r w:rsidRPr="00CD0C85">
        <w:rPr>
          <w:rFonts w:asciiTheme="minorEastAsia" w:hAnsiTheme="minorEastAsia" w:hint="eastAsia"/>
          <w:color w:val="27251E"/>
        </w:rPr>
        <w:t>院內既有防火牆建立 IPSe</w:t>
      </w:r>
      <w:r w:rsidRPr="00CD0C85">
        <w:rPr>
          <w:rFonts w:asciiTheme="minorEastAsia" w:hAnsiTheme="minorEastAsia"/>
          <w:color w:val="27251E"/>
        </w:rPr>
        <w:t>c VPN</w:t>
      </w:r>
      <w:r w:rsidRPr="00CD0C85">
        <w:rPr>
          <w:rFonts w:asciiTheme="minorEastAsia" w:hAnsiTheme="minorEastAsia" w:hint="eastAsia"/>
          <w:color w:val="27251E"/>
        </w:rPr>
        <w:t>連線。</w:t>
      </w:r>
    </w:p>
    <w:p w14:paraId="5FD7EB7C" w14:textId="1782C736" w:rsidR="00FC531C" w:rsidRPr="00CD0C85" w:rsidRDefault="00FC531C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網路交換器</w:t>
      </w:r>
      <w:r w:rsidR="00337488" w:rsidRPr="00CD0C85">
        <w:rPr>
          <w:rFonts w:asciiTheme="minorEastAsia" w:hAnsiTheme="minorEastAsia" w:hint="eastAsia"/>
          <w:szCs w:val="24"/>
        </w:rPr>
        <w:t>服務</w:t>
      </w:r>
      <w:r w:rsidR="00E028DE" w:rsidRPr="00CD0C85">
        <w:rPr>
          <w:rFonts w:asciiTheme="minorEastAsia" w:hAnsiTheme="minorEastAsia" w:hint="eastAsia"/>
          <w:szCs w:val="24"/>
        </w:rPr>
        <w:t>規格</w:t>
      </w:r>
      <w:r w:rsidR="00373466" w:rsidRPr="00CD0C85">
        <w:rPr>
          <w:rFonts w:asciiTheme="minorEastAsia" w:hAnsiTheme="minorEastAsia" w:hint="eastAsia"/>
          <w:szCs w:val="24"/>
        </w:rPr>
        <w:t>：</w:t>
      </w:r>
    </w:p>
    <w:p w14:paraId="7971EB1B" w14:textId="7777777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szCs w:val="24"/>
        </w:rPr>
        <w:t>標</w:t>
      </w:r>
      <w:r w:rsidRPr="00CD0C85">
        <w:rPr>
          <w:rFonts w:asciiTheme="minorEastAsia" w:hAnsiTheme="minorEastAsia" w:hint="eastAsia"/>
          <w:color w:val="27251E"/>
        </w:rPr>
        <w:t>準機架式(Rack Mount)設計。</w:t>
      </w:r>
    </w:p>
    <w:p w14:paraId="22555CB4" w14:textId="0A1D3D7D" w:rsidR="00FC531C" w:rsidRPr="00CD0C85" w:rsidRDefault="00246F7A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color w:val="27251E"/>
        </w:rPr>
        <w:t>每</w:t>
      </w:r>
      <w:r w:rsidR="00FC531C" w:rsidRPr="00CD0C85">
        <w:rPr>
          <w:rFonts w:asciiTheme="minorEastAsia" w:hAnsiTheme="minorEastAsia" w:hint="eastAsia"/>
          <w:color w:val="27251E"/>
        </w:rPr>
        <w:t>個網路埠具備1</w:t>
      </w:r>
      <w:r w:rsidR="00FC531C" w:rsidRPr="00CD0C85">
        <w:rPr>
          <w:rFonts w:asciiTheme="minorEastAsia" w:hAnsiTheme="minorEastAsia"/>
          <w:color w:val="27251E"/>
        </w:rPr>
        <w:t>Gbps</w:t>
      </w:r>
      <w:r w:rsidR="00FC531C" w:rsidRPr="00CD0C85">
        <w:rPr>
          <w:rFonts w:asciiTheme="minorEastAsia" w:hAnsiTheme="minorEastAsia" w:hint="eastAsia"/>
          <w:color w:val="27251E"/>
        </w:rPr>
        <w:t>以上之傳輸能力</w:t>
      </w:r>
      <w:r w:rsidR="00CD0C85" w:rsidRPr="00CD0C85">
        <w:rPr>
          <w:rFonts w:asciiTheme="minorEastAsia" w:hAnsiTheme="minorEastAsia" w:hint="eastAsia"/>
          <w:color w:val="27251E"/>
        </w:rPr>
        <w:t>，</w:t>
      </w:r>
      <w:r w:rsidR="00FC531C" w:rsidRPr="00CD0C85">
        <w:rPr>
          <w:rFonts w:asciiTheme="minorEastAsia" w:hAnsiTheme="minorEastAsia" w:hint="eastAsia"/>
          <w:color w:val="27251E"/>
        </w:rPr>
        <w:t>並依連線需求指定網路埠所需傳輸能力。</w:t>
      </w:r>
    </w:p>
    <w:p w14:paraId="3FD21C77" w14:textId="7777777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color w:val="27251E"/>
        </w:rPr>
        <w:t>支援QoS (Quality of Service)能力，可依據IEEE 802.1p、DSCP或TOS提供優先權政</w:t>
      </w:r>
      <w:r w:rsidRPr="00CD0C85">
        <w:rPr>
          <w:rFonts w:asciiTheme="minorEastAsia" w:hAnsiTheme="minorEastAsia" w:hint="eastAsia"/>
          <w:szCs w:val="24"/>
        </w:rPr>
        <w:t>策。</w:t>
      </w:r>
    </w:p>
    <w:p w14:paraId="7A9AC81C" w14:textId="0F212C93" w:rsidR="00FC531C" w:rsidRPr="00CD0C85" w:rsidRDefault="00FC531C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無線</w:t>
      </w:r>
      <w:r w:rsidR="00C90125" w:rsidRPr="00CD0C85">
        <w:rPr>
          <w:rFonts w:asciiTheme="minorEastAsia" w:hAnsiTheme="minorEastAsia" w:hint="eastAsia"/>
          <w:szCs w:val="24"/>
        </w:rPr>
        <w:t>網路</w:t>
      </w:r>
      <w:r w:rsidRPr="00CD0C85">
        <w:rPr>
          <w:rFonts w:asciiTheme="minorEastAsia" w:hAnsiTheme="minorEastAsia" w:hint="eastAsia"/>
          <w:szCs w:val="24"/>
        </w:rPr>
        <w:t>存取點（AP）</w:t>
      </w:r>
      <w:r w:rsidR="00337488" w:rsidRPr="00CD0C85">
        <w:rPr>
          <w:rFonts w:asciiTheme="minorEastAsia" w:hAnsiTheme="minorEastAsia" w:hint="eastAsia"/>
          <w:szCs w:val="24"/>
        </w:rPr>
        <w:t>服務</w:t>
      </w:r>
      <w:r w:rsidR="00E028DE" w:rsidRPr="00CD0C85">
        <w:rPr>
          <w:rFonts w:asciiTheme="minorEastAsia" w:hAnsiTheme="minorEastAsia" w:hint="eastAsia"/>
          <w:szCs w:val="24"/>
        </w:rPr>
        <w:t>規格</w:t>
      </w:r>
      <w:r w:rsidR="00373466" w:rsidRPr="00CD0C85">
        <w:rPr>
          <w:rFonts w:asciiTheme="minorEastAsia" w:hAnsiTheme="minorEastAsia" w:hint="eastAsia"/>
          <w:szCs w:val="24"/>
        </w:rPr>
        <w:t>：</w:t>
      </w:r>
    </w:p>
    <w:p w14:paraId="1EFBD3EF" w14:textId="7777777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szCs w:val="24"/>
        </w:rPr>
        <w:t>支援802.11 2.4GH</w:t>
      </w:r>
      <w:r w:rsidRPr="00CD0C85">
        <w:rPr>
          <w:rFonts w:asciiTheme="minorEastAsia" w:hAnsiTheme="minorEastAsia" w:hint="eastAsia"/>
          <w:color w:val="27251E"/>
        </w:rPr>
        <w:t>z b/g/n/ac 與 5GHz a/n/ac/ax 與 6GHz ax/be。</w:t>
      </w:r>
    </w:p>
    <w:p w14:paraId="3DFE31BF" w14:textId="7777777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color w:val="27251E"/>
        </w:rPr>
        <w:t>具備2x2 MU-MIMO與2 Spatial stream。</w:t>
      </w:r>
    </w:p>
    <w:p w14:paraId="5BC72F85" w14:textId="1E8B2385" w:rsidR="00FC531C" w:rsidRPr="00CD0C85" w:rsidRDefault="00CD0C85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color w:val="27251E"/>
        </w:rPr>
        <w:t>支</w:t>
      </w:r>
      <w:r w:rsidR="00FC531C" w:rsidRPr="00CD0C85">
        <w:rPr>
          <w:rFonts w:asciiTheme="minorEastAsia" w:hAnsiTheme="minorEastAsia" w:hint="eastAsia"/>
          <w:color w:val="27251E"/>
        </w:rPr>
        <w:t>援WPA及WPA2、</w:t>
      </w:r>
      <w:r w:rsidR="00FC531C" w:rsidRPr="00CD0C85">
        <w:rPr>
          <w:rFonts w:asciiTheme="minorEastAsia" w:hAnsiTheme="minorEastAsia" w:hint="eastAsia"/>
          <w:szCs w:val="24"/>
        </w:rPr>
        <w:t>WPA3加密技術。</w:t>
      </w:r>
    </w:p>
    <w:p w14:paraId="0376F7EF" w14:textId="50561727" w:rsidR="00FC531C" w:rsidRPr="00CD0C85" w:rsidRDefault="00E028DE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ab/>
        <w:t>單一品牌之區網環境集中管理平台：</w:t>
      </w:r>
    </w:p>
    <w:p w14:paraId="566CC71C" w14:textId="65D8531F" w:rsidR="0097359A" w:rsidRPr="00CD0C85" w:rsidRDefault="0097359A" w:rsidP="00373466">
      <w:pPr>
        <w:ind w:leftChars="65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全部區網設備應為同一品牌，並須透過單一集中管理</w:t>
      </w:r>
      <w:r w:rsidR="00123413" w:rsidRPr="00CD0C85">
        <w:rPr>
          <w:rFonts w:asciiTheme="minorEastAsia" w:hAnsiTheme="minorEastAsia" w:hint="eastAsia"/>
          <w:szCs w:val="24"/>
        </w:rPr>
        <w:t>平台</w:t>
      </w:r>
      <w:r w:rsidRPr="00CD0C85">
        <w:rPr>
          <w:rFonts w:asciiTheme="minorEastAsia" w:hAnsiTheme="minorEastAsia" w:hint="eastAsia"/>
          <w:szCs w:val="24"/>
        </w:rPr>
        <w:t>介面進行</w:t>
      </w:r>
      <w:r w:rsidR="00CD0C85">
        <w:rPr>
          <w:rFonts w:asciiTheme="minorEastAsia" w:hAnsiTheme="minorEastAsia" w:hint="eastAsia"/>
          <w:szCs w:val="24"/>
        </w:rPr>
        <w:t>運作</w:t>
      </w:r>
      <w:r w:rsidRPr="00CD0C85">
        <w:rPr>
          <w:rFonts w:asciiTheme="minorEastAsia" w:hAnsiTheme="minorEastAsia" w:hint="eastAsia"/>
          <w:szCs w:val="24"/>
        </w:rPr>
        <w:t>狀態監控、設備設定、政策派送、告警查詢及報表輸出，以利維運一致性與管理效率。狀態監測至少具備如下資訊：</w:t>
      </w:r>
    </w:p>
    <w:p w14:paraId="06122D8C" w14:textId="11AB0EF7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szCs w:val="24"/>
        </w:rPr>
        <w:t>自動</w:t>
      </w:r>
      <w:r w:rsidRPr="00CD0C85">
        <w:rPr>
          <w:rFonts w:asciiTheme="minorEastAsia" w:hAnsiTheme="minorEastAsia" w:hint="eastAsia"/>
          <w:color w:val="27251E"/>
        </w:rPr>
        <w:t>繪製且即時更新網路La</w:t>
      </w:r>
      <w:r w:rsidRPr="00CD0C85">
        <w:rPr>
          <w:rFonts w:asciiTheme="minorEastAsia" w:hAnsiTheme="minorEastAsia"/>
          <w:color w:val="27251E"/>
        </w:rPr>
        <w:t>yer 2</w:t>
      </w:r>
      <w:r w:rsidRPr="00CD0C85">
        <w:rPr>
          <w:rFonts w:asciiTheme="minorEastAsia" w:hAnsiTheme="minorEastAsia" w:hint="eastAsia"/>
          <w:color w:val="27251E"/>
        </w:rPr>
        <w:t>拓撲圖，</w:t>
      </w:r>
      <w:r w:rsidRPr="00CD0C85">
        <w:rPr>
          <w:rFonts w:asciiTheme="minorEastAsia" w:hAnsiTheme="minorEastAsia"/>
          <w:color w:val="27251E"/>
        </w:rPr>
        <w:t>並顯示</w:t>
      </w:r>
      <w:r w:rsidRPr="00CD0C85">
        <w:rPr>
          <w:rFonts w:asciiTheme="minorEastAsia" w:hAnsiTheme="minorEastAsia" w:hint="eastAsia"/>
          <w:color w:val="27251E"/>
        </w:rPr>
        <w:t>防火牆、網路交換器</w:t>
      </w:r>
      <w:r w:rsidR="00C90125" w:rsidRPr="00CD0C85">
        <w:rPr>
          <w:rFonts w:asciiTheme="minorEastAsia" w:hAnsiTheme="minorEastAsia" w:hint="eastAsia"/>
          <w:color w:val="27251E"/>
        </w:rPr>
        <w:t>及無線網路 AP</w:t>
      </w:r>
      <w:r w:rsidRPr="00CD0C85">
        <w:rPr>
          <w:rFonts w:asciiTheme="minorEastAsia" w:hAnsiTheme="minorEastAsia"/>
          <w:color w:val="27251E"/>
        </w:rPr>
        <w:t>之間的從屬關係</w:t>
      </w:r>
      <w:r w:rsidRPr="00CD0C85">
        <w:rPr>
          <w:rFonts w:asciiTheme="minorEastAsia" w:hAnsiTheme="minorEastAsia" w:hint="eastAsia"/>
          <w:color w:val="27251E"/>
        </w:rPr>
        <w:t>功能。</w:t>
      </w:r>
    </w:p>
    <w:p w14:paraId="0269FD4C" w14:textId="71D3E58C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color w:val="27251E"/>
        </w:rPr>
        <w:t>即時顯示設備 CPU 使用率、記憶體使用量、介面流量（In/Out</w:t>
      </w:r>
      <w:r w:rsidRPr="00CD0C85">
        <w:rPr>
          <w:rFonts w:asciiTheme="minorEastAsia" w:hAnsiTheme="minorEastAsia"/>
          <w:color w:val="27251E"/>
        </w:rPr>
        <w:t>）</w:t>
      </w:r>
      <w:r w:rsidRPr="00CD0C85">
        <w:rPr>
          <w:rFonts w:asciiTheme="minorEastAsia" w:hAnsiTheme="minorEastAsia" w:hint="eastAsia"/>
          <w:color w:val="27251E"/>
        </w:rPr>
        <w:t>、封包數（Uni</w:t>
      </w:r>
      <w:r w:rsidRPr="00CD0C85">
        <w:rPr>
          <w:rFonts w:asciiTheme="minorEastAsia" w:hAnsiTheme="minorEastAsia" w:hint="eastAsia"/>
          <w:szCs w:val="24"/>
        </w:rPr>
        <w:t>cast、Non-Unicast）、錯誤封包（Error In/Out）與丟棄封包（Discard In/Out）等</w:t>
      </w:r>
      <w:r w:rsidR="00F813F9" w:rsidRPr="00CD0C85">
        <w:rPr>
          <w:rFonts w:asciiTheme="minorEastAsia" w:hAnsiTheme="minorEastAsia" w:hint="eastAsia"/>
          <w:szCs w:val="24"/>
        </w:rPr>
        <w:t>運作效能資訊</w:t>
      </w:r>
      <w:r w:rsidRPr="00CD0C85">
        <w:rPr>
          <w:rFonts w:asciiTheme="minorEastAsia" w:hAnsiTheme="minorEastAsia" w:hint="eastAsia"/>
          <w:szCs w:val="24"/>
        </w:rPr>
        <w:t>。</w:t>
      </w:r>
    </w:p>
    <w:p w14:paraId="3727113F" w14:textId="6BD0E221" w:rsidR="00FC531C" w:rsidRPr="00CD0C85" w:rsidRDefault="00FC531C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資安防護功能與事件紀錄保存</w:t>
      </w:r>
    </w:p>
    <w:p w14:paraId="70CD600C" w14:textId="63E7A222" w:rsidR="00FC531C" w:rsidRPr="00CD0C85" w:rsidRDefault="006215BB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szCs w:val="24"/>
        </w:rPr>
        <w:t>須具備入侵</w:t>
      </w:r>
      <w:r w:rsidRPr="00CD0C85">
        <w:rPr>
          <w:rFonts w:asciiTheme="minorEastAsia" w:hAnsiTheme="minorEastAsia" w:hint="eastAsia"/>
          <w:color w:val="27251E"/>
        </w:rPr>
        <w:t>偵測/防禦系統（IDS/IPS）、防毒、應用程式管控、網址過濾、惡意連線阻擋及其他必要之威脅防護功能，且</w:t>
      </w:r>
      <w:r w:rsidR="00FC531C" w:rsidRPr="00CD0C85">
        <w:rPr>
          <w:rFonts w:asciiTheme="minorEastAsia" w:hAnsiTheme="minorEastAsia" w:hint="eastAsia"/>
          <w:color w:val="27251E"/>
        </w:rPr>
        <w:t>上述功能開啟後處理效能(Throughput)須達1.1 Gbps(含)以上。</w:t>
      </w:r>
      <w:r w:rsidR="004B34ED" w:rsidRPr="00CD0C85">
        <w:rPr>
          <w:rFonts w:asciiTheme="minorEastAsia" w:hAnsiTheme="minorEastAsia" w:hint="eastAsia"/>
          <w:color w:val="27251E"/>
        </w:rPr>
        <w:t>(選項需求)</w:t>
      </w:r>
    </w:p>
    <w:p w14:paraId="42C1CDE9" w14:textId="332B6A5E" w:rsidR="006B2257" w:rsidRPr="00CD0C85" w:rsidRDefault="006B2257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000000" w:themeColor="text1"/>
        </w:rPr>
      </w:pPr>
      <w:r w:rsidRPr="00CD0C85">
        <w:rPr>
          <w:rFonts w:asciiTheme="minorEastAsia" w:hAnsiTheme="minorEastAsia" w:hint="eastAsia"/>
          <w:color w:val="27251E"/>
        </w:rPr>
        <w:t>須符合所要求之零信任、最小權限及進出網際網</w:t>
      </w:r>
      <w:r w:rsidRPr="00CD0C85">
        <w:rPr>
          <w:rFonts w:asciiTheme="minorEastAsia" w:hAnsiTheme="minorEastAsia" w:hint="eastAsia"/>
          <w:color w:val="000000" w:themeColor="text1"/>
        </w:rPr>
        <w:t>路封包紀錄</w:t>
      </w:r>
      <w:r w:rsidR="00F813F9" w:rsidRPr="00CD0C85">
        <w:rPr>
          <w:rFonts w:asciiTheme="minorEastAsia" w:hAnsiTheme="minorEastAsia" w:hint="eastAsia"/>
        </w:rPr>
        <w:t>保留一年之機制(不含紀錄儲存體)</w:t>
      </w:r>
      <w:r w:rsidRPr="00CD0C85">
        <w:rPr>
          <w:rFonts w:asciiTheme="minorEastAsia" w:hAnsiTheme="minorEastAsia" w:hint="eastAsia"/>
          <w:color w:val="000000" w:themeColor="text1"/>
        </w:rPr>
        <w:t>。</w:t>
      </w:r>
    </w:p>
    <w:p w14:paraId="72D9A2D5" w14:textId="47F784A0" w:rsidR="00FC531C" w:rsidRPr="00CD0C85" w:rsidRDefault="00FC531C" w:rsidP="00373466">
      <w:pPr>
        <w:pStyle w:val="a3"/>
        <w:numPr>
          <w:ilvl w:val="0"/>
          <w:numId w:val="20"/>
        </w:numPr>
        <w:ind w:leftChars="0" w:left="141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場勘、設計、建置、調整、維運與故障排除服務</w:t>
      </w:r>
    </w:p>
    <w:p w14:paraId="0203C20A" w14:textId="4E80665D" w:rsidR="007166AF" w:rsidRDefault="007166AF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7166AF">
        <w:rPr>
          <w:rFonts w:asciiTheme="minorEastAsia" w:hAnsiTheme="minorEastAsia" w:hint="eastAsia"/>
          <w:color w:val="27251E"/>
        </w:rPr>
        <w:t>應檢附本案所規劃設備或同級方案之到院POC證明資料且經本院核定證明其可滿足本案所定之功能、效能、管理及資安要求。</w:t>
      </w:r>
    </w:p>
    <w:p w14:paraId="2248BE77" w14:textId="6537A384" w:rsidR="00FC531C" w:rsidRPr="00CD0C85" w:rsidRDefault="00FC531C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color w:val="27251E"/>
        </w:rPr>
        <w:t>須滿足</w:t>
      </w:r>
      <w:r w:rsidR="00AD3F45" w:rsidRPr="00CD0C85">
        <w:rPr>
          <w:rFonts w:asciiTheme="minorEastAsia" w:hAnsiTheme="minorEastAsia" w:hint="eastAsia"/>
          <w:color w:val="27251E"/>
        </w:rPr>
        <w:t>本案場域</w:t>
      </w:r>
      <w:r w:rsidRPr="00CD0C85">
        <w:rPr>
          <w:rFonts w:asciiTheme="minorEastAsia" w:hAnsiTheme="minorEastAsia" w:hint="eastAsia"/>
          <w:color w:val="27251E"/>
        </w:rPr>
        <w:t>空間、辦公人數、有線及無線上網等之用網環境。</w:t>
      </w:r>
    </w:p>
    <w:p w14:paraId="3F4A4991" w14:textId="7DE4253F" w:rsidR="006B2257" w:rsidRPr="00CD0C85" w:rsidRDefault="00123413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color w:val="27251E"/>
        </w:rPr>
        <w:t>得標商</w:t>
      </w:r>
      <w:r w:rsidR="006B2257" w:rsidRPr="00CD0C85">
        <w:rPr>
          <w:rFonts w:asciiTheme="minorEastAsia" w:hAnsiTheme="minorEastAsia" w:hint="eastAsia"/>
          <w:color w:val="27251E"/>
        </w:rPr>
        <w:t>應於3個工作天內完成場勘及</w:t>
      </w:r>
      <w:r w:rsidR="007152D0" w:rsidRPr="00CD0C85">
        <w:rPr>
          <w:rFonts w:asciiTheme="minorEastAsia" w:hAnsiTheme="minorEastAsia" w:hint="eastAsia"/>
          <w:color w:val="27251E"/>
        </w:rPr>
        <w:t>維護</w:t>
      </w:r>
      <w:r w:rsidR="006B2257" w:rsidRPr="00CD0C85">
        <w:rPr>
          <w:rFonts w:asciiTheme="minorEastAsia" w:hAnsiTheme="minorEastAsia" w:hint="eastAsia"/>
          <w:color w:val="27251E"/>
        </w:rPr>
        <w:t>數量規劃，並於</w:t>
      </w:r>
      <w:r w:rsidR="00237DBC" w:rsidRPr="00CD0C85">
        <w:rPr>
          <w:rFonts w:asciiTheme="minorEastAsia" w:hAnsiTheme="minorEastAsia" w:hint="eastAsia"/>
          <w:color w:val="27251E"/>
        </w:rPr>
        <w:t>3</w:t>
      </w:r>
      <w:r w:rsidR="006B2257" w:rsidRPr="00CD0C85">
        <w:rPr>
          <w:rFonts w:asciiTheme="minorEastAsia" w:hAnsiTheme="minorEastAsia" w:hint="eastAsia"/>
          <w:color w:val="27251E"/>
        </w:rPr>
        <w:t>週內完成環境建置、</w:t>
      </w:r>
      <w:r w:rsidR="007152D0" w:rsidRPr="00CD0C85">
        <w:rPr>
          <w:rFonts w:asciiTheme="minorEastAsia" w:hAnsiTheme="minorEastAsia" w:hint="eastAsia"/>
          <w:color w:val="27251E"/>
        </w:rPr>
        <w:t>系統</w:t>
      </w:r>
      <w:r w:rsidR="006B2257" w:rsidRPr="00CD0C85">
        <w:rPr>
          <w:rFonts w:asciiTheme="minorEastAsia" w:hAnsiTheme="minorEastAsia" w:hint="eastAsia"/>
          <w:color w:val="27251E"/>
        </w:rPr>
        <w:t>設定與上線測試。</w:t>
      </w:r>
    </w:p>
    <w:p w14:paraId="128FBE93" w14:textId="7D43A9C2" w:rsidR="006B2257" w:rsidRPr="00CD0C85" w:rsidRDefault="007152D0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27251E"/>
        </w:rPr>
      </w:pPr>
      <w:r w:rsidRPr="00CD0C85">
        <w:rPr>
          <w:rFonts w:asciiTheme="minorEastAsia" w:hAnsiTheme="minorEastAsia" w:hint="eastAsia"/>
          <w:color w:val="27251E"/>
        </w:rPr>
        <w:t>維護</w:t>
      </w:r>
      <w:r w:rsidR="006B2257" w:rsidRPr="00CD0C85">
        <w:rPr>
          <w:rFonts w:asciiTheme="minorEastAsia" w:hAnsiTheme="minorEastAsia" w:hint="eastAsia"/>
          <w:color w:val="27251E"/>
        </w:rPr>
        <w:t>期間內，</w:t>
      </w:r>
      <w:r w:rsidR="00F74A5D" w:rsidRPr="00CD0C85">
        <w:rPr>
          <w:rFonts w:asciiTheme="minorEastAsia" w:hAnsiTheme="minorEastAsia" w:hint="eastAsia"/>
          <w:color w:val="27251E"/>
        </w:rPr>
        <w:t>得標</w:t>
      </w:r>
      <w:r w:rsidR="006B2257" w:rsidRPr="00CD0C85">
        <w:rPr>
          <w:rFonts w:asciiTheme="minorEastAsia" w:hAnsiTheme="minorEastAsia" w:hint="eastAsia"/>
          <w:color w:val="27251E"/>
        </w:rPr>
        <w:t>商應提供即時韌體更新、重大漏洞修補與安全性公告處置服務。</w:t>
      </w:r>
    </w:p>
    <w:p w14:paraId="6CBDC881" w14:textId="261616F1" w:rsidR="006B2257" w:rsidRPr="00CD0C85" w:rsidRDefault="006B2257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color w:val="000000" w:themeColor="text1"/>
          <w:szCs w:val="24"/>
        </w:rPr>
      </w:pPr>
      <w:r w:rsidRPr="00CD0C85">
        <w:rPr>
          <w:rFonts w:asciiTheme="minorEastAsia" w:hAnsiTheme="minorEastAsia" w:hint="eastAsia"/>
          <w:color w:val="000000" w:themeColor="text1"/>
        </w:rPr>
        <w:t>維護時間為5x8且異常處理時</w:t>
      </w:r>
      <w:r w:rsidR="00237DBC" w:rsidRPr="00CD0C85">
        <w:rPr>
          <w:rFonts w:asciiTheme="minorEastAsia" w:hAnsiTheme="minorEastAsia" w:hint="eastAsia"/>
          <w:color w:val="000000" w:themeColor="text1"/>
        </w:rPr>
        <w:t>，</w:t>
      </w:r>
      <w:r w:rsidRPr="00CD0C85">
        <w:rPr>
          <w:rFonts w:asciiTheme="minorEastAsia" w:hAnsiTheme="minorEastAsia" w:hint="eastAsia"/>
          <w:color w:val="000000" w:themeColor="text1"/>
        </w:rPr>
        <w:t>限</w:t>
      </w:r>
      <w:r w:rsidR="00F74A5D" w:rsidRPr="00CD0C85">
        <w:rPr>
          <w:rFonts w:asciiTheme="minorEastAsia" w:hAnsiTheme="minorEastAsia" w:hint="eastAsia"/>
          <w:color w:val="000000" w:themeColor="text1"/>
        </w:rPr>
        <w:t>在</w:t>
      </w:r>
      <w:r w:rsidRPr="00CD0C85">
        <w:rPr>
          <w:rFonts w:asciiTheme="minorEastAsia" w:hAnsiTheme="minorEastAsia" w:hint="eastAsia"/>
          <w:color w:val="000000" w:themeColor="text1"/>
        </w:rPr>
        <w:t>故障通報後4小時內</w:t>
      </w:r>
      <w:r w:rsidRPr="00CD0C85">
        <w:rPr>
          <w:rFonts w:asciiTheme="minorEastAsia" w:hAnsiTheme="minorEastAsia" w:hint="eastAsia"/>
          <w:color w:val="000000" w:themeColor="text1"/>
          <w:szCs w:val="24"/>
        </w:rPr>
        <w:t>恢復正常服務，或提出經本院同意之替代恢復方案。</w:t>
      </w:r>
    </w:p>
    <w:p w14:paraId="773F2262" w14:textId="18F3AF38" w:rsidR="00A45FDD" w:rsidRPr="00CD0C85" w:rsidRDefault="00A45FDD" w:rsidP="00373466">
      <w:pPr>
        <w:pStyle w:val="a3"/>
        <w:numPr>
          <w:ilvl w:val="0"/>
          <w:numId w:val="10"/>
        </w:numPr>
        <w:ind w:leftChars="0" w:hanging="219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color w:val="27251E"/>
        </w:rPr>
        <w:t>須配合並通過年度一次之區網環境資安審查。</w:t>
      </w:r>
    </w:p>
    <w:p w14:paraId="24BD69E1" w14:textId="7D3BB555" w:rsidR="00004A07" w:rsidRPr="00CD0C85" w:rsidRDefault="00004A07" w:rsidP="008C2EDE">
      <w:pPr>
        <w:pStyle w:val="a3"/>
        <w:numPr>
          <w:ilvl w:val="0"/>
          <w:numId w:val="18"/>
        </w:numPr>
        <w:ind w:leftChars="0" w:left="567" w:hanging="567"/>
        <w:rPr>
          <w:rFonts w:asciiTheme="minorEastAsia" w:hAnsiTheme="minorEastAsia"/>
          <w:b/>
          <w:bCs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驗收與履約管理</w:t>
      </w:r>
    </w:p>
    <w:p w14:paraId="69C4C976" w14:textId="44944AFE" w:rsidR="00004A07" w:rsidRPr="00CD0C85" w:rsidRDefault="00004A07" w:rsidP="00E73113">
      <w:pPr>
        <w:ind w:leftChars="354" w:left="85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驗收應分階段進行，包含文件審查、設備進場確認、功能測試、資安功能驗證、上線穩定測試及最終驗收。驗收項目如下：</w:t>
      </w:r>
    </w:p>
    <w:p w14:paraId="080DCBE4" w14:textId="612750BD" w:rsidR="0056290B" w:rsidRPr="00CD0C85" w:rsidRDefault="007152D0" w:rsidP="00E73113">
      <w:pPr>
        <w:ind w:leftChars="354" w:left="85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得標商於</w:t>
      </w:r>
      <w:r w:rsidR="0056290B" w:rsidRPr="00CD0C85">
        <w:rPr>
          <w:rFonts w:asciiTheme="minorEastAsia" w:hAnsiTheme="minorEastAsia" w:hint="eastAsia"/>
          <w:b/>
          <w:bCs/>
          <w:szCs w:val="24"/>
        </w:rPr>
        <w:t>1週</w:t>
      </w:r>
      <w:r w:rsidR="0056290B" w:rsidRPr="00CD0C85">
        <w:rPr>
          <w:rFonts w:asciiTheme="minorEastAsia" w:hAnsiTheme="minorEastAsia" w:hint="eastAsia"/>
          <w:szCs w:val="24"/>
        </w:rPr>
        <w:t>內：</w:t>
      </w:r>
    </w:p>
    <w:p w14:paraId="5D354503" w14:textId="4E147052" w:rsidR="00237DBC" w:rsidRPr="00CD0C85" w:rsidRDefault="0059700C" w:rsidP="00237DBC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所</w:t>
      </w:r>
      <w:r w:rsidR="00237DBC" w:rsidRPr="00CD0C85">
        <w:rPr>
          <w:rFonts w:asciiTheme="minorEastAsia" w:hAnsiTheme="minorEastAsia" w:hint="eastAsia"/>
          <w:szCs w:val="24"/>
        </w:rPr>
        <w:t>提供</w:t>
      </w:r>
      <w:r w:rsidR="001278AE">
        <w:rPr>
          <w:rFonts w:asciiTheme="minorEastAsia" w:hAnsiTheme="minorEastAsia" w:hint="eastAsia"/>
          <w:szCs w:val="24"/>
        </w:rPr>
        <w:t>三年</w:t>
      </w:r>
      <w:r>
        <w:rPr>
          <w:rFonts w:asciiTheme="minorEastAsia" w:hAnsiTheme="minorEastAsia" w:hint="eastAsia"/>
          <w:szCs w:val="24"/>
        </w:rPr>
        <w:t>之</w:t>
      </w:r>
      <w:r w:rsidR="00AB74F5">
        <w:rPr>
          <w:rFonts w:asciiTheme="minorEastAsia" w:hAnsiTheme="minorEastAsia" w:hint="eastAsia"/>
          <w:szCs w:val="24"/>
        </w:rPr>
        <w:t>防火牆</w:t>
      </w:r>
      <w:r w:rsidR="00AB74F5" w:rsidRPr="00CD0C85">
        <w:rPr>
          <w:rFonts w:asciiTheme="minorEastAsia" w:hAnsiTheme="minorEastAsia" w:hint="eastAsia"/>
          <w:szCs w:val="24"/>
        </w:rPr>
        <w:t>、網路交換器</w:t>
      </w:r>
      <w:r w:rsidR="00AB74F5">
        <w:rPr>
          <w:rFonts w:asciiTheme="minorEastAsia" w:hAnsiTheme="minorEastAsia" w:hint="eastAsia"/>
          <w:szCs w:val="24"/>
        </w:rPr>
        <w:t>及</w:t>
      </w:r>
      <w:r w:rsidR="00AB74F5" w:rsidRPr="00CD0C85">
        <w:rPr>
          <w:rFonts w:asciiTheme="minorEastAsia" w:hAnsiTheme="minorEastAsia" w:hint="eastAsia"/>
          <w:szCs w:val="24"/>
        </w:rPr>
        <w:t>無線</w:t>
      </w:r>
      <w:r w:rsidR="00AB74F5">
        <w:rPr>
          <w:rFonts w:asciiTheme="minorEastAsia" w:hAnsiTheme="minorEastAsia" w:hint="eastAsia"/>
          <w:szCs w:val="24"/>
        </w:rPr>
        <w:t>網路</w:t>
      </w:r>
      <w:r w:rsidR="00AB74F5" w:rsidRPr="00CD0C85">
        <w:rPr>
          <w:rFonts w:asciiTheme="minorEastAsia" w:hAnsiTheme="minorEastAsia" w:hint="eastAsia"/>
          <w:szCs w:val="24"/>
        </w:rPr>
        <w:t>存取點（AP）</w:t>
      </w:r>
      <w:r w:rsidR="00237DBC" w:rsidRPr="00CD0C85">
        <w:rPr>
          <w:rFonts w:asciiTheme="minorEastAsia" w:hAnsiTheme="minorEastAsia" w:hint="eastAsia"/>
          <w:szCs w:val="24"/>
        </w:rPr>
        <w:t>軟硬體保固服務，應開立於本院之原廠軟體授權及硬體保固證明，以維護本院權益。</w:t>
      </w:r>
    </w:p>
    <w:p w14:paraId="5B523543" w14:textId="77777777" w:rsidR="00801236" w:rsidRPr="00CD0C85" w:rsidRDefault="00801236" w:rsidP="00801236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佈建之設備數量、型號、序號與品牌符合規格。</w:t>
      </w:r>
    </w:p>
    <w:p w14:paraId="4DF649A2" w14:textId="0FB42E42" w:rsidR="00004A07" w:rsidRPr="00CD0C85" w:rsidRDefault="00D57CE7" w:rsidP="00E73113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展示</w:t>
      </w:r>
      <w:r w:rsidR="00004A07" w:rsidRPr="00CD0C85">
        <w:rPr>
          <w:rFonts w:asciiTheme="minorEastAsia" w:hAnsiTheme="minorEastAsia" w:hint="eastAsia"/>
          <w:szCs w:val="24"/>
        </w:rPr>
        <w:t>集中管理平台可正常查詢與管理全部設備。</w:t>
      </w:r>
    </w:p>
    <w:p w14:paraId="7C73AC35" w14:textId="6DF95FBD" w:rsidR="00004A07" w:rsidRPr="00CD0C85" w:rsidRDefault="00004A07" w:rsidP="00E73113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防火牆、</w:t>
      </w:r>
      <w:r w:rsidR="00123413" w:rsidRPr="00CD0C85">
        <w:rPr>
          <w:rFonts w:asciiTheme="minorEastAsia" w:hAnsiTheme="minorEastAsia" w:hint="eastAsia"/>
          <w:szCs w:val="24"/>
        </w:rPr>
        <w:t>網路</w:t>
      </w:r>
      <w:r w:rsidRPr="00CD0C85">
        <w:rPr>
          <w:rFonts w:asciiTheme="minorEastAsia" w:hAnsiTheme="minorEastAsia" w:hint="eastAsia"/>
          <w:szCs w:val="24"/>
        </w:rPr>
        <w:t>交換器、</w:t>
      </w:r>
      <w:r w:rsidR="00123413" w:rsidRPr="00CD0C85">
        <w:rPr>
          <w:rFonts w:asciiTheme="minorEastAsia" w:hAnsiTheme="minorEastAsia" w:hint="eastAsia"/>
          <w:szCs w:val="24"/>
        </w:rPr>
        <w:t>無線網路</w:t>
      </w:r>
      <w:r w:rsidRPr="00CD0C85">
        <w:rPr>
          <w:rFonts w:asciiTheme="minorEastAsia" w:hAnsiTheme="minorEastAsia" w:hint="eastAsia"/>
          <w:szCs w:val="24"/>
        </w:rPr>
        <w:t>AP運作正常</w:t>
      </w:r>
      <w:r w:rsidR="00237DBC" w:rsidRPr="00CD0C85">
        <w:rPr>
          <w:rFonts w:asciiTheme="minorEastAsia" w:hAnsiTheme="minorEastAsia" w:hint="eastAsia"/>
          <w:szCs w:val="24"/>
        </w:rPr>
        <w:t>且韌體應更新至原廠發佈最新穩定版本。</w:t>
      </w:r>
      <w:r w:rsidRPr="00CD0C85">
        <w:rPr>
          <w:rFonts w:asciiTheme="minorEastAsia" w:hAnsiTheme="minorEastAsia" w:hint="eastAsia"/>
          <w:szCs w:val="24"/>
        </w:rPr>
        <w:t>。</w:t>
      </w:r>
    </w:p>
    <w:p w14:paraId="7CA25DB8" w14:textId="36816669" w:rsidR="00004A07" w:rsidRPr="00CD0C85" w:rsidRDefault="00004A07" w:rsidP="00E73113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IDS/IPS、App Control、防毒等功能可運作。</w:t>
      </w:r>
      <w:r w:rsidR="0078797B" w:rsidRPr="00CD0C85">
        <w:rPr>
          <w:rFonts w:asciiTheme="minorEastAsia" w:hAnsiTheme="minorEastAsia" w:hint="eastAsia"/>
          <w:szCs w:val="24"/>
        </w:rPr>
        <w:t>（限</w:t>
      </w:r>
      <w:r w:rsidR="00F74A5D" w:rsidRPr="00CD0C85">
        <w:rPr>
          <w:rFonts w:asciiTheme="minorEastAsia" w:hAnsiTheme="minorEastAsia" w:hint="eastAsia"/>
          <w:szCs w:val="24"/>
        </w:rPr>
        <w:t>維護</w:t>
      </w:r>
      <w:r w:rsidR="00E22555" w:rsidRPr="00CD0C85">
        <w:rPr>
          <w:rFonts w:asciiTheme="minorEastAsia" w:hAnsiTheme="minorEastAsia" w:hint="eastAsia"/>
          <w:szCs w:val="24"/>
        </w:rPr>
        <w:t>標的勾選</w:t>
      </w:r>
      <w:r w:rsidR="0078797B" w:rsidRPr="00CD0C85">
        <w:rPr>
          <w:rFonts w:asciiTheme="minorEastAsia" w:hAnsiTheme="minorEastAsia" w:hint="eastAsia"/>
          <w:szCs w:val="24"/>
        </w:rPr>
        <w:t>加購資安防護</w:t>
      </w:r>
      <w:r w:rsidR="00237DBC" w:rsidRPr="00CD0C85">
        <w:rPr>
          <w:rFonts w:asciiTheme="minorEastAsia" w:hAnsiTheme="minorEastAsia" w:hint="eastAsia"/>
          <w:szCs w:val="24"/>
        </w:rPr>
        <w:t>功能</w:t>
      </w:r>
      <w:r w:rsidR="0078797B" w:rsidRPr="00CD0C85">
        <w:rPr>
          <w:rFonts w:asciiTheme="minorEastAsia" w:hAnsiTheme="minorEastAsia" w:hint="eastAsia"/>
          <w:szCs w:val="24"/>
        </w:rPr>
        <w:t>）</w:t>
      </w:r>
    </w:p>
    <w:p w14:paraId="7BF24E68" w14:textId="24F465C9" w:rsidR="00004A07" w:rsidRPr="00CD0C85" w:rsidRDefault="00004A07" w:rsidP="00E73113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日誌保存及匯出功能正常。</w:t>
      </w:r>
    </w:p>
    <w:p w14:paraId="638B81CA" w14:textId="01729B28" w:rsidR="0056290B" w:rsidRPr="00CD0C85" w:rsidRDefault="00004A07" w:rsidP="0056290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color w:val="EE0000"/>
          <w:szCs w:val="24"/>
        </w:rPr>
      </w:pPr>
      <w:r w:rsidRPr="00CD0C85">
        <w:rPr>
          <w:rFonts w:asciiTheme="minorEastAsia" w:hAnsiTheme="minorEastAsia" w:hint="eastAsia"/>
          <w:szCs w:val="24"/>
        </w:rPr>
        <w:t>障礙通報流程可執行。</w:t>
      </w:r>
    </w:p>
    <w:p w14:paraId="0EB9163E" w14:textId="76EA0892" w:rsidR="0056290B" w:rsidRPr="00CD0C85" w:rsidRDefault="007152D0" w:rsidP="0056290B">
      <w:pPr>
        <w:ind w:leftChars="350" w:left="840"/>
        <w:rPr>
          <w:rFonts w:asciiTheme="minorEastAsia" w:hAnsiTheme="minorEastAsia"/>
          <w:b/>
          <w:bCs/>
          <w:szCs w:val="24"/>
        </w:rPr>
      </w:pPr>
      <w:r w:rsidRPr="00CD0C85">
        <w:rPr>
          <w:rFonts w:asciiTheme="minorEastAsia" w:hAnsiTheme="minorEastAsia" w:hint="eastAsia"/>
          <w:b/>
          <w:bCs/>
          <w:szCs w:val="24"/>
        </w:rPr>
        <w:t>維護</w:t>
      </w:r>
      <w:r w:rsidR="0056290B" w:rsidRPr="00CD0C85">
        <w:rPr>
          <w:rFonts w:asciiTheme="minorEastAsia" w:hAnsiTheme="minorEastAsia" w:hint="eastAsia"/>
          <w:b/>
          <w:bCs/>
          <w:szCs w:val="24"/>
        </w:rPr>
        <w:t>期間：</w:t>
      </w:r>
    </w:p>
    <w:p w14:paraId="04A940A5" w14:textId="5FD3F1CA" w:rsidR="0056290B" w:rsidRPr="00CD0C85" w:rsidRDefault="00801236" w:rsidP="0056290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得標商</w:t>
      </w:r>
      <w:r w:rsidR="00FC303F" w:rsidRPr="00CD0C85">
        <w:rPr>
          <w:rFonts w:asciiTheme="minorEastAsia" w:hAnsiTheme="minorEastAsia" w:hint="eastAsia"/>
          <w:szCs w:val="24"/>
        </w:rPr>
        <w:t>應提供三年有效期內維護防火牆</w:t>
      </w:r>
      <w:r w:rsidR="00DA47BE" w:rsidRPr="00CD0C85">
        <w:rPr>
          <w:rFonts w:asciiTheme="minorEastAsia" w:hAnsiTheme="minorEastAsia" w:hint="eastAsia"/>
          <w:szCs w:val="24"/>
        </w:rPr>
        <w:t>及區網服務</w:t>
      </w:r>
      <w:r w:rsidR="00FC303F" w:rsidRPr="00CD0C85">
        <w:rPr>
          <w:rFonts w:asciiTheme="minorEastAsia" w:hAnsiTheme="minorEastAsia" w:hint="eastAsia"/>
          <w:szCs w:val="24"/>
        </w:rPr>
        <w:t xml:space="preserve">可用度 </w:t>
      </w:r>
      <w:r w:rsidR="0056290B" w:rsidRPr="00CD0C85">
        <w:rPr>
          <w:rFonts w:asciiTheme="minorEastAsia" w:hAnsiTheme="minorEastAsia" w:hint="eastAsia"/>
          <w:szCs w:val="24"/>
        </w:rPr>
        <w:t xml:space="preserve">≧ 99.9％ </w:t>
      </w:r>
      <w:r w:rsidR="00FC303F" w:rsidRPr="00CD0C85">
        <w:rPr>
          <w:rFonts w:asciiTheme="minorEastAsia" w:hAnsiTheme="minorEastAsia" w:hint="eastAsia"/>
          <w:szCs w:val="24"/>
        </w:rPr>
        <w:t>之SLA</w:t>
      </w:r>
      <w:r w:rsidR="00FC303F" w:rsidRPr="00CD0C85">
        <w:rPr>
          <w:rFonts w:asciiTheme="minorEastAsia" w:hAnsiTheme="minorEastAsia"/>
        </w:rPr>
        <w:t xml:space="preserve"> </w:t>
      </w:r>
      <w:r w:rsidR="00FC303F" w:rsidRPr="00CD0C85">
        <w:rPr>
          <w:rFonts w:asciiTheme="minorEastAsia" w:hAnsiTheme="minorEastAsia" w:hint="eastAsia"/>
        </w:rPr>
        <w:t>(</w:t>
      </w:r>
      <w:r w:rsidR="00FC303F" w:rsidRPr="00CD0C85">
        <w:rPr>
          <w:rFonts w:asciiTheme="minorEastAsia" w:hAnsiTheme="minorEastAsia"/>
          <w:szCs w:val="24"/>
        </w:rPr>
        <w:t>Service Level Agreement</w:t>
      </w:r>
      <w:r w:rsidR="00FC303F" w:rsidRPr="00CD0C85">
        <w:rPr>
          <w:rFonts w:asciiTheme="minorEastAsia" w:hAnsiTheme="minorEastAsia" w:hint="eastAsia"/>
          <w:szCs w:val="24"/>
        </w:rPr>
        <w:t>) 等級</w:t>
      </w:r>
      <w:r w:rsidR="0056290B" w:rsidRPr="00CD0C85">
        <w:rPr>
          <w:rFonts w:asciiTheme="minorEastAsia" w:hAnsiTheme="minorEastAsia" w:hint="eastAsia"/>
          <w:szCs w:val="24"/>
        </w:rPr>
        <w:t>。</w:t>
      </w:r>
    </w:p>
    <w:p w14:paraId="16743A04" w14:textId="7C71B550" w:rsidR="0056290B" w:rsidRPr="00CD0C85" w:rsidRDefault="00801236" w:rsidP="0056290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得標廠商須主動告知本院新版軟體更新(announcement of new version)及其新增或改善之功能，並配合本院所安排之時程進行更新。</w:t>
      </w:r>
    </w:p>
    <w:p w14:paraId="3145AB02" w14:textId="15341141" w:rsidR="00801236" w:rsidRPr="00CD0C85" w:rsidRDefault="00801236" w:rsidP="0056290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得標廠商須配合本院需求協助建置及調整架構、設定、效能優化等需求，功能若有費用授權者不在此限。</w:t>
      </w:r>
    </w:p>
    <w:p w14:paraId="09869C4B" w14:textId="3351CC0B" w:rsidR="00DA47BE" w:rsidRPr="00CD0C85" w:rsidRDefault="00DA47BE" w:rsidP="0056290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得標廠商須主動告知防火牆及區網服務具CVSS中風險以上之漏洞資訊，並協助釐清其影響性、提供相關處置措施方法，必要時需配合本院所安排之時程到場協助處理。</w:t>
      </w:r>
    </w:p>
    <w:p w14:paraId="56A9A3EF" w14:textId="6F341053" w:rsidR="002C63EB" w:rsidRPr="00CD0C85" w:rsidRDefault="002C63EB" w:rsidP="002C63EB">
      <w:pPr>
        <w:pStyle w:val="a3"/>
        <w:numPr>
          <w:ilvl w:val="0"/>
          <w:numId w:val="21"/>
        </w:numPr>
        <w:ind w:leftChars="0" w:left="1560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故障叫修：得標廠商應</w:t>
      </w:r>
      <w:r w:rsidR="008B7C08">
        <w:rPr>
          <w:rFonts w:asciiTheme="minorEastAsia" w:hAnsiTheme="minorEastAsia" w:hint="eastAsia"/>
          <w:szCs w:val="24"/>
        </w:rPr>
        <w:t>在</w:t>
      </w:r>
      <w:r w:rsidRPr="00CD0C85">
        <w:rPr>
          <w:rFonts w:asciiTheme="minorEastAsia" w:hAnsiTheme="minorEastAsia" w:hint="eastAsia"/>
          <w:szCs w:val="24"/>
        </w:rPr>
        <w:t>三年有效期間</w:t>
      </w:r>
      <w:r w:rsidR="008B7C08">
        <w:rPr>
          <w:rFonts w:asciiTheme="minorEastAsia" w:hAnsiTheme="minorEastAsia" w:hint="eastAsia"/>
          <w:szCs w:val="24"/>
        </w:rPr>
        <w:t>提供如下</w:t>
      </w:r>
      <w:r w:rsidRPr="00CD0C85">
        <w:rPr>
          <w:rFonts w:asciiTheme="minorEastAsia" w:hAnsiTheme="minorEastAsia" w:hint="eastAsia"/>
          <w:szCs w:val="24"/>
        </w:rPr>
        <w:t>之 5x8支援服務：</w:t>
      </w:r>
    </w:p>
    <w:p w14:paraId="4502FDB0" w14:textId="3E48FA0D" w:rsidR="002C63EB" w:rsidRPr="009B1CC2" w:rsidRDefault="002C63EB" w:rsidP="009B1CC2">
      <w:pPr>
        <w:pStyle w:val="a3"/>
        <w:numPr>
          <w:ilvl w:val="0"/>
          <w:numId w:val="23"/>
        </w:numPr>
        <w:ind w:leftChars="0" w:left="226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接獲本院異常通知(電話、Email、各式通訊軟體)時起，透過工研院定義的遠端維護方式或派遣工程師至</w:t>
      </w:r>
      <w:r w:rsidR="000773C4">
        <w:rPr>
          <w:rFonts w:asciiTheme="minorEastAsia" w:hAnsiTheme="minorEastAsia" w:hint="eastAsia"/>
          <w:szCs w:val="24"/>
        </w:rPr>
        <w:t>設備</w:t>
      </w:r>
      <w:r w:rsidRPr="00CD0C85">
        <w:rPr>
          <w:rFonts w:asciiTheme="minorEastAsia" w:hAnsiTheme="minorEastAsia" w:hint="eastAsia"/>
          <w:szCs w:val="24"/>
        </w:rPr>
        <w:t>場域進行檢測與修護，並於四小時內恢復，或提出經同意之替代方案</w:t>
      </w:r>
      <w:r w:rsidR="000773C4">
        <w:rPr>
          <w:rFonts w:asciiTheme="minorEastAsia" w:hAnsiTheme="minorEastAsia" w:hint="eastAsia"/>
          <w:szCs w:val="24"/>
        </w:rPr>
        <w:t>且所提供之設備</w:t>
      </w:r>
      <w:r w:rsidRPr="00CD0C85">
        <w:rPr>
          <w:rFonts w:asciiTheme="minorEastAsia" w:hAnsiTheme="minorEastAsia" w:hint="eastAsia"/>
          <w:szCs w:val="24"/>
        </w:rPr>
        <w:t>持續運作至修復上線為止。</w:t>
      </w:r>
    </w:p>
    <w:p w14:paraId="1ECB1810" w14:textId="1C196C62" w:rsidR="002C63EB" w:rsidRPr="00CD0C85" w:rsidRDefault="002C63EB" w:rsidP="00FC303F">
      <w:pPr>
        <w:pStyle w:val="a3"/>
        <w:numPr>
          <w:ilvl w:val="0"/>
          <w:numId w:val="23"/>
        </w:numPr>
        <w:ind w:leftChars="0" w:left="226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系統異常或故障排除案件應依據規範時間內進行處理，若無法於當天立即修復，必須向本院相關人員提出書面報告說明，並提供解決方案及可完成修復之時間且經由本院系統負責人同意。</w:t>
      </w:r>
    </w:p>
    <w:p w14:paraId="7066F075" w14:textId="37D7B747" w:rsidR="002C63EB" w:rsidRPr="00CD0C85" w:rsidRDefault="002C63EB" w:rsidP="00FC303F">
      <w:pPr>
        <w:pStyle w:val="a3"/>
        <w:numPr>
          <w:ilvl w:val="0"/>
          <w:numId w:val="23"/>
        </w:numPr>
        <w:ind w:leftChars="0" w:left="226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若在四個小時內無法解決問題時，需向原廠請求支援，並須自動告知本院Case number。而原廠所有的回覆</w:t>
      </w:r>
      <w:r w:rsidR="005D2B23">
        <w:rPr>
          <w:rFonts w:asciiTheme="minorEastAsia" w:hAnsiTheme="minorEastAsia" w:hint="eastAsia"/>
          <w:szCs w:val="24"/>
        </w:rPr>
        <w:t>須</w:t>
      </w:r>
      <w:r w:rsidRPr="00CD0C85">
        <w:rPr>
          <w:rFonts w:asciiTheme="minorEastAsia" w:hAnsiTheme="minorEastAsia" w:hint="eastAsia"/>
          <w:szCs w:val="24"/>
        </w:rPr>
        <w:t>即時告知本院，必要時得邀請原廠及本院相關人員進行線上會議討論。</w:t>
      </w:r>
    </w:p>
    <w:p w14:paraId="38239FC2" w14:textId="7FF88743" w:rsidR="002C63EB" w:rsidRPr="00CD0C85" w:rsidRDefault="00820E2A" w:rsidP="00FC303F">
      <w:pPr>
        <w:pStyle w:val="a3"/>
        <w:numPr>
          <w:ilvl w:val="0"/>
          <w:numId w:val="23"/>
        </w:numPr>
        <w:ind w:leftChars="0" w:left="226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單一故障叫修</w:t>
      </w:r>
      <w:r w:rsidR="002C63EB" w:rsidRPr="00CD0C85">
        <w:rPr>
          <w:rFonts w:asciiTheme="minorEastAsia" w:hAnsiTheme="minorEastAsia" w:hint="eastAsia"/>
          <w:szCs w:val="24"/>
        </w:rPr>
        <w:t>事後</w:t>
      </w:r>
      <w:r w:rsidRPr="00CD0C85">
        <w:rPr>
          <w:rFonts w:asciiTheme="minorEastAsia" w:hAnsiTheme="minorEastAsia" w:hint="eastAsia"/>
          <w:szCs w:val="24"/>
        </w:rPr>
        <w:t>須</w:t>
      </w:r>
      <w:r w:rsidR="002C63EB" w:rsidRPr="00CD0C85">
        <w:rPr>
          <w:rFonts w:asciiTheme="minorEastAsia" w:hAnsiTheme="minorEastAsia" w:hint="eastAsia"/>
          <w:szCs w:val="24"/>
        </w:rPr>
        <w:t>配合本院產生相關報告（原因及解決方案），並視需求由廠商或是原廠派工程師到場協助說明。</w:t>
      </w:r>
    </w:p>
    <w:p w14:paraId="17FB4625" w14:textId="01D6EC59" w:rsidR="00004A07" w:rsidRPr="00CD0C85" w:rsidRDefault="00CF6F9C" w:rsidP="00E73113">
      <w:pPr>
        <w:pStyle w:val="a3"/>
        <w:numPr>
          <w:ilvl w:val="0"/>
          <w:numId w:val="18"/>
        </w:numPr>
        <w:ind w:leftChars="0" w:left="567" w:hanging="567"/>
        <w:rPr>
          <w:rFonts w:asciiTheme="minorEastAsia" w:hAnsiTheme="minorEastAsia"/>
          <w:b/>
          <w:bCs/>
          <w:szCs w:val="24"/>
        </w:rPr>
      </w:pPr>
      <w:r>
        <w:rPr>
          <w:rFonts w:asciiTheme="minorEastAsia" w:hAnsiTheme="minorEastAsia" w:hint="eastAsia"/>
          <w:b/>
          <w:bCs/>
          <w:szCs w:val="24"/>
        </w:rPr>
        <w:t>建置及</w:t>
      </w:r>
      <w:r w:rsidR="007152D0" w:rsidRPr="00CD0C85">
        <w:rPr>
          <w:rFonts w:asciiTheme="minorEastAsia" w:hAnsiTheme="minorEastAsia" w:hint="eastAsia"/>
          <w:b/>
          <w:bCs/>
          <w:szCs w:val="24"/>
        </w:rPr>
        <w:t>維護</w:t>
      </w:r>
      <w:r w:rsidR="00004A07" w:rsidRPr="00CD0C85">
        <w:rPr>
          <w:rFonts w:asciiTheme="minorEastAsia" w:hAnsiTheme="minorEastAsia" w:hint="eastAsia"/>
          <w:b/>
          <w:bCs/>
          <w:szCs w:val="24"/>
        </w:rPr>
        <w:t>標的</w:t>
      </w:r>
    </w:p>
    <w:p w14:paraId="1DBEACB2" w14:textId="7D1495BC" w:rsidR="00004A07" w:rsidRPr="00CD0C85" w:rsidRDefault="00004A07" w:rsidP="00E73113">
      <w:pPr>
        <w:ind w:leftChars="295" w:left="708"/>
        <w:rPr>
          <w:rFonts w:asciiTheme="minorEastAsia" w:hAnsiTheme="minorEastAsia"/>
          <w:szCs w:val="24"/>
        </w:rPr>
      </w:pPr>
      <w:r w:rsidRPr="00CD0C85">
        <w:rPr>
          <w:rFonts w:asciiTheme="minorEastAsia" w:hAnsiTheme="minorEastAsia" w:hint="eastAsia"/>
          <w:szCs w:val="24"/>
        </w:rPr>
        <w:t>本案</w:t>
      </w:r>
      <w:r w:rsidR="00C54272" w:rsidRPr="00CD0C85">
        <w:rPr>
          <w:rFonts w:asciiTheme="minorEastAsia" w:hAnsiTheme="minorEastAsia" w:hint="eastAsia"/>
          <w:szCs w:val="24"/>
        </w:rPr>
        <w:t>為三年</w:t>
      </w:r>
      <w:r w:rsidR="00C0060F">
        <w:rPr>
          <w:rFonts w:asciiTheme="minorEastAsia" w:hAnsiTheme="minorEastAsia" w:hint="eastAsia"/>
          <w:szCs w:val="24"/>
        </w:rPr>
        <w:t>有效期之區網服務</w:t>
      </w:r>
      <w:r w:rsidR="00CF6F9C">
        <w:rPr>
          <w:rFonts w:asciiTheme="minorEastAsia" w:hAnsiTheme="minorEastAsia" w:hint="eastAsia"/>
          <w:szCs w:val="24"/>
        </w:rPr>
        <w:t>維護</w:t>
      </w:r>
      <w:r w:rsidR="00C54272" w:rsidRPr="00CD0C85">
        <w:rPr>
          <w:rFonts w:asciiTheme="minorEastAsia" w:hAnsiTheme="minorEastAsia" w:hint="eastAsia"/>
          <w:szCs w:val="24"/>
        </w:rPr>
        <w:t>，</w:t>
      </w:r>
      <w:r w:rsidR="00CF6F9C">
        <w:rPr>
          <w:rFonts w:asciiTheme="minorEastAsia" w:hAnsiTheme="minorEastAsia" w:hint="eastAsia"/>
          <w:szCs w:val="24"/>
        </w:rPr>
        <w:t>建置及維護</w:t>
      </w:r>
      <w:r w:rsidR="007152D0" w:rsidRPr="00CD0C85">
        <w:rPr>
          <w:rFonts w:asciiTheme="minorEastAsia" w:hAnsiTheme="minorEastAsia" w:hint="eastAsia"/>
          <w:szCs w:val="24"/>
        </w:rPr>
        <w:t>標的</w:t>
      </w:r>
      <w:r w:rsidRPr="00CD0C85">
        <w:rPr>
          <w:rFonts w:asciiTheme="minorEastAsia" w:hAnsiTheme="minorEastAsia" w:hint="eastAsia"/>
          <w:szCs w:val="24"/>
        </w:rPr>
        <w:t>如下勾選項目：</w:t>
      </w:r>
    </w:p>
    <w:tbl>
      <w:tblPr>
        <w:tblStyle w:val="a4"/>
        <w:tblW w:w="8969" w:type="dxa"/>
        <w:tblInd w:w="1189" w:type="dxa"/>
        <w:tblLook w:val="04A0" w:firstRow="1" w:lastRow="0" w:firstColumn="1" w:lastColumn="0" w:noHBand="0" w:noVBand="1"/>
      </w:tblPr>
      <w:tblGrid>
        <w:gridCol w:w="1196"/>
        <w:gridCol w:w="2808"/>
        <w:gridCol w:w="2613"/>
        <w:gridCol w:w="2352"/>
      </w:tblGrid>
      <w:tr w:rsidR="00A853CE" w:rsidRPr="00CD0C85" w14:paraId="7EDFCED3" w14:textId="77777777" w:rsidTr="004B1DB7">
        <w:tc>
          <w:tcPr>
            <w:tcW w:w="1196" w:type="dxa"/>
          </w:tcPr>
          <w:p w14:paraId="55822C05" w14:textId="657C22D7" w:rsidR="00A853CE" w:rsidRPr="00CD0C85" w:rsidRDefault="007152D0" w:rsidP="00E73113">
            <w:pPr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hint="eastAsia"/>
                <w:sz w:val="20"/>
                <w:szCs w:val="20"/>
              </w:rPr>
              <w:t>維護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服務</w:t>
            </w:r>
          </w:p>
        </w:tc>
        <w:tc>
          <w:tcPr>
            <w:tcW w:w="2808" w:type="dxa"/>
          </w:tcPr>
          <w:p w14:paraId="43536855" w14:textId="4D7669C8" w:rsidR="00A853CE" w:rsidRPr="00CD0C85" w:rsidRDefault="007152D0" w:rsidP="00E73113">
            <w:pPr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4B1DB7"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 xml:space="preserve">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防火牆服務</w:t>
            </w:r>
          </w:p>
          <w:p w14:paraId="5BA1A9AF" w14:textId="0D59EE97" w:rsidR="004B1DB7" w:rsidRPr="00CD0C85" w:rsidRDefault="007152D0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</w:rPr>
              <w:t>Wa</w:t>
            </w:r>
            <w:r w:rsidR="004B1DB7" w:rsidRPr="00CD0C85">
              <w:rPr>
                <w:rFonts w:asciiTheme="minorEastAsia" w:hAnsiTheme="minorEastAsia"/>
                <w:sz w:val="20"/>
                <w:szCs w:val="20"/>
              </w:rPr>
              <w:t xml:space="preserve">n 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</w:rPr>
              <w:t>埠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1 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</w:rPr>
              <w:t>個</w:t>
            </w:r>
          </w:p>
          <w:p w14:paraId="4E22C264" w14:textId="46447F7D" w:rsidR="004B1DB7" w:rsidRPr="00CD0C85" w:rsidRDefault="004B1DB7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 xml:space="preserve"> 1</w:t>
            </w: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Gbps RJ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>45 埠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  <w:u w:val="single"/>
              </w:rPr>
              <w:t xml:space="preserve"> </w:t>
            </w:r>
            <w:r w:rsidRPr="00CD0C85">
              <w:rPr>
                <w:rFonts w:asciiTheme="minorEastAsia" w:hAnsiTheme="minorEastAsia" w:cs="微軟正黑體"/>
                <w:sz w:val="20"/>
                <w:szCs w:val="20"/>
                <w:u w:val="single"/>
              </w:rPr>
              <w:t>4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  <w:u w:val="single"/>
              </w:rPr>
              <w:t xml:space="preserve"> 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>個</w:t>
            </w:r>
          </w:p>
          <w:p w14:paraId="6479A087" w14:textId="321AEB3B" w:rsidR="00A853CE" w:rsidRPr="00CD0C85" w:rsidRDefault="004B1DB7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 xml:space="preserve">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數量 </w:t>
            </w:r>
            <w:r w:rsidR="007152D0" w:rsidRPr="00CD0C85">
              <w:rPr>
                <w:rFonts w:asciiTheme="minorEastAsia" w:hAnsiTheme="minorEastAsia" w:hint="eastAsia"/>
                <w:sz w:val="20"/>
                <w:szCs w:val="20"/>
              </w:rPr>
              <w:t>_</w:t>
            </w:r>
            <w:r w:rsidR="007152D0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1</w:t>
            </w:r>
            <w:r w:rsidR="007152D0" w:rsidRPr="00CD0C85">
              <w:rPr>
                <w:rFonts w:asciiTheme="minorEastAsia" w:hAnsiTheme="minorEastAsia" w:hint="eastAsia"/>
                <w:sz w:val="20"/>
                <w:szCs w:val="20"/>
              </w:rPr>
              <w:t>_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台</w:t>
            </w:r>
          </w:p>
          <w:p w14:paraId="7DDF92F4" w14:textId="4FA48B02" w:rsidR="00E201A4" w:rsidRPr="00CD0C85" w:rsidRDefault="00A853CE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>□</w:t>
            </w:r>
            <w:r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E201A4" w:rsidRPr="00CD0C85">
              <w:rPr>
                <w:rFonts w:asciiTheme="minorEastAsia" w:hAnsiTheme="minorEastAsia" w:hint="eastAsia"/>
                <w:sz w:val="20"/>
                <w:szCs w:val="20"/>
              </w:rPr>
              <w:t>加購資安防護</w:t>
            </w:r>
            <w:r w:rsidR="004B34ED" w:rsidRPr="00CD0C85">
              <w:rPr>
                <w:rFonts w:asciiTheme="minorEastAsia" w:hAnsiTheme="minorEastAsia" w:hint="eastAsia"/>
                <w:sz w:val="20"/>
                <w:szCs w:val="20"/>
              </w:rPr>
              <w:t>功能</w:t>
            </w:r>
          </w:p>
        </w:tc>
        <w:tc>
          <w:tcPr>
            <w:tcW w:w="2613" w:type="dxa"/>
          </w:tcPr>
          <w:p w14:paraId="1DE028A2" w14:textId="2F7E51A5" w:rsidR="00A853CE" w:rsidRPr="00CD0C85" w:rsidRDefault="007152D0" w:rsidP="00E73113">
            <w:pPr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4B1DB7"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 xml:space="preserve">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網路交換器服務</w:t>
            </w:r>
          </w:p>
          <w:p w14:paraId="31BE9C6E" w14:textId="5BDA29BB" w:rsidR="004B1DB7" w:rsidRPr="00CD0C85" w:rsidRDefault="007152D0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4B1DB7" w:rsidRPr="00CD0C85">
              <w:rPr>
                <w:rFonts w:asciiTheme="minorEastAsia" w:hAnsiTheme="minorEastAsia"/>
                <w:sz w:val="20"/>
                <w:szCs w:val="20"/>
              </w:rPr>
              <w:t>1Gbps RJ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</w:rPr>
              <w:t>45埠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2</w:t>
            </w:r>
            <w:r w:rsidR="004B1DB7" w:rsidRPr="00CD0C85"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4 </w:t>
            </w:r>
            <w:r w:rsidR="004B1DB7" w:rsidRPr="00CD0C85">
              <w:rPr>
                <w:rFonts w:asciiTheme="minorEastAsia" w:hAnsiTheme="minorEastAsia" w:hint="eastAsia"/>
                <w:sz w:val="20"/>
                <w:szCs w:val="20"/>
              </w:rPr>
              <w:t>個</w:t>
            </w:r>
          </w:p>
          <w:p w14:paraId="7DE71D0D" w14:textId="5724DBE7" w:rsidR="00A853CE" w:rsidRPr="00CD0C85" w:rsidRDefault="004B1DB7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 xml:space="preserve">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數量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7152D0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_1_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台</w:t>
            </w:r>
          </w:p>
          <w:p w14:paraId="0515A45D" w14:textId="17D5BE02" w:rsidR="00A853CE" w:rsidRPr="00CD0C85" w:rsidRDefault="00A853CE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>□</w:t>
            </w:r>
            <w:r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依場勘結果</w:t>
            </w:r>
          </w:p>
        </w:tc>
        <w:tc>
          <w:tcPr>
            <w:tcW w:w="2352" w:type="dxa"/>
          </w:tcPr>
          <w:p w14:paraId="06EEA9DF" w14:textId="1D655E47" w:rsidR="00A853CE" w:rsidRPr="00CD0C85" w:rsidRDefault="007152D0" w:rsidP="00E73113">
            <w:pPr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 W-Fi AP服務</w:t>
            </w:r>
          </w:p>
          <w:p w14:paraId="1E1F0B7A" w14:textId="3F078B0A" w:rsidR="00A853CE" w:rsidRPr="00CD0C85" w:rsidRDefault="007152D0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/>
                <w:sz w:val="20"/>
                <w:szCs w:val="20"/>
              </w:rPr>
              <w:t>■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數量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_</w:t>
            </w:r>
            <w:r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1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_ </w:t>
            </w:r>
            <w:r w:rsidR="00A853CE" w:rsidRPr="00CD0C85">
              <w:rPr>
                <w:rFonts w:asciiTheme="minorEastAsia" w:hAnsiTheme="minorEastAsia" w:hint="eastAsia"/>
                <w:sz w:val="20"/>
                <w:szCs w:val="20"/>
              </w:rPr>
              <w:t>台</w:t>
            </w:r>
          </w:p>
          <w:p w14:paraId="2A4F31DE" w14:textId="4083DF6C" w:rsidR="00A853CE" w:rsidRPr="00CD0C85" w:rsidRDefault="00A853CE" w:rsidP="00E201A4">
            <w:pPr>
              <w:ind w:leftChars="100" w:left="240"/>
              <w:rPr>
                <w:rFonts w:asciiTheme="minorEastAsia" w:hAnsiTheme="minorEastAsia"/>
                <w:sz w:val="20"/>
                <w:szCs w:val="20"/>
              </w:rPr>
            </w:pPr>
            <w:r w:rsidRPr="00CD0C85">
              <w:rPr>
                <w:rFonts w:asciiTheme="minorEastAsia" w:hAnsiTheme="minorEastAsia" w:cs="微軟正黑體" w:hint="eastAsia"/>
                <w:sz w:val="20"/>
                <w:szCs w:val="20"/>
              </w:rPr>
              <w:t>□</w:t>
            </w:r>
            <w:r w:rsidRPr="00CD0C85">
              <w:rPr>
                <w:rFonts w:asciiTheme="minorEastAsia" w:hAnsiTheme="minorEastAsia" w:hint="eastAsia"/>
                <w:sz w:val="20"/>
                <w:szCs w:val="20"/>
              </w:rPr>
              <w:t xml:space="preserve"> 依場勘結果</w:t>
            </w:r>
          </w:p>
        </w:tc>
      </w:tr>
    </w:tbl>
    <w:p w14:paraId="7B777987" w14:textId="0AF06FDB" w:rsidR="00071E5D" w:rsidRPr="00CD0C85" w:rsidRDefault="00071E5D" w:rsidP="00C10BDF">
      <w:pPr>
        <w:rPr>
          <w:rFonts w:asciiTheme="minorEastAsia" w:hAnsiTheme="minorEastAsia"/>
          <w:szCs w:val="24"/>
        </w:rPr>
      </w:pPr>
    </w:p>
    <w:sectPr w:rsidR="00071E5D" w:rsidRPr="00CD0C85" w:rsidSect="00004A0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 Light">
    <w:altName w:val="微軟正黑體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40D6"/>
    <w:multiLevelType w:val="hybridMultilevel"/>
    <w:tmpl w:val="0C8838C2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" w15:restartNumberingAfterBreak="0">
    <w:nsid w:val="07236C80"/>
    <w:multiLevelType w:val="hybridMultilevel"/>
    <w:tmpl w:val="6234EC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605EBF"/>
    <w:multiLevelType w:val="hybridMultilevel"/>
    <w:tmpl w:val="CCA42CAC"/>
    <w:lvl w:ilvl="0" w:tplc="A6BE4516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0E766FAB"/>
    <w:multiLevelType w:val="hybridMultilevel"/>
    <w:tmpl w:val="69BA6D38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4" w15:restartNumberingAfterBreak="0">
    <w:nsid w:val="1E82269B"/>
    <w:multiLevelType w:val="hybridMultilevel"/>
    <w:tmpl w:val="04DCBE60"/>
    <w:lvl w:ilvl="0" w:tplc="75DC123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1E16EA"/>
    <w:multiLevelType w:val="hybridMultilevel"/>
    <w:tmpl w:val="0324DE40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2ED71ED2"/>
    <w:multiLevelType w:val="hybridMultilevel"/>
    <w:tmpl w:val="3C561BE0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38F303BB"/>
    <w:multiLevelType w:val="hybridMultilevel"/>
    <w:tmpl w:val="D11EF732"/>
    <w:lvl w:ilvl="0" w:tplc="E0688578">
      <w:start w:val="1"/>
      <w:numFmt w:val="bullet"/>
      <w:lvlText w:val="•"/>
      <w:lvlJc w:val="left"/>
      <w:pPr>
        <w:ind w:left="480" w:hanging="48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A131EA1"/>
    <w:multiLevelType w:val="hybridMultilevel"/>
    <w:tmpl w:val="6E0401BE"/>
    <w:lvl w:ilvl="0" w:tplc="4F9A4D52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4770AA"/>
    <w:multiLevelType w:val="hybridMultilevel"/>
    <w:tmpl w:val="B77CC3BE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0" w15:restartNumberingAfterBreak="0">
    <w:nsid w:val="4ABF51BF"/>
    <w:multiLevelType w:val="hybridMultilevel"/>
    <w:tmpl w:val="978C458E"/>
    <w:lvl w:ilvl="0" w:tplc="4F9A4D52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53E61C0"/>
    <w:multiLevelType w:val="hybridMultilevel"/>
    <w:tmpl w:val="B1FCA33E"/>
    <w:lvl w:ilvl="0" w:tplc="EB0236E0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55F13ADC"/>
    <w:multiLevelType w:val="hybridMultilevel"/>
    <w:tmpl w:val="97FC0CE4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3" w15:restartNumberingAfterBreak="0">
    <w:nsid w:val="5F255D66"/>
    <w:multiLevelType w:val="hybridMultilevel"/>
    <w:tmpl w:val="A82E6C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C8448A"/>
    <w:multiLevelType w:val="hybridMultilevel"/>
    <w:tmpl w:val="D974F70A"/>
    <w:lvl w:ilvl="0" w:tplc="A1D87116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62D31499"/>
    <w:multiLevelType w:val="hybridMultilevel"/>
    <w:tmpl w:val="B1E04C04"/>
    <w:lvl w:ilvl="0" w:tplc="608C43FA">
      <w:start w:val="1"/>
      <w:numFmt w:val="bullet"/>
      <w:lvlText w:val="-"/>
      <w:lvlJc w:val="left"/>
      <w:pPr>
        <w:ind w:left="19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6" w15:restartNumberingAfterBreak="0">
    <w:nsid w:val="64AB4E26"/>
    <w:multiLevelType w:val="hybridMultilevel"/>
    <w:tmpl w:val="8EE42F62"/>
    <w:lvl w:ilvl="0" w:tplc="2BB0591A">
      <w:numFmt w:val="bullet"/>
      <w:lvlText w:val="•"/>
      <w:lvlJc w:val="left"/>
      <w:pPr>
        <w:ind w:left="960" w:hanging="48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68991361"/>
    <w:multiLevelType w:val="hybridMultilevel"/>
    <w:tmpl w:val="466A9F22"/>
    <w:lvl w:ilvl="0" w:tplc="FE2A2DAA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8" w15:restartNumberingAfterBreak="0">
    <w:nsid w:val="6D1D4D8E"/>
    <w:multiLevelType w:val="hybridMultilevel"/>
    <w:tmpl w:val="FC88B748"/>
    <w:lvl w:ilvl="0" w:tplc="608C43FA">
      <w:start w:val="1"/>
      <w:numFmt w:val="bullet"/>
      <w:lvlText w:val="-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1EA6BDD"/>
    <w:multiLevelType w:val="hybridMultilevel"/>
    <w:tmpl w:val="6E0401BE"/>
    <w:lvl w:ilvl="0" w:tplc="4F9A4D52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38220F2"/>
    <w:multiLevelType w:val="hybridMultilevel"/>
    <w:tmpl w:val="25CEB9A2"/>
    <w:lvl w:ilvl="0" w:tplc="EA3458DE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51534E"/>
    <w:multiLevelType w:val="hybridMultilevel"/>
    <w:tmpl w:val="9E3C0288"/>
    <w:lvl w:ilvl="0" w:tplc="2C868DF0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2" w15:restartNumberingAfterBreak="0">
    <w:nsid w:val="7DA629DC"/>
    <w:multiLevelType w:val="hybridMultilevel"/>
    <w:tmpl w:val="FA461778"/>
    <w:lvl w:ilvl="0" w:tplc="00C27D50">
      <w:start w:val="2"/>
      <w:numFmt w:val="bullet"/>
      <w:lvlText w:val="•"/>
      <w:lvlJc w:val="left"/>
      <w:pPr>
        <w:ind w:left="1080" w:hanging="360"/>
      </w:pPr>
      <w:rPr>
        <w:rFonts w:ascii="微軟正黑體 Light" w:eastAsia="微軟正黑體 Light" w:hAnsi="微軟正黑體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12"/>
  </w:num>
  <w:num w:numId="5">
    <w:abstractNumId w:val="6"/>
  </w:num>
  <w:num w:numId="6">
    <w:abstractNumId w:val="3"/>
  </w:num>
  <w:num w:numId="7">
    <w:abstractNumId w:val="16"/>
  </w:num>
  <w:num w:numId="8">
    <w:abstractNumId w:val="1"/>
  </w:num>
  <w:num w:numId="9">
    <w:abstractNumId w:val="10"/>
  </w:num>
  <w:num w:numId="10">
    <w:abstractNumId w:val="15"/>
  </w:num>
  <w:num w:numId="11">
    <w:abstractNumId w:val="21"/>
  </w:num>
  <w:num w:numId="12">
    <w:abstractNumId w:val="2"/>
  </w:num>
  <w:num w:numId="13">
    <w:abstractNumId w:val="8"/>
  </w:num>
  <w:num w:numId="14">
    <w:abstractNumId w:val="17"/>
  </w:num>
  <w:num w:numId="15">
    <w:abstractNumId w:val="14"/>
  </w:num>
  <w:num w:numId="16">
    <w:abstractNumId w:val="11"/>
  </w:num>
  <w:num w:numId="17">
    <w:abstractNumId w:val="22"/>
  </w:num>
  <w:num w:numId="18">
    <w:abstractNumId w:val="13"/>
  </w:num>
  <w:num w:numId="19">
    <w:abstractNumId w:val="4"/>
  </w:num>
  <w:num w:numId="20">
    <w:abstractNumId w:val="19"/>
  </w:num>
  <w:num w:numId="21">
    <w:abstractNumId w:val="18"/>
  </w:num>
  <w:num w:numId="22">
    <w:abstractNumId w:val="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07"/>
    <w:rsid w:val="00004A07"/>
    <w:rsid w:val="00071E5D"/>
    <w:rsid w:val="000773C4"/>
    <w:rsid w:val="00123413"/>
    <w:rsid w:val="001278AE"/>
    <w:rsid w:val="00134AEC"/>
    <w:rsid w:val="00166094"/>
    <w:rsid w:val="001E6299"/>
    <w:rsid w:val="00206529"/>
    <w:rsid w:val="00237DBC"/>
    <w:rsid w:val="00246F7A"/>
    <w:rsid w:val="002A44D3"/>
    <w:rsid w:val="002C63EB"/>
    <w:rsid w:val="002E0A37"/>
    <w:rsid w:val="00337488"/>
    <w:rsid w:val="00337902"/>
    <w:rsid w:val="00344384"/>
    <w:rsid w:val="00373466"/>
    <w:rsid w:val="00397717"/>
    <w:rsid w:val="003A33D6"/>
    <w:rsid w:val="003B26DA"/>
    <w:rsid w:val="004239A4"/>
    <w:rsid w:val="00435D3C"/>
    <w:rsid w:val="00480583"/>
    <w:rsid w:val="004B1DB7"/>
    <w:rsid w:val="004B34ED"/>
    <w:rsid w:val="004C31C9"/>
    <w:rsid w:val="004E687B"/>
    <w:rsid w:val="00503C36"/>
    <w:rsid w:val="0056290B"/>
    <w:rsid w:val="00596F1F"/>
    <w:rsid w:val="0059700C"/>
    <w:rsid w:val="005A3503"/>
    <w:rsid w:val="005A6EE7"/>
    <w:rsid w:val="005D2B23"/>
    <w:rsid w:val="006215BB"/>
    <w:rsid w:val="006A60B7"/>
    <w:rsid w:val="006B2257"/>
    <w:rsid w:val="006E23A7"/>
    <w:rsid w:val="006E24A9"/>
    <w:rsid w:val="007152D0"/>
    <w:rsid w:val="007166AF"/>
    <w:rsid w:val="007254DA"/>
    <w:rsid w:val="00750850"/>
    <w:rsid w:val="0077149E"/>
    <w:rsid w:val="00771A48"/>
    <w:rsid w:val="0078797B"/>
    <w:rsid w:val="00801236"/>
    <w:rsid w:val="00820E2A"/>
    <w:rsid w:val="008B35EC"/>
    <w:rsid w:val="008B7C08"/>
    <w:rsid w:val="008C2EDE"/>
    <w:rsid w:val="008D4391"/>
    <w:rsid w:val="009034C3"/>
    <w:rsid w:val="00937943"/>
    <w:rsid w:val="009502F1"/>
    <w:rsid w:val="0097359A"/>
    <w:rsid w:val="009B1CC2"/>
    <w:rsid w:val="00A12880"/>
    <w:rsid w:val="00A45FDD"/>
    <w:rsid w:val="00A6251E"/>
    <w:rsid w:val="00A853CE"/>
    <w:rsid w:val="00AB74F5"/>
    <w:rsid w:val="00AD3F45"/>
    <w:rsid w:val="00AE7B5B"/>
    <w:rsid w:val="00B61AE4"/>
    <w:rsid w:val="00B73274"/>
    <w:rsid w:val="00B74A1C"/>
    <w:rsid w:val="00C0060F"/>
    <w:rsid w:val="00C10BDF"/>
    <w:rsid w:val="00C54272"/>
    <w:rsid w:val="00C71D1C"/>
    <w:rsid w:val="00C90125"/>
    <w:rsid w:val="00CB2758"/>
    <w:rsid w:val="00CC7117"/>
    <w:rsid w:val="00CD0C85"/>
    <w:rsid w:val="00CF6F9C"/>
    <w:rsid w:val="00D26FAB"/>
    <w:rsid w:val="00D57CE7"/>
    <w:rsid w:val="00D606A7"/>
    <w:rsid w:val="00DA47BE"/>
    <w:rsid w:val="00DD4EF9"/>
    <w:rsid w:val="00E028DE"/>
    <w:rsid w:val="00E131BF"/>
    <w:rsid w:val="00E1388B"/>
    <w:rsid w:val="00E201A4"/>
    <w:rsid w:val="00E22555"/>
    <w:rsid w:val="00E73113"/>
    <w:rsid w:val="00ED6B96"/>
    <w:rsid w:val="00F15B1E"/>
    <w:rsid w:val="00F663ED"/>
    <w:rsid w:val="00F74A5D"/>
    <w:rsid w:val="00F757F9"/>
    <w:rsid w:val="00F813F9"/>
    <w:rsid w:val="00FA2340"/>
    <w:rsid w:val="00FB364B"/>
    <w:rsid w:val="00FC2DC2"/>
    <w:rsid w:val="00FC303F"/>
    <w:rsid w:val="00FC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098A8"/>
  <w15:chartTrackingRefBased/>
  <w15:docId w15:val="{5D05BC9A-C10D-4191-A6B8-228626D77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A07"/>
    <w:pPr>
      <w:ind w:leftChars="200" w:left="480"/>
    </w:pPr>
  </w:style>
  <w:style w:type="table" w:styleId="a4">
    <w:name w:val="Table Grid"/>
    <w:basedOn w:val="a1"/>
    <w:uiPriority w:val="39"/>
    <w:rsid w:val="00E7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8gg112</dc:creator>
  <cp:keywords/>
  <dc:description/>
  <cp:lastModifiedBy>8gg112</cp:lastModifiedBy>
  <cp:revision>30</cp:revision>
  <dcterms:created xsi:type="dcterms:W3CDTF">2026-08-17T07:12:00Z</dcterms:created>
  <dcterms:modified xsi:type="dcterms:W3CDTF">2026-08-20T08:35:00Z</dcterms:modified>
</cp:coreProperties>
</file>