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F3F07" w14:textId="77777777" w:rsidR="006119E6" w:rsidRDefault="006119E6" w:rsidP="008E02B3">
      <w:pPr>
        <w:spacing w:line="360" w:lineRule="atLeast"/>
        <w:jc w:val="center"/>
        <w:rPr>
          <w:rFonts w:ascii="標楷體" w:eastAsia="標楷體" w:hAnsi="標楷體"/>
          <w:b/>
          <w:sz w:val="44"/>
        </w:rPr>
      </w:pPr>
      <w:r w:rsidRPr="006119E6">
        <w:rPr>
          <w:rFonts w:ascii="標楷體" w:eastAsia="標楷體" w:hAnsi="標楷體" w:hint="eastAsia"/>
          <w:b/>
          <w:sz w:val="44"/>
        </w:rPr>
        <w:t>浮動平台姿態、錨</w:t>
      </w:r>
      <w:proofErr w:type="gramStart"/>
      <w:r w:rsidRPr="006119E6">
        <w:rPr>
          <w:rFonts w:ascii="標楷體" w:eastAsia="標楷體" w:hAnsi="標楷體" w:hint="eastAsia"/>
          <w:b/>
          <w:sz w:val="44"/>
        </w:rPr>
        <w:t>碇繫</w:t>
      </w:r>
      <w:proofErr w:type="gramEnd"/>
      <w:r w:rsidRPr="006119E6">
        <w:rPr>
          <w:rFonts w:ascii="標楷體" w:eastAsia="標楷體" w:hAnsi="標楷體" w:hint="eastAsia"/>
          <w:b/>
          <w:sz w:val="44"/>
        </w:rPr>
        <w:t>纜張力擷取</w:t>
      </w:r>
    </w:p>
    <w:p w14:paraId="65F5D49B" w14:textId="05E70D8B" w:rsidR="006119E6" w:rsidRDefault="006119E6" w:rsidP="008E02B3">
      <w:pPr>
        <w:spacing w:line="360" w:lineRule="atLeast"/>
        <w:jc w:val="center"/>
        <w:rPr>
          <w:rFonts w:ascii="標楷體" w:eastAsia="標楷體" w:hAnsi="標楷體"/>
          <w:b/>
          <w:sz w:val="44"/>
        </w:rPr>
      </w:pPr>
      <w:r w:rsidRPr="006119E6">
        <w:rPr>
          <w:rFonts w:ascii="標楷體" w:eastAsia="標楷體" w:hAnsi="標楷體" w:hint="eastAsia"/>
          <w:b/>
          <w:sz w:val="44"/>
        </w:rPr>
        <w:t>系統整合作業與水槽測試報告</w:t>
      </w:r>
    </w:p>
    <w:p w14:paraId="164EDB72" w14:textId="01459871" w:rsidR="008C15F3" w:rsidRPr="00D0313D" w:rsidRDefault="008C15F3" w:rsidP="008E02B3">
      <w:pPr>
        <w:spacing w:line="36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D0313D">
        <w:rPr>
          <w:rFonts w:ascii="標楷體" w:eastAsia="標楷體" w:hAnsi="標楷體" w:hint="eastAsia"/>
          <w:b/>
          <w:sz w:val="40"/>
          <w:szCs w:val="40"/>
        </w:rPr>
        <w:t>採購規範書</w:t>
      </w:r>
    </w:p>
    <w:p w14:paraId="6A456F44" w14:textId="77777777" w:rsidR="00D0313D" w:rsidRPr="00D0313D" w:rsidRDefault="00D0313D" w:rsidP="00D0313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04CA6F27" w14:textId="77777777" w:rsidR="00D0313D" w:rsidRPr="009239BA" w:rsidRDefault="00330233" w:rsidP="00D0313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D0313D">
        <w:rPr>
          <w:rFonts w:ascii="標楷體" w:eastAsia="標楷體" w:hAnsi="標楷體" w:hint="eastAsia"/>
          <w:b/>
          <w:sz w:val="28"/>
          <w:szCs w:val="28"/>
        </w:rPr>
        <w:t>採購案號：</w:t>
      </w:r>
    </w:p>
    <w:p w14:paraId="6516F0C6" w14:textId="77777777" w:rsidR="00D0313D" w:rsidRPr="00D0313D" w:rsidRDefault="00D0313D" w:rsidP="00D0313D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14:paraId="3C1FD251" w14:textId="77777777" w:rsidR="00330233" w:rsidRPr="00D0313D" w:rsidRDefault="00330233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2BD446F7" w14:textId="77777777" w:rsidR="00D0313D" w:rsidRPr="00D0313D" w:rsidRDefault="00D0313D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09B34DE5" w14:textId="77777777" w:rsidR="00A076FF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8DA7F1D" w14:textId="77777777" w:rsidR="00A076FF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7763D45" w14:textId="77777777" w:rsidR="00A076FF" w:rsidRPr="00D0313D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4E194E4A" w14:textId="77777777" w:rsidR="00D0313D" w:rsidRPr="00D0313D" w:rsidRDefault="00D0313D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3BDD5F00" w14:textId="77777777" w:rsidR="008C15F3" w:rsidRPr="00070BA2" w:rsidRDefault="00D0313D" w:rsidP="00012511">
      <w:pPr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070BA2">
        <w:rPr>
          <w:rFonts w:eastAsia="標楷體"/>
          <w:b/>
          <w:sz w:val="28"/>
          <w:szCs w:val="28"/>
        </w:rPr>
        <w:t>目錄</w:t>
      </w:r>
    </w:p>
    <w:p w14:paraId="048511CD" w14:textId="49DE7C0F" w:rsidR="00712D9E" w:rsidRPr="00712D9E" w:rsidRDefault="0052098C">
      <w:pPr>
        <w:pStyle w:val="10"/>
        <w:rPr>
          <w:rFonts w:eastAsia="標楷體"/>
          <w:noProof/>
          <w:szCs w:val="22"/>
        </w:rPr>
      </w:pPr>
      <w:r w:rsidRPr="00712D9E">
        <w:rPr>
          <w:rFonts w:eastAsia="標楷體"/>
          <w:b/>
          <w:sz w:val="26"/>
          <w:szCs w:val="26"/>
        </w:rPr>
        <w:fldChar w:fldCharType="begin"/>
      </w:r>
      <w:r w:rsidRPr="00712D9E">
        <w:rPr>
          <w:rFonts w:eastAsia="標楷體"/>
          <w:b/>
          <w:sz w:val="26"/>
          <w:szCs w:val="26"/>
        </w:rPr>
        <w:instrText xml:space="preserve"> TOC \o "1-2" \h \z \u </w:instrText>
      </w:r>
      <w:r w:rsidRPr="00712D9E">
        <w:rPr>
          <w:rFonts w:eastAsia="標楷體"/>
          <w:b/>
          <w:sz w:val="26"/>
          <w:szCs w:val="26"/>
        </w:rPr>
        <w:fldChar w:fldCharType="separate"/>
      </w:r>
      <w:hyperlink w:anchor="_Toc239956461" w:history="1">
        <w:r w:rsidR="00712D9E" w:rsidRPr="00712D9E">
          <w:rPr>
            <w:rStyle w:val="a3"/>
            <w:rFonts w:eastAsia="標楷體"/>
            <w:noProof/>
          </w:rPr>
          <w:t>一、目的及用途</w:t>
        </w:r>
        <w:r w:rsidR="00712D9E" w:rsidRPr="00712D9E">
          <w:rPr>
            <w:rFonts w:eastAsia="標楷體"/>
            <w:noProof/>
            <w:webHidden/>
          </w:rPr>
          <w:tab/>
        </w:r>
        <w:r w:rsidR="00712D9E" w:rsidRPr="00712D9E">
          <w:rPr>
            <w:rFonts w:eastAsia="標楷體"/>
            <w:noProof/>
            <w:webHidden/>
          </w:rPr>
          <w:fldChar w:fldCharType="begin"/>
        </w:r>
        <w:r w:rsidR="00712D9E" w:rsidRPr="00712D9E">
          <w:rPr>
            <w:rFonts w:eastAsia="標楷體"/>
            <w:noProof/>
            <w:webHidden/>
          </w:rPr>
          <w:instrText xml:space="preserve"> PAGEREF _Toc239956461 \h </w:instrText>
        </w:r>
        <w:r w:rsidR="00712D9E" w:rsidRPr="00712D9E">
          <w:rPr>
            <w:rFonts w:eastAsia="標楷體"/>
            <w:noProof/>
            <w:webHidden/>
          </w:rPr>
        </w:r>
        <w:r w:rsidR="00712D9E" w:rsidRPr="00712D9E">
          <w:rPr>
            <w:rFonts w:eastAsia="標楷體"/>
            <w:noProof/>
            <w:webHidden/>
          </w:rPr>
          <w:fldChar w:fldCharType="separate"/>
        </w:r>
        <w:r w:rsidR="00712D9E" w:rsidRPr="00712D9E">
          <w:rPr>
            <w:rFonts w:eastAsia="標楷體"/>
            <w:noProof/>
            <w:webHidden/>
          </w:rPr>
          <w:t>2</w:t>
        </w:r>
        <w:r w:rsidR="00712D9E" w:rsidRPr="00712D9E">
          <w:rPr>
            <w:rFonts w:eastAsia="標楷體"/>
            <w:noProof/>
            <w:webHidden/>
          </w:rPr>
          <w:fldChar w:fldCharType="end"/>
        </w:r>
      </w:hyperlink>
    </w:p>
    <w:p w14:paraId="0008871F" w14:textId="7685E88B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2" w:history="1">
        <w:r w:rsidRPr="00712D9E">
          <w:rPr>
            <w:rStyle w:val="a3"/>
            <w:rFonts w:eastAsia="標楷體"/>
            <w:noProof/>
          </w:rPr>
          <w:t>二、工作內容與規格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_Toc239956462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2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623452BA" w14:textId="49FA2A35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3" w:history="1">
        <w:r w:rsidRPr="00712D9E">
          <w:rPr>
            <w:rStyle w:val="a3"/>
            <w:rFonts w:eastAsia="標楷體"/>
            <w:noProof/>
          </w:rPr>
          <w:t>三、檢驗</w:t>
        </w:r>
        <w:r w:rsidRPr="00712D9E">
          <w:rPr>
            <w:rStyle w:val="a3"/>
            <w:rFonts w:eastAsia="標楷體"/>
            <w:noProof/>
          </w:rPr>
          <w:t>/</w:t>
        </w:r>
        <w:r w:rsidRPr="00712D9E">
          <w:rPr>
            <w:rStyle w:val="a3"/>
            <w:rFonts w:eastAsia="標楷體"/>
            <w:noProof/>
          </w:rPr>
          <w:t>驗收標準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_Toc239956463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3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0C5698B2" w14:textId="5BD2F150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4" w:history="1">
        <w:r w:rsidRPr="00712D9E">
          <w:rPr>
            <w:rStyle w:val="a3"/>
            <w:rFonts w:eastAsia="標楷體"/>
            <w:noProof/>
          </w:rPr>
          <w:t>四、工作查核點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_Toc239956464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3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712C8DB9" w14:textId="658BB05C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5" w:history="1">
        <w:r w:rsidRPr="00712D9E">
          <w:rPr>
            <w:rStyle w:val="a3"/>
            <w:rFonts w:eastAsia="標楷體"/>
            <w:noProof/>
          </w:rPr>
          <w:t>五、付款方式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_Toc239956465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3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5545E0BA" w14:textId="142BF48A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6" w:history="1">
        <w:r w:rsidRPr="00712D9E">
          <w:rPr>
            <w:rStyle w:val="a3"/>
            <w:rFonts w:eastAsia="標楷體"/>
            <w:noProof/>
          </w:rPr>
          <w:t>六、其它事項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_Toc239956466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3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74CB1669" w14:textId="37BD65C1" w:rsidR="00712D9E" w:rsidRPr="00712D9E" w:rsidRDefault="00712D9E">
      <w:pPr>
        <w:pStyle w:val="10"/>
        <w:rPr>
          <w:rFonts w:eastAsia="標楷體"/>
          <w:noProof/>
          <w:szCs w:val="22"/>
        </w:rPr>
      </w:pPr>
      <w:hyperlink w:anchor="_Toc239956467" w:history="1">
        <w:r w:rsidRPr="00712D9E">
          <w:rPr>
            <w:rStyle w:val="a3"/>
            <w:rFonts w:eastAsia="標楷體"/>
            <w:noProof/>
          </w:rPr>
          <w:t>七、廠商資格</w:t>
        </w:r>
        <w:r w:rsidRPr="00712D9E">
          <w:rPr>
            <w:rFonts w:eastAsia="標楷體"/>
            <w:noProof/>
            <w:webHidden/>
          </w:rPr>
          <w:tab/>
        </w:r>
        <w:r w:rsidRPr="00712D9E">
          <w:rPr>
            <w:rFonts w:eastAsia="標楷體"/>
            <w:noProof/>
            <w:webHidden/>
          </w:rPr>
          <w:fldChar w:fldCharType="begin"/>
        </w:r>
        <w:r w:rsidRPr="00712D9E">
          <w:rPr>
            <w:rFonts w:eastAsia="標楷體"/>
            <w:noProof/>
            <w:webHidden/>
          </w:rPr>
          <w:instrText xml:space="preserve"> PAGEREF _Toc239956467 \h </w:instrText>
        </w:r>
        <w:r w:rsidRPr="00712D9E">
          <w:rPr>
            <w:rFonts w:eastAsia="標楷體"/>
            <w:noProof/>
            <w:webHidden/>
          </w:rPr>
        </w:r>
        <w:r w:rsidRPr="00712D9E">
          <w:rPr>
            <w:rFonts w:eastAsia="標楷體"/>
            <w:noProof/>
            <w:webHidden/>
          </w:rPr>
          <w:fldChar w:fldCharType="separate"/>
        </w:r>
        <w:r w:rsidRPr="00712D9E">
          <w:rPr>
            <w:rFonts w:eastAsia="標楷體"/>
            <w:noProof/>
            <w:webHidden/>
          </w:rPr>
          <w:t>4</w:t>
        </w:r>
        <w:r w:rsidRPr="00712D9E">
          <w:rPr>
            <w:rFonts w:eastAsia="標楷體"/>
            <w:noProof/>
            <w:webHidden/>
          </w:rPr>
          <w:fldChar w:fldCharType="end"/>
        </w:r>
      </w:hyperlink>
    </w:p>
    <w:p w14:paraId="1F0FEB2A" w14:textId="2E27A7FE" w:rsidR="008C15F3" w:rsidRPr="00D0313D" w:rsidRDefault="0052098C" w:rsidP="006474CB">
      <w:pPr>
        <w:tabs>
          <w:tab w:val="right" w:leader="dot" w:pos="7088"/>
          <w:tab w:val="right" w:leader="dot" w:pos="7230"/>
          <w:tab w:val="right" w:leader="dot" w:pos="7655"/>
        </w:tabs>
        <w:spacing w:line="0" w:lineRule="atLeast"/>
        <w:ind w:firstLineChars="763" w:firstLine="1986"/>
        <w:rPr>
          <w:rFonts w:ascii="標楷體" w:eastAsia="標楷體" w:hAnsi="標楷體"/>
          <w:b/>
          <w:sz w:val="28"/>
          <w:szCs w:val="28"/>
        </w:rPr>
      </w:pPr>
      <w:r w:rsidRPr="00712D9E">
        <w:rPr>
          <w:rFonts w:eastAsia="標楷體"/>
          <w:b/>
          <w:sz w:val="26"/>
          <w:szCs w:val="26"/>
        </w:rPr>
        <w:fldChar w:fldCharType="end"/>
      </w:r>
    </w:p>
    <w:p w14:paraId="40BD623B" w14:textId="77777777" w:rsidR="008C15F3" w:rsidRPr="00D0313D" w:rsidRDefault="00A076FF" w:rsidP="00012511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C6E5636" w14:textId="59F1B7C9" w:rsidR="008C15F3" w:rsidRPr="00794DDB" w:rsidRDefault="005201D1" w:rsidP="0052098C">
      <w:pPr>
        <w:pStyle w:val="1"/>
        <w:rPr>
          <w:rFonts w:ascii="Times New Roman" w:hAnsi="Times New Roman"/>
          <w:szCs w:val="28"/>
        </w:rPr>
      </w:pPr>
      <w:bookmarkStart w:id="0" w:name="_Toc239956461"/>
      <w:r w:rsidRPr="00794DDB">
        <w:rPr>
          <w:rFonts w:ascii="Times New Roman" w:hAnsi="Times New Roman"/>
          <w:szCs w:val="28"/>
        </w:rPr>
        <w:lastRenderedPageBreak/>
        <w:t>一、目的</w:t>
      </w:r>
      <w:r w:rsidR="00C72B67" w:rsidRPr="00794DDB">
        <w:rPr>
          <w:rFonts w:ascii="Times New Roman" w:hAnsi="Times New Roman"/>
          <w:szCs w:val="28"/>
        </w:rPr>
        <w:t>及用途</w:t>
      </w:r>
      <w:bookmarkEnd w:id="0"/>
    </w:p>
    <w:p w14:paraId="2162B8E0" w14:textId="59BAB017" w:rsidR="00EA4757" w:rsidRPr="004B5B03" w:rsidRDefault="001118F1" w:rsidP="008F2BBC">
      <w:pPr>
        <w:widowControl/>
        <w:autoSpaceDE w:val="0"/>
        <w:autoSpaceDN w:val="0"/>
        <w:spacing w:line="500" w:lineRule="exact"/>
        <w:ind w:leftChars="100" w:left="240" w:firstLineChars="200" w:firstLine="560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t>本工作係進行「</w:t>
      </w:r>
      <w:proofErr w:type="gramStart"/>
      <w:r w:rsidRPr="001118F1">
        <w:rPr>
          <w:rFonts w:eastAsia="標楷體" w:hint="eastAsia"/>
          <w:sz w:val="28"/>
          <w:szCs w:val="28"/>
        </w:rPr>
        <w:t>115</w:t>
      </w:r>
      <w:proofErr w:type="gramEnd"/>
      <w:r w:rsidRPr="001118F1">
        <w:rPr>
          <w:rFonts w:eastAsia="標楷體" w:hint="eastAsia"/>
          <w:sz w:val="28"/>
          <w:szCs w:val="28"/>
        </w:rPr>
        <w:t>年度複合式海域示範</w:t>
      </w:r>
      <w:proofErr w:type="gramStart"/>
      <w:r w:rsidRPr="001118F1">
        <w:rPr>
          <w:rFonts w:eastAsia="標楷體" w:hint="eastAsia"/>
          <w:sz w:val="28"/>
          <w:szCs w:val="28"/>
        </w:rPr>
        <w:t>樞紐及維運</w:t>
      </w:r>
      <w:proofErr w:type="gramEnd"/>
      <w:r w:rsidRPr="001118F1">
        <w:rPr>
          <w:rFonts w:eastAsia="標楷體" w:hint="eastAsia"/>
          <w:sz w:val="28"/>
          <w:szCs w:val="28"/>
        </w:rPr>
        <w:t>技術」計畫模型機組開發與水槽試驗項目中，浮體運動行為與錨</w:t>
      </w:r>
      <w:proofErr w:type="gramStart"/>
      <w:r w:rsidRPr="001118F1">
        <w:rPr>
          <w:rFonts w:eastAsia="標楷體" w:hint="eastAsia"/>
          <w:sz w:val="28"/>
          <w:szCs w:val="28"/>
        </w:rPr>
        <w:t>碇</w:t>
      </w:r>
      <w:proofErr w:type="gramEnd"/>
      <w:r w:rsidRPr="001118F1">
        <w:rPr>
          <w:rFonts w:eastAsia="標楷體" w:hint="eastAsia"/>
          <w:sz w:val="28"/>
          <w:szCs w:val="28"/>
        </w:rPr>
        <w:t>纜繩張力量測項目之資料擷取系統整合作業，用以驗證實驗模型設計的水動力特性。採購標的</w:t>
      </w:r>
      <w:r w:rsidRPr="006119E6">
        <w:rPr>
          <w:rFonts w:eastAsia="標楷體" w:hint="eastAsia"/>
          <w:b/>
          <w:bCs/>
          <w:sz w:val="28"/>
          <w:szCs w:val="28"/>
        </w:rPr>
        <w:t>為</w:t>
      </w:r>
      <w:r w:rsidR="006119E6" w:rsidRPr="006119E6">
        <w:rPr>
          <w:rFonts w:eastAsia="標楷體" w:hint="eastAsia"/>
          <w:b/>
          <w:bCs/>
          <w:sz w:val="28"/>
          <w:szCs w:val="28"/>
        </w:rPr>
        <w:t>浮動平台姿態、錨</w:t>
      </w:r>
      <w:proofErr w:type="gramStart"/>
      <w:r w:rsidR="006119E6" w:rsidRPr="006119E6">
        <w:rPr>
          <w:rFonts w:eastAsia="標楷體" w:hint="eastAsia"/>
          <w:b/>
          <w:bCs/>
          <w:sz w:val="28"/>
          <w:szCs w:val="28"/>
        </w:rPr>
        <w:t>碇繫</w:t>
      </w:r>
      <w:proofErr w:type="gramEnd"/>
      <w:r w:rsidR="006119E6" w:rsidRPr="006119E6">
        <w:rPr>
          <w:rFonts w:eastAsia="標楷體" w:hint="eastAsia"/>
          <w:b/>
          <w:bCs/>
          <w:sz w:val="28"/>
          <w:szCs w:val="28"/>
        </w:rPr>
        <w:t>纜張力擷取系統整合作業與水槽測試報告</w:t>
      </w:r>
      <w:r w:rsidRPr="001118F1">
        <w:rPr>
          <w:rFonts w:eastAsia="標楷體" w:hint="eastAsia"/>
          <w:sz w:val="28"/>
          <w:szCs w:val="28"/>
        </w:rPr>
        <w:t>。</w:t>
      </w:r>
    </w:p>
    <w:p w14:paraId="76506D85" w14:textId="77777777" w:rsidR="002278F1" w:rsidRPr="008F2BBC" w:rsidRDefault="002278F1" w:rsidP="008F2BBC">
      <w:pPr>
        <w:widowControl/>
        <w:autoSpaceDE w:val="0"/>
        <w:autoSpaceDN w:val="0"/>
        <w:spacing w:line="500" w:lineRule="exact"/>
        <w:ind w:leftChars="100" w:left="240" w:firstLineChars="200" w:firstLine="521"/>
        <w:jc w:val="both"/>
        <w:textAlignment w:val="bottom"/>
        <w:rPr>
          <w:rFonts w:eastAsia="標楷體"/>
          <w:b/>
          <w:sz w:val="26"/>
          <w:szCs w:val="26"/>
          <w:u w:val="single"/>
        </w:rPr>
      </w:pPr>
    </w:p>
    <w:p w14:paraId="635B21A5" w14:textId="395ED355" w:rsidR="005201D1" w:rsidRPr="00794DDB" w:rsidRDefault="00685977" w:rsidP="00685977">
      <w:pPr>
        <w:pStyle w:val="1"/>
        <w:rPr>
          <w:rFonts w:ascii="Times New Roman" w:hAnsi="Times New Roman"/>
          <w:szCs w:val="28"/>
        </w:rPr>
      </w:pPr>
      <w:bookmarkStart w:id="1" w:name="_Toc239956462"/>
      <w:r w:rsidRPr="00794DDB">
        <w:rPr>
          <w:rFonts w:ascii="Times New Roman" w:hAnsi="Times New Roman"/>
          <w:szCs w:val="28"/>
        </w:rPr>
        <w:t>二</w:t>
      </w:r>
      <w:r w:rsidR="005201D1" w:rsidRPr="00794DDB">
        <w:rPr>
          <w:rFonts w:ascii="Times New Roman" w:hAnsi="Times New Roman"/>
          <w:szCs w:val="28"/>
        </w:rPr>
        <w:t>、</w:t>
      </w:r>
      <w:r w:rsidR="00237893" w:rsidRPr="00794DDB">
        <w:rPr>
          <w:rFonts w:ascii="Times New Roman" w:hAnsi="Times New Roman"/>
          <w:szCs w:val="28"/>
        </w:rPr>
        <w:t>工作</w:t>
      </w:r>
      <w:r w:rsidR="005D0B71" w:rsidRPr="00794DDB">
        <w:rPr>
          <w:rFonts w:ascii="Times New Roman" w:hAnsi="Times New Roman"/>
          <w:szCs w:val="28"/>
        </w:rPr>
        <w:t>內容</w:t>
      </w:r>
      <w:r w:rsidR="00C72B67" w:rsidRPr="00794DDB">
        <w:rPr>
          <w:rFonts w:ascii="Times New Roman" w:hAnsi="Times New Roman"/>
          <w:szCs w:val="28"/>
        </w:rPr>
        <w:t>與規格</w:t>
      </w:r>
      <w:bookmarkEnd w:id="1"/>
    </w:p>
    <w:p w14:paraId="0D905AB5" w14:textId="74295286" w:rsidR="001118F1" w:rsidRPr="001118F1" w:rsidRDefault="001118F1" w:rsidP="001118F1">
      <w:pPr>
        <w:widowControl/>
        <w:autoSpaceDE w:val="0"/>
        <w:autoSpaceDN w:val="0"/>
        <w:spacing w:line="500" w:lineRule="exact"/>
        <w:jc w:val="both"/>
        <w:textAlignment w:val="bottom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1118F1">
        <w:rPr>
          <w:rFonts w:eastAsia="標楷體" w:hint="eastAsia"/>
          <w:sz w:val="28"/>
          <w:szCs w:val="28"/>
        </w:rPr>
        <w:t>浮動平台姿態與錨</w:t>
      </w:r>
      <w:proofErr w:type="gramStart"/>
      <w:r w:rsidRPr="001118F1">
        <w:rPr>
          <w:rFonts w:eastAsia="標楷體" w:hint="eastAsia"/>
          <w:sz w:val="28"/>
          <w:szCs w:val="28"/>
        </w:rPr>
        <w:t>碇繫</w:t>
      </w:r>
      <w:proofErr w:type="gramEnd"/>
      <w:r w:rsidRPr="001118F1">
        <w:rPr>
          <w:rFonts w:eastAsia="標楷體" w:hint="eastAsia"/>
          <w:sz w:val="28"/>
          <w:szCs w:val="28"/>
        </w:rPr>
        <w:t>纜動態張力擷取系統整合作業，</w:t>
      </w:r>
      <w:r>
        <w:rPr>
          <w:rFonts w:eastAsia="標楷體" w:hint="eastAsia"/>
          <w:sz w:val="28"/>
          <w:szCs w:val="28"/>
        </w:rPr>
        <w:t>擷</w:t>
      </w:r>
      <w:r w:rsidRPr="001118F1">
        <w:rPr>
          <w:rFonts w:eastAsia="標楷體" w:hint="eastAsia"/>
          <w:sz w:val="28"/>
          <w:szCs w:val="28"/>
        </w:rPr>
        <w:t>取資訊包含：</w:t>
      </w:r>
    </w:p>
    <w:p w14:paraId="75F481DB" w14:textId="2ACDB130" w:rsidR="001118F1" w:rsidRDefault="001118F1" w:rsidP="001118F1">
      <w:pPr>
        <w:pStyle w:val="af4"/>
        <w:widowControl/>
        <w:numPr>
          <w:ilvl w:val="0"/>
          <w:numId w:val="14"/>
        </w:numPr>
        <w:autoSpaceDE w:val="0"/>
        <w:autoSpaceDN w:val="0"/>
        <w:spacing w:line="500" w:lineRule="exact"/>
        <w:ind w:leftChars="1" w:left="285" w:hangingChars="101" w:hanging="283"/>
        <w:jc w:val="both"/>
        <w:textAlignment w:val="bottom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輸出</w:t>
      </w:r>
      <w:r w:rsidRPr="001118F1">
        <w:rPr>
          <w:rFonts w:eastAsia="標楷體" w:hint="eastAsia"/>
          <w:sz w:val="28"/>
          <w:szCs w:val="28"/>
        </w:rPr>
        <w:t>訊號為</w:t>
      </w:r>
      <w:r w:rsidRPr="001118F1">
        <w:rPr>
          <w:rFonts w:eastAsia="標楷體"/>
          <w:sz w:val="28"/>
          <w:szCs w:val="28"/>
        </w:rPr>
        <w:t>0</w:t>
      </w:r>
      <w:r>
        <w:rPr>
          <w:rFonts w:eastAsia="標楷體" w:hint="eastAsia"/>
          <w:sz w:val="28"/>
          <w:szCs w:val="28"/>
        </w:rPr>
        <w:t xml:space="preserve"> </w:t>
      </w:r>
      <w:r w:rsidRPr="001118F1">
        <w:rPr>
          <w:rFonts w:eastAsia="標楷體"/>
          <w:sz w:val="28"/>
          <w:szCs w:val="28"/>
        </w:rPr>
        <w:t>~</w:t>
      </w:r>
      <w:r>
        <w:rPr>
          <w:rFonts w:eastAsia="標楷體" w:hint="eastAsia"/>
          <w:sz w:val="28"/>
          <w:szCs w:val="28"/>
        </w:rPr>
        <w:t xml:space="preserve"> </w:t>
      </w:r>
      <w:r w:rsidRPr="001118F1">
        <w:rPr>
          <w:rFonts w:eastAsia="標楷體"/>
          <w:sz w:val="28"/>
          <w:szCs w:val="28"/>
        </w:rPr>
        <w:t>10VDC</w:t>
      </w:r>
      <w:r w:rsidRPr="001118F1">
        <w:rPr>
          <w:rFonts w:eastAsia="標楷體" w:hint="eastAsia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顯示器，擷</w:t>
      </w:r>
      <w:r w:rsidRPr="001118F1">
        <w:rPr>
          <w:rFonts w:eastAsia="標楷體" w:hint="eastAsia"/>
          <w:sz w:val="28"/>
          <w:szCs w:val="28"/>
        </w:rPr>
        <w:t>取紀錄解析度優於</w:t>
      </w:r>
      <w:r w:rsidRPr="001118F1">
        <w:rPr>
          <w:rFonts w:eastAsia="標楷體"/>
          <w:sz w:val="28"/>
          <w:szCs w:val="28"/>
        </w:rPr>
        <w:t xml:space="preserve">1/1000 - </w:t>
      </w:r>
      <w:r w:rsidRPr="001118F1">
        <w:rPr>
          <w:rFonts w:eastAsia="標楷體" w:hint="eastAsia"/>
          <w:sz w:val="28"/>
          <w:szCs w:val="28"/>
        </w:rPr>
        <w:t>四組。</w:t>
      </w:r>
    </w:p>
    <w:p w14:paraId="30134F10" w14:textId="7E968B9F" w:rsidR="001118F1" w:rsidRPr="001118F1" w:rsidRDefault="001118F1" w:rsidP="001118F1">
      <w:pPr>
        <w:pStyle w:val="af4"/>
        <w:widowControl/>
        <w:numPr>
          <w:ilvl w:val="0"/>
          <w:numId w:val="14"/>
        </w:numPr>
        <w:autoSpaceDE w:val="0"/>
        <w:autoSpaceDN w:val="0"/>
        <w:spacing w:line="500" w:lineRule="exact"/>
        <w:ind w:leftChars="1" w:left="285" w:hangingChars="101" w:hanging="283"/>
        <w:jc w:val="both"/>
        <w:textAlignment w:val="bottom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IP68</w:t>
      </w:r>
      <w:r>
        <w:rPr>
          <w:rFonts w:eastAsia="標楷體" w:hint="eastAsia"/>
          <w:sz w:val="28"/>
          <w:szCs w:val="28"/>
        </w:rPr>
        <w:t>防水型水下張力計，量測範圍</w:t>
      </w:r>
      <w:r>
        <w:rPr>
          <w:rFonts w:eastAsia="標楷體" w:hint="eastAsia"/>
          <w:sz w:val="28"/>
          <w:szCs w:val="28"/>
        </w:rPr>
        <w:t>0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~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20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k</w:t>
      </w:r>
      <w:r>
        <w:rPr>
          <w:rFonts w:eastAsia="標楷體"/>
          <w:sz w:val="28"/>
          <w:szCs w:val="28"/>
        </w:rPr>
        <w:t>g</w:t>
      </w:r>
      <w:r w:rsidRPr="001118F1">
        <w:rPr>
          <w:rFonts w:eastAsia="標楷體"/>
          <w:sz w:val="28"/>
          <w:szCs w:val="28"/>
        </w:rPr>
        <w:t xml:space="preserve"> - </w:t>
      </w:r>
      <w:r w:rsidRPr="001118F1">
        <w:rPr>
          <w:rFonts w:eastAsia="標楷體" w:hint="eastAsia"/>
          <w:sz w:val="28"/>
          <w:szCs w:val="28"/>
        </w:rPr>
        <w:t>四組</w:t>
      </w:r>
      <w:r>
        <w:rPr>
          <w:rFonts w:eastAsia="標楷體" w:hint="eastAsia"/>
          <w:sz w:val="28"/>
          <w:szCs w:val="28"/>
        </w:rPr>
        <w:t>。</w:t>
      </w:r>
    </w:p>
    <w:p w14:paraId="40269FED" w14:textId="3D9807B0" w:rsidR="001118F1" w:rsidRPr="001118F1" w:rsidRDefault="001118F1" w:rsidP="001118F1">
      <w:pPr>
        <w:pStyle w:val="af4"/>
        <w:widowControl/>
        <w:numPr>
          <w:ilvl w:val="0"/>
          <w:numId w:val="14"/>
        </w:numPr>
        <w:autoSpaceDE w:val="0"/>
        <w:autoSpaceDN w:val="0"/>
        <w:spacing w:line="500" w:lineRule="exact"/>
        <w:ind w:leftChars="1" w:left="285" w:hangingChars="101" w:hanging="283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t>角度編碼器（防護等級</w:t>
      </w:r>
      <w:r w:rsidRPr="001118F1">
        <w:rPr>
          <w:rFonts w:eastAsia="標楷體"/>
          <w:sz w:val="28"/>
          <w:szCs w:val="28"/>
        </w:rPr>
        <w:t>IP66</w:t>
      </w:r>
      <w:r w:rsidRPr="001118F1">
        <w:rPr>
          <w:rFonts w:eastAsia="標楷體" w:hint="eastAsia"/>
          <w:sz w:val="28"/>
          <w:szCs w:val="28"/>
        </w:rPr>
        <w:t>）解析度優於</w:t>
      </w:r>
      <w:r w:rsidRPr="001118F1">
        <w:rPr>
          <w:rFonts w:eastAsia="標楷體"/>
          <w:sz w:val="28"/>
          <w:szCs w:val="28"/>
        </w:rPr>
        <w:t>0.2</w:t>
      </w:r>
      <w:r w:rsidRPr="001118F1">
        <w:rPr>
          <w:rFonts w:eastAsia="標楷體" w:hint="eastAsia"/>
          <w:sz w:val="28"/>
          <w:szCs w:val="28"/>
        </w:rPr>
        <w:t>度，與其資料截取紀錄</w:t>
      </w:r>
      <w:r w:rsidRPr="001118F1">
        <w:rPr>
          <w:rFonts w:eastAsia="標楷體"/>
          <w:sz w:val="28"/>
          <w:szCs w:val="28"/>
        </w:rPr>
        <w:t xml:space="preserve"> - </w:t>
      </w:r>
      <w:r w:rsidRPr="001118F1">
        <w:rPr>
          <w:rFonts w:eastAsia="標楷體" w:hint="eastAsia"/>
          <w:sz w:val="28"/>
          <w:szCs w:val="28"/>
        </w:rPr>
        <w:t>四組。</w:t>
      </w:r>
    </w:p>
    <w:p w14:paraId="24D21A32" w14:textId="03DF7064" w:rsidR="001118F1" w:rsidRPr="001118F1" w:rsidRDefault="001118F1" w:rsidP="001118F1">
      <w:pPr>
        <w:pStyle w:val="af4"/>
        <w:widowControl/>
        <w:numPr>
          <w:ilvl w:val="0"/>
          <w:numId w:val="14"/>
        </w:numPr>
        <w:autoSpaceDE w:val="0"/>
        <w:autoSpaceDN w:val="0"/>
        <w:spacing w:line="500" w:lineRule="exact"/>
        <w:ind w:leftChars="1" w:left="285" w:hangingChars="101" w:hanging="283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t>陀螺儀（</w:t>
      </w:r>
      <w:r>
        <w:rPr>
          <w:rFonts w:eastAsia="標楷體" w:hint="eastAsia"/>
          <w:sz w:val="28"/>
          <w:szCs w:val="28"/>
        </w:rPr>
        <w:t>本院提供</w:t>
      </w:r>
      <w:r w:rsidRPr="001118F1">
        <w:rPr>
          <w:rFonts w:eastAsia="標楷體" w:hint="eastAsia"/>
          <w:sz w:val="28"/>
          <w:szCs w:val="28"/>
        </w:rPr>
        <w:t>）之資料截取紀錄</w:t>
      </w:r>
      <w:r w:rsidRPr="001118F1">
        <w:rPr>
          <w:rFonts w:eastAsia="標楷體"/>
          <w:sz w:val="28"/>
          <w:szCs w:val="28"/>
        </w:rPr>
        <w:t xml:space="preserve"> - </w:t>
      </w:r>
      <w:r w:rsidRPr="001118F1">
        <w:rPr>
          <w:rFonts w:eastAsia="標楷體" w:hint="eastAsia"/>
          <w:sz w:val="28"/>
          <w:szCs w:val="28"/>
        </w:rPr>
        <w:t>一組。</w:t>
      </w:r>
    </w:p>
    <w:p w14:paraId="2B43B480" w14:textId="77777777" w:rsidR="001118F1" w:rsidRPr="001118F1" w:rsidRDefault="001118F1" w:rsidP="001118F1">
      <w:pPr>
        <w:widowControl/>
        <w:autoSpaceDE w:val="0"/>
        <w:autoSpaceDN w:val="0"/>
        <w:spacing w:line="500" w:lineRule="exact"/>
        <w:ind w:leftChars="118" w:left="423" w:hangingChars="50" w:hanging="140"/>
        <w:jc w:val="both"/>
        <w:textAlignment w:val="bottom"/>
        <w:rPr>
          <w:rFonts w:eastAsia="標楷體"/>
          <w:sz w:val="28"/>
          <w:szCs w:val="28"/>
        </w:rPr>
      </w:pPr>
      <w:proofErr w:type="gramStart"/>
      <w:r w:rsidRPr="001118F1">
        <w:rPr>
          <w:rFonts w:eastAsia="標楷體"/>
          <w:sz w:val="28"/>
          <w:szCs w:val="28"/>
        </w:rPr>
        <w:t>•</w:t>
      </w:r>
      <w:proofErr w:type="gramEnd"/>
      <w:r w:rsidRPr="001118F1">
        <w:rPr>
          <w:rFonts w:eastAsia="標楷體"/>
          <w:sz w:val="28"/>
          <w:szCs w:val="28"/>
        </w:rPr>
        <w:t xml:space="preserve"> </w:t>
      </w:r>
      <w:r w:rsidRPr="001118F1">
        <w:rPr>
          <w:rFonts w:eastAsia="標楷體" w:hint="eastAsia"/>
          <w:sz w:val="28"/>
          <w:szCs w:val="28"/>
        </w:rPr>
        <w:t>將資料訊號及控制整線以整合至機盒（防護等級</w:t>
      </w:r>
      <w:r w:rsidRPr="001118F1">
        <w:rPr>
          <w:rFonts w:eastAsia="標楷體"/>
          <w:sz w:val="28"/>
          <w:szCs w:val="28"/>
        </w:rPr>
        <w:t>IP68</w:t>
      </w:r>
      <w:r w:rsidRPr="001118F1">
        <w:rPr>
          <w:rFonts w:eastAsia="標楷體" w:hint="eastAsia"/>
          <w:sz w:val="28"/>
          <w:szCs w:val="28"/>
        </w:rPr>
        <w:t>）內，並設置於水上</w:t>
      </w:r>
      <w:proofErr w:type="gramStart"/>
      <w:r w:rsidRPr="001118F1">
        <w:rPr>
          <w:rFonts w:eastAsia="標楷體" w:hint="eastAsia"/>
          <w:sz w:val="28"/>
          <w:szCs w:val="28"/>
        </w:rPr>
        <w:t>擺臂平臺</w:t>
      </w:r>
      <w:proofErr w:type="gramEnd"/>
      <w:r w:rsidRPr="001118F1">
        <w:rPr>
          <w:rFonts w:eastAsia="標楷體" w:hint="eastAsia"/>
          <w:sz w:val="28"/>
          <w:szCs w:val="28"/>
        </w:rPr>
        <w:t>之上。</w:t>
      </w:r>
    </w:p>
    <w:p w14:paraId="5F705F26" w14:textId="77777777" w:rsidR="001118F1" w:rsidRPr="001118F1" w:rsidRDefault="001118F1" w:rsidP="001118F1">
      <w:pPr>
        <w:widowControl/>
        <w:autoSpaceDE w:val="0"/>
        <w:autoSpaceDN w:val="0"/>
        <w:spacing w:line="500" w:lineRule="exact"/>
        <w:ind w:leftChars="118" w:left="423" w:hangingChars="50" w:hanging="140"/>
        <w:jc w:val="both"/>
        <w:textAlignment w:val="bottom"/>
        <w:rPr>
          <w:rFonts w:eastAsia="標楷體"/>
          <w:sz w:val="28"/>
          <w:szCs w:val="28"/>
        </w:rPr>
      </w:pPr>
      <w:proofErr w:type="gramStart"/>
      <w:r w:rsidRPr="001118F1">
        <w:rPr>
          <w:rFonts w:eastAsia="標楷體"/>
          <w:sz w:val="28"/>
          <w:szCs w:val="28"/>
        </w:rPr>
        <w:t>•</w:t>
      </w:r>
      <w:proofErr w:type="gramEnd"/>
      <w:r w:rsidRPr="001118F1">
        <w:rPr>
          <w:rFonts w:eastAsia="標楷體"/>
          <w:sz w:val="28"/>
          <w:szCs w:val="28"/>
        </w:rPr>
        <w:t xml:space="preserve"> </w:t>
      </w:r>
      <w:r w:rsidRPr="001118F1">
        <w:rPr>
          <w:rFonts w:eastAsia="標楷體" w:hint="eastAsia"/>
          <w:sz w:val="28"/>
          <w:szCs w:val="28"/>
        </w:rPr>
        <w:t>機盒整體包含額外設計製作固定支架。</w:t>
      </w:r>
    </w:p>
    <w:p w14:paraId="74FF2E09" w14:textId="0A9880C5" w:rsidR="001118F1" w:rsidRPr="001118F1" w:rsidRDefault="001118F1" w:rsidP="001118F1">
      <w:pPr>
        <w:widowControl/>
        <w:autoSpaceDE w:val="0"/>
        <w:autoSpaceDN w:val="0"/>
        <w:spacing w:line="500" w:lineRule="exact"/>
        <w:ind w:leftChars="118" w:left="423" w:hangingChars="50" w:hanging="140"/>
        <w:jc w:val="both"/>
        <w:textAlignment w:val="bottom"/>
        <w:rPr>
          <w:rFonts w:eastAsia="標楷體"/>
          <w:sz w:val="28"/>
          <w:szCs w:val="28"/>
        </w:rPr>
      </w:pPr>
      <w:proofErr w:type="gramStart"/>
      <w:r w:rsidRPr="001118F1">
        <w:rPr>
          <w:rFonts w:eastAsia="標楷體"/>
          <w:sz w:val="28"/>
          <w:szCs w:val="28"/>
        </w:rPr>
        <w:t>•</w:t>
      </w:r>
      <w:proofErr w:type="gramEnd"/>
      <w:r w:rsidRPr="001118F1">
        <w:rPr>
          <w:rFonts w:eastAsia="標楷體"/>
          <w:sz w:val="28"/>
          <w:szCs w:val="28"/>
        </w:rPr>
        <w:t xml:space="preserve"> </w:t>
      </w:r>
      <w:r w:rsidRPr="001118F1">
        <w:rPr>
          <w:rFonts w:eastAsia="標楷體" w:hint="eastAsia"/>
          <w:sz w:val="28"/>
          <w:szCs w:val="28"/>
        </w:rPr>
        <w:t>將機盒內資料訊號，傳遞至岸上移動平台電腦（</w:t>
      </w:r>
      <w:r>
        <w:rPr>
          <w:rFonts w:eastAsia="標楷體" w:hint="eastAsia"/>
          <w:sz w:val="28"/>
          <w:szCs w:val="28"/>
        </w:rPr>
        <w:t>本院提供</w:t>
      </w:r>
      <w:r w:rsidRPr="001118F1">
        <w:rPr>
          <w:rFonts w:eastAsia="標楷體" w:hint="eastAsia"/>
          <w:sz w:val="28"/>
          <w:szCs w:val="28"/>
        </w:rPr>
        <w:t>）內。</w:t>
      </w:r>
    </w:p>
    <w:p w14:paraId="7C960B6C" w14:textId="0EB712E2" w:rsidR="001118F1" w:rsidRPr="001118F1" w:rsidRDefault="001118F1" w:rsidP="001118F1">
      <w:pPr>
        <w:widowControl/>
        <w:autoSpaceDE w:val="0"/>
        <w:autoSpaceDN w:val="0"/>
        <w:spacing w:line="500" w:lineRule="exact"/>
        <w:ind w:leftChars="118" w:left="423" w:hangingChars="50" w:hanging="140"/>
        <w:jc w:val="both"/>
        <w:textAlignment w:val="bottom"/>
        <w:rPr>
          <w:rFonts w:eastAsia="標楷體"/>
          <w:sz w:val="28"/>
          <w:szCs w:val="28"/>
        </w:rPr>
      </w:pPr>
      <w:proofErr w:type="gramStart"/>
      <w:r w:rsidRPr="001118F1">
        <w:rPr>
          <w:rFonts w:eastAsia="標楷體"/>
          <w:sz w:val="28"/>
          <w:szCs w:val="28"/>
        </w:rPr>
        <w:t>•</w:t>
      </w:r>
      <w:proofErr w:type="gramEnd"/>
      <w:r w:rsidRPr="001118F1">
        <w:rPr>
          <w:rFonts w:eastAsia="標楷體"/>
          <w:sz w:val="28"/>
          <w:szCs w:val="28"/>
        </w:rPr>
        <w:t xml:space="preserve"> </w:t>
      </w:r>
      <w:r w:rsidRPr="001118F1">
        <w:rPr>
          <w:rFonts w:eastAsia="標楷體" w:hint="eastAsia"/>
          <w:sz w:val="28"/>
          <w:szCs w:val="28"/>
        </w:rPr>
        <w:t>資料截取軟體依照電腦（</w:t>
      </w:r>
      <w:r>
        <w:rPr>
          <w:rFonts w:eastAsia="標楷體" w:hint="eastAsia"/>
          <w:sz w:val="28"/>
          <w:szCs w:val="28"/>
        </w:rPr>
        <w:t>本院提供</w:t>
      </w:r>
      <w:r w:rsidRPr="001118F1">
        <w:rPr>
          <w:rFonts w:eastAsia="標楷體" w:hint="eastAsia"/>
          <w:sz w:val="28"/>
          <w:szCs w:val="28"/>
        </w:rPr>
        <w:t>）設計規劃，確保完整適用性。</w:t>
      </w:r>
    </w:p>
    <w:p w14:paraId="23412DB1" w14:textId="77777777" w:rsidR="001118F1" w:rsidRPr="001118F1" w:rsidRDefault="001118F1" w:rsidP="001118F1">
      <w:pPr>
        <w:widowControl/>
        <w:autoSpaceDE w:val="0"/>
        <w:autoSpaceDN w:val="0"/>
        <w:spacing w:line="500" w:lineRule="exact"/>
        <w:ind w:leftChars="118" w:left="423" w:hangingChars="50" w:hanging="140"/>
        <w:jc w:val="both"/>
        <w:textAlignment w:val="bottom"/>
        <w:rPr>
          <w:rFonts w:eastAsia="標楷體"/>
          <w:sz w:val="28"/>
          <w:szCs w:val="28"/>
        </w:rPr>
      </w:pPr>
      <w:proofErr w:type="gramStart"/>
      <w:r w:rsidRPr="001118F1">
        <w:rPr>
          <w:rFonts w:eastAsia="標楷體"/>
          <w:sz w:val="28"/>
          <w:szCs w:val="28"/>
        </w:rPr>
        <w:t>•</w:t>
      </w:r>
      <w:proofErr w:type="gramEnd"/>
      <w:r w:rsidRPr="001118F1">
        <w:rPr>
          <w:rFonts w:eastAsia="標楷體"/>
          <w:sz w:val="28"/>
          <w:szCs w:val="28"/>
        </w:rPr>
        <w:t xml:space="preserve"> </w:t>
      </w:r>
      <w:r w:rsidRPr="001118F1">
        <w:rPr>
          <w:rFonts w:eastAsia="標楷體" w:hint="eastAsia"/>
          <w:sz w:val="28"/>
          <w:szCs w:val="28"/>
        </w:rPr>
        <w:t>軟體功能：</w:t>
      </w:r>
    </w:p>
    <w:p w14:paraId="168291BB" w14:textId="7E796C48" w:rsidR="001118F1" w:rsidRPr="001118F1" w:rsidRDefault="001118F1" w:rsidP="001118F1">
      <w:pPr>
        <w:pStyle w:val="af4"/>
        <w:widowControl/>
        <w:numPr>
          <w:ilvl w:val="0"/>
          <w:numId w:val="16"/>
        </w:numPr>
        <w:autoSpaceDE w:val="0"/>
        <w:autoSpaceDN w:val="0"/>
        <w:spacing w:line="500" w:lineRule="exact"/>
        <w:ind w:leftChars="0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t>個別感測器的單位設定、量程設定、</w:t>
      </w:r>
      <w:proofErr w:type="gramStart"/>
      <w:r w:rsidRPr="001118F1">
        <w:rPr>
          <w:rFonts w:eastAsia="標楷體" w:hint="eastAsia"/>
          <w:sz w:val="28"/>
          <w:szCs w:val="28"/>
        </w:rPr>
        <w:t>偏置歸</w:t>
      </w:r>
      <w:proofErr w:type="gramEnd"/>
      <w:r w:rsidRPr="001118F1">
        <w:rPr>
          <w:rFonts w:eastAsia="標楷體" w:hint="eastAsia"/>
          <w:sz w:val="28"/>
          <w:szCs w:val="28"/>
        </w:rPr>
        <w:t>零設定、解除</w:t>
      </w:r>
      <w:proofErr w:type="gramStart"/>
      <w:r w:rsidRPr="001118F1">
        <w:rPr>
          <w:rFonts w:eastAsia="標楷體" w:hint="eastAsia"/>
          <w:sz w:val="28"/>
          <w:szCs w:val="28"/>
        </w:rPr>
        <w:t>偏置歸</w:t>
      </w:r>
      <w:proofErr w:type="gramEnd"/>
      <w:r w:rsidRPr="001118F1">
        <w:rPr>
          <w:rFonts w:eastAsia="標楷體" w:hint="eastAsia"/>
          <w:sz w:val="28"/>
          <w:szCs w:val="28"/>
        </w:rPr>
        <w:t>零設定。</w:t>
      </w:r>
    </w:p>
    <w:p w14:paraId="2A1D6FC7" w14:textId="0E2C2BE0" w:rsidR="001118F1" w:rsidRPr="001118F1" w:rsidRDefault="001118F1" w:rsidP="001118F1">
      <w:pPr>
        <w:pStyle w:val="af4"/>
        <w:widowControl/>
        <w:numPr>
          <w:ilvl w:val="0"/>
          <w:numId w:val="16"/>
        </w:numPr>
        <w:autoSpaceDE w:val="0"/>
        <w:autoSpaceDN w:val="0"/>
        <w:spacing w:line="500" w:lineRule="exact"/>
        <w:ind w:leftChars="0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t>全部傳感器的</w:t>
      </w:r>
      <w:proofErr w:type="gramStart"/>
      <w:r w:rsidRPr="001118F1">
        <w:rPr>
          <w:rFonts w:eastAsia="標楷體" w:hint="eastAsia"/>
          <w:sz w:val="28"/>
          <w:szCs w:val="28"/>
        </w:rPr>
        <w:t>一鍵偏置歸</w:t>
      </w:r>
      <w:proofErr w:type="gramEnd"/>
      <w:r w:rsidRPr="001118F1">
        <w:rPr>
          <w:rFonts w:eastAsia="標楷體" w:hint="eastAsia"/>
          <w:sz w:val="28"/>
          <w:szCs w:val="28"/>
        </w:rPr>
        <w:t>零設定、</w:t>
      </w:r>
      <w:proofErr w:type="gramStart"/>
      <w:r w:rsidRPr="001118F1">
        <w:rPr>
          <w:rFonts w:eastAsia="標楷體" w:hint="eastAsia"/>
          <w:sz w:val="28"/>
          <w:szCs w:val="28"/>
        </w:rPr>
        <w:t>一</w:t>
      </w:r>
      <w:proofErr w:type="gramEnd"/>
      <w:r w:rsidRPr="001118F1">
        <w:rPr>
          <w:rFonts w:eastAsia="標楷體" w:hint="eastAsia"/>
          <w:sz w:val="28"/>
          <w:szCs w:val="28"/>
        </w:rPr>
        <w:t>鍵解除</w:t>
      </w:r>
      <w:proofErr w:type="gramStart"/>
      <w:r w:rsidRPr="001118F1">
        <w:rPr>
          <w:rFonts w:eastAsia="標楷體" w:hint="eastAsia"/>
          <w:sz w:val="28"/>
          <w:szCs w:val="28"/>
        </w:rPr>
        <w:t>偏置歸</w:t>
      </w:r>
      <w:proofErr w:type="gramEnd"/>
      <w:r w:rsidRPr="001118F1">
        <w:rPr>
          <w:rFonts w:eastAsia="標楷體" w:hint="eastAsia"/>
          <w:sz w:val="28"/>
          <w:szCs w:val="28"/>
        </w:rPr>
        <w:t>零設定。</w:t>
      </w:r>
    </w:p>
    <w:p w14:paraId="62BB5293" w14:textId="10E02BDD" w:rsidR="004B5B03" w:rsidRPr="001118F1" w:rsidRDefault="001118F1" w:rsidP="001118F1">
      <w:pPr>
        <w:pStyle w:val="af4"/>
        <w:widowControl/>
        <w:numPr>
          <w:ilvl w:val="0"/>
          <w:numId w:val="16"/>
        </w:numPr>
        <w:autoSpaceDE w:val="0"/>
        <w:autoSpaceDN w:val="0"/>
        <w:spacing w:line="500" w:lineRule="exact"/>
        <w:ind w:leftChars="0"/>
        <w:jc w:val="both"/>
        <w:textAlignment w:val="bottom"/>
        <w:rPr>
          <w:rFonts w:eastAsia="標楷體"/>
          <w:sz w:val="28"/>
          <w:szCs w:val="28"/>
        </w:rPr>
      </w:pPr>
      <w:r w:rsidRPr="001118F1">
        <w:rPr>
          <w:rFonts w:eastAsia="標楷體" w:hint="eastAsia"/>
          <w:sz w:val="28"/>
          <w:szCs w:val="28"/>
        </w:rPr>
        <w:lastRenderedPageBreak/>
        <w:t>資料截取率統一設定</w:t>
      </w:r>
      <w:r w:rsidRPr="001118F1">
        <w:rPr>
          <w:rFonts w:eastAsia="標楷體"/>
          <w:sz w:val="28"/>
          <w:szCs w:val="28"/>
        </w:rPr>
        <w:t>10Hz</w:t>
      </w:r>
      <w:r w:rsidRPr="001118F1">
        <w:rPr>
          <w:rFonts w:eastAsia="標楷體" w:hint="eastAsia"/>
          <w:sz w:val="28"/>
          <w:szCs w:val="28"/>
        </w:rPr>
        <w:t>。</w:t>
      </w:r>
    </w:p>
    <w:p w14:paraId="1E0E1534" w14:textId="32BB8108" w:rsidR="006119E6" w:rsidRPr="006119E6" w:rsidRDefault="006119E6" w:rsidP="006119E6">
      <w:pPr>
        <w:pStyle w:val="af4"/>
        <w:widowControl/>
        <w:numPr>
          <w:ilvl w:val="0"/>
          <w:numId w:val="14"/>
        </w:numPr>
        <w:autoSpaceDE w:val="0"/>
        <w:autoSpaceDN w:val="0"/>
        <w:spacing w:line="500" w:lineRule="exact"/>
        <w:ind w:leftChars="0" w:left="0" w:firstLine="0"/>
        <w:jc w:val="both"/>
        <w:textAlignment w:val="bottom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配合本院進行浮動平台相關感測器架設與水槽試驗，產出數據量測分析報告</w:t>
      </w:r>
      <w:r>
        <w:rPr>
          <w:rFonts w:eastAsia="標楷體" w:hint="eastAsia"/>
          <w:sz w:val="28"/>
          <w:szCs w:val="28"/>
        </w:rPr>
        <w:t xml:space="preserve"> </w:t>
      </w:r>
      <w:r w:rsidRPr="001118F1">
        <w:rPr>
          <w:rFonts w:eastAsia="標楷體"/>
          <w:sz w:val="28"/>
          <w:szCs w:val="28"/>
        </w:rPr>
        <w:t>-</w:t>
      </w: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一份</w:t>
      </w:r>
      <w:r w:rsidRPr="006119E6">
        <w:rPr>
          <w:rFonts w:eastAsia="標楷體" w:hint="eastAsia"/>
          <w:sz w:val="28"/>
          <w:szCs w:val="28"/>
        </w:rPr>
        <w:t>。</w:t>
      </w:r>
    </w:p>
    <w:p w14:paraId="6AE031FB" w14:textId="1ABB4F0F" w:rsidR="004B5B03" w:rsidRPr="006119E6" w:rsidRDefault="004B5B03" w:rsidP="004B5B03">
      <w:pPr>
        <w:rPr>
          <w:rFonts w:eastAsia="標楷體"/>
          <w:bCs/>
          <w:sz w:val="28"/>
          <w:szCs w:val="28"/>
        </w:rPr>
      </w:pPr>
    </w:p>
    <w:p w14:paraId="54CCA24C" w14:textId="5F35AF34" w:rsidR="00C56627" w:rsidRPr="00794DDB" w:rsidRDefault="00744482" w:rsidP="000D043A">
      <w:pPr>
        <w:pStyle w:val="1"/>
        <w:rPr>
          <w:rFonts w:ascii="Times New Roman" w:hAnsi="Times New Roman"/>
          <w:szCs w:val="28"/>
        </w:rPr>
      </w:pPr>
      <w:bookmarkStart w:id="2" w:name="_Toc239956463"/>
      <w:r w:rsidRPr="00794DDB">
        <w:rPr>
          <w:rFonts w:ascii="Times New Roman" w:hAnsi="Times New Roman"/>
          <w:szCs w:val="28"/>
        </w:rPr>
        <w:t>三、檢驗</w:t>
      </w:r>
      <w:r w:rsidRPr="00794DDB">
        <w:rPr>
          <w:rFonts w:ascii="Times New Roman" w:hAnsi="Times New Roman"/>
          <w:szCs w:val="28"/>
        </w:rPr>
        <w:t>/</w:t>
      </w:r>
      <w:r w:rsidRPr="00794DDB">
        <w:rPr>
          <w:rFonts w:ascii="Times New Roman" w:hAnsi="Times New Roman"/>
          <w:szCs w:val="28"/>
        </w:rPr>
        <w:t>驗收標準</w:t>
      </w:r>
      <w:bookmarkEnd w:id="2"/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5596"/>
      </w:tblGrid>
      <w:tr w:rsidR="00AA362A" w:rsidRPr="00070BA2" w14:paraId="40D29C26" w14:textId="77777777" w:rsidTr="00310C4A">
        <w:trPr>
          <w:trHeight w:val="424"/>
        </w:trPr>
        <w:tc>
          <w:tcPr>
            <w:tcW w:w="2972" w:type="dxa"/>
            <w:vAlign w:val="center"/>
          </w:tcPr>
          <w:p w14:paraId="57D3E83F" w14:textId="77777777" w:rsidR="00AA362A" w:rsidRPr="00070BA2" w:rsidRDefault="00AA362A" w:rsidP="00C56627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70BA2">
              <w:rPr>
                <w:rFonts w:eastAsia="標楷體"/>
                <w:b/>
                <w:sz w:val="28"/>
                <w:szCs w:val="28"/>
              </w:rPr>
              <w:t>驗收標準項目</w:t>
            </w:r>
          </w:p>
        </w:tc>
        <w:tc>
          <w:tcPr>
            <w:tcW w:w="5596" w:type="dxa"/>
          </w:tcPr>
          <w:p w14:paraId="77819233" w14:textId="77777777" w:rsidR="00AA362A" w:rsidRPr="00070BA2" w:rsidRDefault="00AA362A" w:rsidP="00C56627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70BA2">
              <w:rPr>
                <w:rFonts w:eastAsia="標楷體"/>
                <w:b/>
                <w:sz w:val="28"/>
                <w:szCs w:val="28"/>
              </w:rPr>
              <w:t>驗收標準</w:t>
            </w:r>
            <w:r w:rsidRPr="00070BA2">
              <w:rPr>
                <w:rFonts w:eastAsia="標楷體"/>
                <w:b/>
                <w:sz w:val="28"/>
                <w:szCs w:val="28"/>
              </w:rPr>
              <w:t>/</w:t>
            </w:r>
            <w:r w:rsidRPr="00070BA2">
              <w:rPr>
                <w:rFonts w:eastAsia="標楷體"/>
                <w:b/>
                <w:sz w:val="28"/>
                <w:szCs w:val="28"/>
              </w:rPr>
              <w:t>報告</w:t>
            </w:r>
          </w:p>
        </w:tc>
      </w:tr>
      <w:tr w:rsidR="00C829BD" w:rsidRPr="00070BA2" w14:paraId="374674DC" w14:textId="77777777" w:rsidTr="00112234">
        <w:trPr>
          <w:trHeight w:hRule="exact" w:val="1570"/>
        </w:trPr>
        <w:tc>
          <w:tcPr>
            <w:tcW w:w="2972" w:type="dxa"/>
            <w:vAlign w:val="center"/>
          </w:tcPr>
          <w:p w14:paraId="6ABD2DC0" w14:textId="05771C86" w:rsidR="00C829BD" w:rsidRPr="00007CDD" w:rsidRDefault="00C829BD" w:rsidP="00C829BD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b/>
                <w:bCs/>
                <w:sz w:val="26"/>
                <w:szCs w:val="26"/>
              </w:rPr>
              <w:t>1.</w:t>
            </w:r>
            <w:r w:rsidRPr="00C829BD">
              <w:rPr>
                <w:rFonts w:eastAsia="標楷體" w:hint="eastAsia"/>
                <w:b/>
                <w:bCs/>
                <w:sz w:val="26"/>
                <w:szCs w:val="26"/>
              </w:rPr>
              <w:t>控制機櫃、工業電腦架設與測試軟體整合作業</w:t>
            </w:r>
          </w:p>
        </w:tc>
        <w:tc>
          <w:tcPr>
            <w:tcW w:w="5596" w:type="dxa"/>
            <w:vAlign w:val="center"/>
          </w:tcPr>
          <w:p w14:paraId="719A572D" w14:textId="77777777" w:rsidR="00C829BD" w:rsidRPr="000D043A" w:rsidRDefault="00C829BD" w:rsidP="00C829BD">
            <w:pPr>
              <w:pStyle w:val="af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D043A">
              <w:rPr>
                <w:rFonts w:ascii="標楷體" w:eastAsia="標楷體" w:hAnsi="標楷體" w:hint="eastAsia"/>
                <w:sz w:val="26"/>
                <w:szCs w:val="26"/>
              </w:rPr>
              <w:t>軟體執行檔案一份</w:t>
            </w:r>
          </w:p>
          <w:p w14:paraId="487CE7AE" w14:textId="77777777" w:rsidR="00C829BD" w:rsidRDefault="00C829BD" w:rsidP="00C829BD">
            <w:pPr>
              <w:pStyle w:val="af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0D043A">
              <w:rPr>
                <w:rFonts w:ascii="標楷體" w:eastAsia="標楷體" w:hAnsi="標楷體" w:hint="eastAsia"/>
                <w:sz w:val="26"/>
                <w:szCs w:val="26"/>
              </w:rPr>
              <w:t>軟體授權金</w:t>
            </w:r>
            <w:proofErr w:type="gramStart"/>
            <w:r w:rsidRPr="000D043A">
              <w:rPr>
                <w:rFonts w:ascii="標楷體" w:eastAsia="標楷體" w:hAnsi="標楷體" w:hint="eastAsia"/>
                <w:sz w:val="26"/>
                <w:szCs w:val="26"/>
              </w:rPr>
              <w:t>鑰</w:t>
            </w:r>
            <w:proofErr w:type="gramEnd"/>
            <w:r w:rsidRPr="000D043A">
              <w:rPr>
                <w:rFonts w:ascii="標楷體" w:eastAsia="標楷體" w:hAnsi="標楷體" w:hint="eastAsia"/>
                <w:sz w:val="26"/>
                <w:szCs w:val="26"/>
              </w:rPr>
              <w:t>一份</w:t>
            </w:r>
          </w:p>
          <w:p w14:paraId="769117AE" w14:textId="08DE0545" w:rsidR="00C829BD" w:rsidRPr="00C829BD" w:rsidRDefault="00C829BD" w:rsidP="00C829BD">
            <w:pPr>
              <w:pStyle w:val="af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829BD">
              <w:rPr>
                <w:rFonts w:ascii="標楷體" w:eastAsia="標楷體" w:hAnsi="標楷體" w:hint="eastAsia"/>
                <w:sz w:val="26"/>
                <w:szCs w:val="26"/>
              </w:rPr>
              <w:t>使用手冊一份</w:t>
            </w:r>
          </w:p>
        </w:tc>
      </w:tr>
      <w:tr w:rsidR="006119E6" w:rsidRPr="00070BA2" w14:paraId="4E61CC7B" w14:textId="77777777" w:rsidTr="00112234">
        <w:trPr>
          <w:trHeight w:hRule="exact" w:val="1570"/>
        </w:trPr>
        <w:tc>
          <w:tcPr>
            <w:tcW w:w="2972" w:type="dxa"/>
            <w:vAlign w:val="center"/>
          </w:tcPr>
          <w:p w14:paraId="4A78A0CB" w14:textId="6F778759" w:rsidR="006119E6" w:rsidRPr="006119E6" w:rsidRDefault="006119E6" w:rsidP="00C829BD">
            <w:pPr>
              <w:rPr>
                <w:rFonts w:eastAsia="標楷體"/>
                <w:b/>
                <w:bCs/>
                <w:sz w:val="26"/>
                <w:szCs w:val="26"/>
              </w:rPr>
            </w:pPr>
            <w:r w:rsidRPr="006119E6">
              <w:rPr>
                <w:rFonts w:eastAsia="標楷體" w:hint="eastAsia"/>
                <w:b/>
                <w:bCs/>
                <w:sz w:val="26"/>
                <w:szCs w:val="26"/>
              </w:rPr>
              <w:t>2.</w:t>
            </w:r>
            <w:r w:rsidRPr="006119E6">
              <w:rPr>
                <w:rFonts w:eastAsia="標楷體" w:hint="eastAsia"/>
                <w:b/>
                <w:bCs/>
                <w:sz w:val="26"/>
                <w:szCs w:val="26"/>
              </w:rPr>
              <w:t>水槽數據量測</w:t>
            </w:r>
          </w:p>
        </w:tc>
        <w:tc>
          <w:tcPr>
            <w:tcW w:w="5596" w:type="dxa"/>
            <w:vAlign w:val="center"/>
          </w:tcPr>
          <w:p w14:paraId="10BD6F41" w14:textId="19D9CD34" w:rsidR="006119E6" w:rsidRPr="006119E6" w:rsidRDefault="006119E6" w:rsidP="00C829BD">
            <w:pPr>
              <w:pStyle w:val="af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6119E6">
              <w:rPr>
                <w:rFonts w:eastAsia="標楷體" w:hint="eastAsia"/>
                <w:sz w:val="26"/>
                <w:szCs w:val="26"/>
              </w:rPr>
              <w:t>數據量測分析報告一份</w:t>
            </w:r>
          </w:p>
        </w:tc>
      </w:tr>
    </w:tbl>
    <w:p w14:paraId="323F3BAF" w14:textId="531F959E" w:rsidR="00806EF2" w:rsidRDefault="00806EF2" w:rsidP="00C13850">
      <w:pPr>
        <w:rPr>
          <w:rFonts w:eastAsia="標楷體"/>
        </w:rPr>
      </w:pPr>
    </w:p>
    <w:p w14:paraId="6210EF1A" w14:textId="19C209E5" w:rsidR="002576D8" w:rsidRPr="00070BA2" w:rsidRDefault="00C03AF8" w:rsidP="00744482">
      <w:pPr>
        <w:pStyle w:val="1"/>
        <w:rPr>
          <w:rFonts w:ascii="Times New Roman" w:hAnsi="Times New Roman"/>
        </w:rPr>
      </w:pPr>
      <w:bookmarkStart w:id="3" w:name="_Toc239956464"/>
      <w:r w:rsidRPr="00070BA2">
        <w:rPr>
          <w:rFonts w:ascii="Times New Roman" w:hAnsi="Times New Roman"/>
        </w:rPr>
        <w:t>四</w:t>
      </w:r>
      <w:r w:rsidR="004E71F3" w:rsidRPr="00070BA2">
        <w:rPr>
          <w:rFonts w:ascii="Times New Roman" w:hAnsi="Times New Roman"/>
        </w:rPr>
        <w:t>、</w:t>
      </w:r>
      <w:r w:rsidR="00747E42" w:rsidRPr="00070BA2">
        <w:rPr>
          <w:rFonts w:ascii="Times New Roman" w:hAnsi="Times New Roman"/>
        </w:rPr>
        <w:t>工作查核點</w:t>
      </w:r>
      <w:bookmarkEnd w:id="3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2977"/>
        <w:gridCol w:w="1422"/>
      </w:tblGrid>
      <w:tr w:rsidR="00D66DEF" w:rsidRPr="00070BA2" w14:paraId="456D06BB" w14:textId="77777777" w:rsidTr="00742D41">
        <w:trPr>
          <w:trHeight w:val="601"/>
          <w:jc w:val="center"/>
        </w:trPr>
        <w:tc>
          <w:tcPr>
            <w:tcW w:w="4106" w:type="dxa"/>
            <w:vAlign w:val="center"/>
          </w:tcPr>
          <w:p w14:paraId="3EB19522" w14:textId="77777777" w:rsidR="00D66DEF" w:rsidRPr="00070BA2" w:rsidRDefault="00D66DEF" w:rsidP="003B4222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2977" w:type="dxa"/>
            <w:vAlign w:val="center"/>
          </w:tcPr>
          <w:p w14:paraId="3DB30747" w14:textId="77777777" w:rsidR="00D66DEF" w:rsidRPr="00070BA2" w:rsidRDefault="00D66DEF" w:rsidP="003B4222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日期</w:t>
            </w:r>
          </w:p>
        </w:tc>
        <w:tc>
          <w:tcPr>
            <w:tcW w:w="1422" w:type="dxa"/>
            <w:vAlign w:val="center"/>
          </w:tcPr>
          <w:p w14:paraId="182B050A" w14:textId="77777777" w:rsidR="00D66DEF" w:rsidRPr="00070BA2" w:rsidRDefault="00D66DEF" w:rsidP="00D66DEF">
            <w:pPr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備註</w:t>
            </w:r>
          </w:p>
        </w:tc>
      </w:tr>
      <w:tr w:rsidR="002278F1" w:rsidRPr="00070BA2" w14:paraId="17C97112" w14:textId="77777777" w:rsidTr="00742D41">
        <w:trPr>
          <w:trHeight w:val="601"/>
          <w:jc w:val="center"/>
        </w:trPr>
        <w:tc>
          <w:tcPr>
            <w:tcW w:w="4106" w:type="dxa"/>
            <w:vAlign w:val="center"/>
          </w:tcPr>
          <w:p w14:paraId="02C294F9" w14:textId="6C433F0E" w:rsidR="002278F1" w:rsidRPr="006119E6" w:rsidRDefault="006119E6" w:rsidP="00742D41">
            <w:pPr>
              <w:ind w:leftChars="8" w:left="22" w:hangingChars="1" w:hanging="3"/>
              <w:jc w:val="both"/>
              <w:rPr>
                <w:rFonts w:eastAsia="標楷體"/>
                <w:sz w:val="28"/>
                <w:szCs w:val="28"/>
              </w:rPr>
            </w:pPr>
            <w:r w:rsidRPr="006119E6">
              <w:rPr>
                <w:rFonts w:ascii="標楷體" w:eastAsia="標楷體" w:hAnsi="標楷體" w:hint="eastAsia"/>
                <w:b/>
                <w:sz w:val="28"/>
                <w:szCs w:val="28"/>
              </w:rPr>
              <w:t>水槽</w:t>
            </w:r>
            <w:r w:rsidRPr="006119E6">
              <w:rPr>
                <w:rFonts w:eastAsia="標楷體" w:hint="eastAsia"/>
                <w:b/>
                <w:bCs/>
                <w:sz w:val="28"/>
                <w:szCs w:val="28"/>
              </w:rPr>
              <w:t>試驗數據量測</w:t>
            </w:r>
            <w:r>
              <w:rPr>
                <w:rFonts w:eastAsia="標楷體" w:hint="eastAsia"/>
                <w:b/>
                <w:bCs/>
                <w:sz w:val="28"/>
                <w:szCs w:val="28"/>
              </w:rPr>
              <w:t>與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分析</w:t>
            </w:r>
            <w:r w:rsidRPr="006119E6">
              <w:rPr>
                <w:rFonts w:ascii="標楷體" w:eastAsia="標楷體" w:hAnsi="標楷體" w:hint="eastAsia"/>
                <w:b/>
                <w:sz w:val="28"/>
                <w:szCs w:val="28"/>
              </w:rPr>
              <w:t>報告</w:t>
            </w:r>
          </w:p>
        </w:tc>
        <w:tc>
          <w:tcPr>
            <w:tcW w:w="2977" w:type="dxa"/>
            <w:vAlign w:val="center"/>
          </w:tcPr>
          <w:p w14:paraId="7DD9BA98" w14:textId="35B0EDA6" w:rsidR="002278F1" w:rsidRPr="00070BA2" w:rsidRDefault="002278F1" w:rsidP="002278F1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11</w:t>
            </w:r>
            <w:r w:rsidR="004B5B03">
              <w:rPr>
                <w:rFonts w:eastAsia="標楷體" w:hint="eastAsia"/>
                <w:sz w:val="26"/>
                <w:szCs w:val="26"/>
              </w:rPr>
              <w:t>5</w:t>
            </w:r>
            <w:r w:rsidRPr="00070BA2">
              <w:rPr>
                <w:rFonts w:eastAsia="標楷體"/>
                <w:sz w:val="26"/>
                <w:szCs w:val="26"/>
              </w:rPr>
              <w:t>年</w:t>
            </w:r>
            <w:r w:rsidR="00712D9E">
              <w:rPr>
                <w:rFonts w:eastAsia="標楷體" w:hint="eastAsia"/>
                <w:sz w:val="26"/>
                <w:szCs w:val="26"/>
              </w:rPr>
              <w:t>11</w:t>
            </w:r>
            <w:r w:rsidRPr="00070BA2">
              <w:rPr>
                <w:rFonts w:eastAsia="標楷體"/>
                <w:sz w:val="26"/>
                <w:szCs w:val="26"/>
              </w:rPr>
              <w:t>月</w:t>
            </w:r>
            <w:r w:rsidR="00712D9E">
              <w:rPr>
                <w:rFonts w:eastAsia="標楷體" w:hint="eastAsia"/>
                <w:sz w:val="26"/>
                <w:szCs w:val="26"/>
              </w:rPr>
              <w:t>30</w:t>
            </w:r>
            <w:r w:rsidRPr="00070BA2">
              <w:rPr>
                <w:rFonts w:eastAsia="標楷體"/>
                <w:sz w:val="26"/>
                <w:szCs w:val="26"/>
              </w:rPr>
              <w:t>日前</w:t>
            </w:r>
          </w:p>
        </w:tc>
        <w:tc>
          <w:tcPr>
            <w:tcW w:w="1422" w:type="dxa"/>
            <w:vAlign w:val="center"/>
          </w:tcPr>
          <w:p w14:paraId="24D84485" w14:textId="57693F76" w:rsidR="002278F1" w:rsidRPr="00070BA2" w:rsidRDefault="002278F1" w:rsidP="002278F1">
            <w:pPr>
              <w:rPr>
                <w:rFonts w:eastAsia="標楷體"/>
                <w:sz w:val="28"/>
                <w:szCs w:val="28"/>
              </w:rPr>
            </w:pPr>
          </w:p>
        </w:tc>
      </w:tr>
    </w:tbl>
    <w:p w14:paraId="152A345E" w14:textId="3A00FB9F" w:rsidR="003056AA" w:rsidRPr="00070BA2" w:rsidRDefault="005B5187" w:rsidP="003056AA">
      <w:pPr>
        <w:pStyle w:val="1"/>
        <w:rPr>
          <w:rFonts w:ascii="Times New Roman" w:hAnsi="Times New Roman"/>
        </w:rPr>
      </w:pPr>
      <w:bookmarkStart w:id="4" w:name="_Toc239956465"/>
      <w:r w:rsidRPr="00070BA2">
        <w:rPr>
          <w:rFonts w:ascii="Times New Roman" w:hAnsi="Times New Roman"/>
        </w:rPr>
        <w:t>五、付款方式</w:t>
      </w:r>
      <w:bookmarkEnd w:id="4"/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715"/>
        <w:gridCol w:w="2268"/>
      </w:tblGrid>
      <w:tr w:rsidR="004E4247" w:rsidRPr="00070BA2" w14:paraId="2EEB7541" w14:textId="77777777" w:rsidTr="004E4247">
        <w:trPr>
          <w:trHeight w:val="601"/>
        </w:trPr>
        <w:tc>
          <w:tcPr>
            <w:tcW w:w="2268" w:type="dxa"/>
            <w:vAlign w:val="center"/>
          </w:tcPr>
          <w:p w14:paraId="5EB2A049" w14:textId="77777777" w:rsidR="004E4247" w:rsidRPr="00070BA2" w:rsidRDefault="004E4247" w:rsidP="00A27DB1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3715" w:type="dxa"/>
            <w:vAlign w:val="center"/>
          </w:tcPr>
          <w:p w14:paraId="05BBF53A" w14:textId="77777777" w:rsidR="004E4247" w:rsidRPr="00070BA2" w:rsidRDefault="004E4247" w:rsidP="00A27DB1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驗收項目</w:t>
            </w:r>
          </w:p>
        </w:tc>
        <w:tc>
          <w:tcPr>
            <w:tcW w:w="2268" w:type="dxa"/>
            <w:vAlign w:val="center"/>
          </w:tcPr>
          <w:p w14:paraId="16BB6A58" w14:textId="77777777" w:rsidR="004E4247" w:rsidRPr="00070BA2" w:rsidRDefault="004E4247" w:rsidP="00A27DB1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預定日期</w:t>
            </w:r>
          </w:p>
        </w:tc>
      </w:tr>
      <w:tr w:rsidR="002278F1" w:rsidRPr="00070BA2" w14:paraId="322481A1" w14:textId="77777777" w:rsidTr="004E4247">
        <w:trPr>
          <w:trHeight w:val="1036"/>
        </w:trPr>
        <w:tc>
          <w:tcPr>
            <w:tcW w:w="2268" w:type="dxa"/>
            <w:vAlign w:val="center"/>
          </w:tcPr>
          <w:p w14:paraId="19FE1CCD" w14:textId="293916BD" w:rsidR="002278F1" w:rsidRPr="00070BA2" w:rsidRDefault="002278F1" w:rsidP="002278F1">
            <w:pPr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完成後一次付款</w:t>
            </w:r>
          </w:p>
        </w:tc>
        <w:tc>
          <w:tcPr>
            <w:tcW w:w="3715" w:type="dxa"/>
            <w:vAlign w:val="center"/>
          </w:tcPr>
          <w:p w14:paraId="44A3A450" w14:textId="290AB7A5" w:rsidR="002278F1" w:rsidRPr="00794DDB" w:rsidRDefault="002278F1" w:rsidP="002278F1">
            <w:pPr>
              <w:jc w:val="both"/>
              <w:rPr>
                <w:rFonts w:eastAsia="標楷體"/>
              </w:rPr>
            </w:pPr>
            <w:r w:rsidRPr="00794DDB">
              <w:rPr>
                <w:rFonts w:eastAsia="標楷體"/>
              </w:rPr>
              <w:t>完成</w:t>
            </w:r>
            <w:r w:rsidR="006119E6" w:rsidRPr="006119E6">
              <w:rPr>
                <w:rFonts w:ascii="標楷體" w:eastAsia="標楷體" w:hAnsi="標楷體" w:hint="eastAsia"/>
                <w:b/>
              </w:rPr>
              <w:t>分析報告</w:t>
            </w:r>
            <w:r w:rsidRPr="00794DDB">
              <w:rPr>
                <w:rFonts w:eastAsia="標楷體"/>
              </w:rPr>
              <w:t>，並提供相關驗收資料，經本院驗收合格</w:t>
            </w:r>
            <w:r w:rsidR="004137C0" w:rsidRPr="00794DDB">
              <w:rPr>
                <w:rFonts w:eastAsia="標楷體"/>
              </w:rPr>
              <w:t>後，支付款項。</w:t>
            </w:r>
          </w:p>
        </w:tc>
        <w:tc>
          <w:tcPr>
            <w:tcW w:w="2268" w:type="dxa"/>
            <w:vAlign w:val="center"/>
          </w:tcPr>
          <w:p w14:paraId="54E3619C" w14:textId="60933D85" w:rsidR="002278F1" w:rsidRPr="00070BA2" w:rsidRDefault="00794DDB" w:rsidP="002278F1">
            <w:pPr>
              <w:jc w:val="both"/>
              <w:rPr>
                <w:rFonts w:eastAsia="標楷體"/>
                <w:sz w:val="26"/>
                <w:szCs w:val="26"/>
              </w:rPr>
            </w:pPr>
            <w:r w:rsidRPr="00070BA2">
              <w:rPr>
                <w:rFonts w:eastAsia="標楷體"/>
                <w:sz w:val="26"/>
                <w:szCs w:val="26"/>
              </w:rPr>
              <w:t>11</w:t>
            </w:r>
            <w:r w:rsidR="00DF6BC0">
              <w:rPr>
                <w:rFonts w:eastAsia="標楷體" w:hint="eastAsia"/>
                <w:sz w:val="26"/>
                <w:szCs w:val="26"/>
              </w:rPr>
              <w:t>5</w:t>
            </w:r>
            <w:r w:rsidRPr="00070BA2">
              <w:rPr>
                <w:rFonts w:eastAsia="標楷體"/>
                <w:sz w:val="26"/>
                <w:szCs w:val="26"/>
              </w:rPr>
              <w:t>年</w:t>
            </w:r>
            <w:r w:rsidR="00712D9E">
              <w:rPr>
                <w:rFonts w:eastAsia="標楷體" w:hint="eastAsia"/>
                <w:sz w:val="26"/>
                <w:szCs w:val="26"/>
              </w:rPr>
              <w:t>11</w:t>
            </w:r>
            <w:r w:rsidRPr="00070BA2">
              <w:rPr>
                <w:rFonts w:eastAsia="標楷體"/>
                <w:sz w:val="26"/>
                <w:szCs w:val="26"/>
              </w:rPr>
              <w:t>月</w:t>
            </w:r>
            <w:r w:rsidR="00712D9E">
              <w:rPr>
                <w:rFonts w:eastAsia="標楷體" w:hint="eastAsia"/>
                <w:sz w:val="26"/>
                <w:szCs w:val="26"/>
              </w:rPr>
              <w:t>30</w:t>
            </w:r>
            <w:r w:rsidRPr="00070BA2">
              <w:rPr>
                <w:rFonts w:eastAsia="標楷體"/>
                <w:sz w:val="26"/>
                <w:szCs w:val="26"/>
              </w:rPr>
              <w:t>日</w:t>
            </w:r>
          </w:p>
        </w:tc>
      </w:tr>
    </w:tbl>
    <w:p w14:paraId="3948A5D9" w14:textId="3321222B" w:rsidR="00806EF2" w:rsidRPr="00070BA2" w:rsidRDefault="00806EF2" w:rsidP="00806EF2">
      <w:pPr>
        <w:pStyle w:val="1"/>
        <w:rPr>
          <w:rFonts w:ascii="Times New Roman" w:hAnsi="Times New Roman"/>
        </w:rPr>
      </w:pPr>
      <w:bookmarkStart w:id="5" w:name="_Toc115781691"/>
      <w:bookmarkStart w:id="6" w:name="_Toc239956466"/>
      <w:r w:rsidRPr="00070BA2">
        <w:rPr>
          <w:rFonts w:ascii="Times New Roman" w:hAnsi="Times New Roman"/>
        </w:rPr>
        <w:t>六、其它事項</w:t>
      </w:r>
      <w:bookmarkEnd w:id="5"/>
      <w:bookmarkEnd w:id="6"/>
    </w:p>
    <w:p w14:paraId="330F3A8B" w14:textId="596EDBE8" w:rsidR="00806EF2" w:rsidRPr="00070BA2" w:rsidRDefault="00806EF2" w:rsidP="00806EF2">
      <w:pPr>
        <w:numPr>
          <w:ilvl w:val="0"/>
          <w:numId w:val="1"/>
        </w:numPr>
        <w:ind w:left="426" w:hanging="426"/>
        <w:jc w:val="both"/>
        <w:rPr>
          <w:rFonts w:eastAsia="標楷體"/>
          <w:sz w:val="26"/>
          <w:szCs w:val="26"/>
        </w:rPr>
      </w:pPr>
      <w:bookmarkStart w:id="7" w:name="OLE_LINK3"/>
      <w:bookmarkStart w:id="8" w:name="OLE_LINK4"/>
      <w:r w:rsidRPr="00070BA2">
        <w:rPr>
          <w:rFonts w:eastAsia="標楷體"/>
          <w:sz w:val="26"/>
          <w:szCs w:val="26"/>
        </w:rPr>
        <w:t>因本案屬於研發測試案，若有變更功能需求，廠商需配合本院需求進行設計修改變更。</w:t>
      </w:r>
    </w:p>
    <w:bookmarkEnd w:id="7"/>
    <w:bookmarkEnd w:id="8"/>
    <w:p w14:paraId="0432F8FD" w14:textId="77777777" w:rsidR="00617657" w:rsidRDefault="00617657" w:rsidP="00B565B2">
      <w:pPr>
        <w:widowControl/>
        <w:rPr>
          <w:rFonts w:eastAsia="標楷體"/>
          <w:sz w:val="28"/>
        </w:rPr>
      </w:pPr>
    </w:p>
    <w:p w14:paraId="6154FFD4" w14:textId="16B3E839" w:rsidR="00892F93" w:rsidRDefault="00617657" w:rsidP="006119E6">
      <w:pPr>
        <w:pStyle w:val="1"/>
        <w:rPr>
          <w:rFonts w:ascii="標楷體" w:hAnsi="標楷體"/>
        </w:rPr>
      </w:pPr>
      <w:bookmarkStart w:id="9" w:name="_Toc452722711"/>
      <w:bookmarkStart w:id="10" w:name="_Toc134093095"/>
      <w:bookmarkStart w:id="11" w:name="_Toc239956467"/>
      <w:r>
        <w:rPr>
          <w:rFonts w:ascii="標楷體" w:hAnsi="標楷體" w:hint="eastAsia"/>
        </w:rPr>
        <w:t>七、廠商資格</w:t>
      </w:r>
      <w:bookmarkEnd w:id="9"/>
      <w:bookmarkEnd w:id="10"/>
      <w:bookmarkEnd w:id="11"/>
    </w:p>
    <w:p w14:paraId="0EE09E03" w14:textId="2602E7B3" w:rsidR="006119E6" w:rsidRPr="006119E6" w:rsidRDefault="006119E6" w:rsidP="006119E6">
      <w:pPr>
        <w:rPr>
          <w:rFonts w:ascii="標楷體" w:eastAsia="標楷體" w:hAnsi="標楷體"/>
        </w:rPr>
      </w:pPr>
      <w:r w:rsidRPr="006119E6">
        <w:rPr>
          <w:rFonts w:ascii="標楷體" w:eastAsia="標楷體" w:hAnsi="標楷體" w:hint="eastAsia"/>
        </w:rPr>
        <w:t>無</w:t>
      </w:r>
    </w:p>
    <w:sectPr w:rsidR="006119E6" w:rsidRPr="006119E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4B703" w14:textId="77777777" w:rsidR="00F60158" w:rsidRDefault="00F60158" w:rsidP="00F4297F">
      <w:r>
        <w:separator/>
      </w:r>
    </w:p>
  </w:endnote>
  <w:endnote w:type="continuationSeparator" w:id="0">
    <w:p w14:paraId="679FAA29" w14:textId="77777777" w:rsidR="00F60158" w:rsidRDefault="00F60158" w:rsidP="00F4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E7BB2" w14:textId="77777777" w:rsidR="007F39F4" w:rsidRDefault="007F39F4">
    <w:pPr>
      <w:pStyle w:val="a8"/>
    </w:pPr>
    <w:r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AF06A69" wp14:editId="042F125E">
              <wp:simplePos x="0" y="0"/>
              <wp:positionH relativeFrom="page">
                <wp:posOffset>6922770</wp:posOffset>
              </wp:positionH>
              <wp:positionV relativeFrom="page">
                <wp:posOffset>9997440</wp:posOffset>
              </wp:positionV>
              <wp:extent cx="627380" cy="692785"/>
              <wp:effectExtent l="7620" t="5715" r="3175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7380" cy="692785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8E976" w14:textId="77777777" w:rsidR="007F39F4" w:rsidRPr="00157E4B" w:rsidRDefault="007F39F4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157E4B">
                            <w:rPr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157E4B">
                            <w:rPr>
                              <w:rFonts w:ascii="Calibri" w:hAnsi="Calibri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E5EAE" w:rsidRPr="00FE5EAE">
                            <w:rPr>
                              <w:rFonts w:ascii="Calibri Light" w:hAnsi="Calibri Light"/>
                              <w:noProof/>
                              <w:sz w:val="20"/>
                              <w:szCs w:val="20"/>
                              <w:lang w:val="zh-TW"/>
                            </w:rPr>
                            <w:t>7</w:t>
                          </w:r>
                          <w:r w:rsidRPr="00157E4B">
                            <w:rPr>
                              <w:rFonts w:ascii="Calibri Light" w:hAnsi="Calibri Light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06A69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AutoShape 1" o:spid="_x0000_s1026" type="#_x0000_t5" style="position:absolute;margin-left:545.1pt;margin-top:787.2pt;width:49.4pt;height:54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" adj="21600" fillcolor="#d2eaf1" stroked="f">
              <v:textbox>
                <w:txbxContent>
                  <w:p w14:paraId="4888E976" w14:textId="77777777" w:rsidR="007F39F4" w:rsidRPr="00157E4B" w:rsidRDefault="007F39F4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begin"/>
                    </w:r>
                    <w:r w:rsidRPr="00157E4B">
                      <w:rPr>
                        <w:sz w:val="20"/>
                        <w:szCs w:val="20"/>
                      </w:rPr>
                      <w:instrText>PAGE    \* MERGEFORMAT</w:instrText>
                    </w:r>
                    <w:r w:rsidRPr="00157E4B">
                      <w:rPr>
                        <w:rFonts w:ascii="Calibri" w:hAnsi="Calibri"/>
                        <w:sz w:val="20"/>
                        <w:szCs w:val="20"/>
                      </w:rPr>
                      <w:fldChar w:fldCharType="separate"/>
                    </w:r>
                    <w:r w:rsidR="00FE5EAE" w:rsidRPr="00FE5EAE">
                      <w:rPr>
                        <w:rFonts w:ascii="Calibri Light" w:hAnsi="Calibri Light"/>
                        <w:noProof/>
                        <w:sz w:val="20"/>
                        <w:szCs w:val="20"/>
                        <w:lang w:val="zh-TW"/>
                      </w:rPr>
                      <w:t>7</w:t>
                    </w:r>
                    <w:r w:rsidRPr="00157E4B">
                      <w:rPr>
                        <w:rFonts w:ascii="Calibri Light" w:hAnsi="Calibri Light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586D2" w14:textId="77777777" w:rsidR="00F60158" w:rsidRDefault="00F60158" w:rsidP="00F4297F">
      <w:r>
        <w:separator/>
      </w:r>
    </w:p>
  </w:footnote>
  <w:footnote w:type="continuationSeparator" w:id="0">
    <w:p w14:paraId="6621950D" w14:textId="77777777" w:rsidR="00F60158" w:rsidRDefault="00F60158" w:rsidP="00F42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296"/>
    <w:multiLevelType w:val="multilevel"/>
    <w:tmpl w:val="A4E0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B1D67"/>
    <w:multiLevelType w:val="hybridMultilevel"/>
    <w:tmpl w:val="D13A4BC2"/>
    <w:lvl w:ilvl="0" w:tplc="6686867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2" w15:restartNumberingAfterBreak="0">
    <w:nsid w:val="130A13F4"/>
    <w:multiLevelType w:val="hybridMultilevel"/>
    <w:tmpl w:val="56DEFD5E"/>
    <w:lvl w:ilvl="0" w:tplc="04090001">
      <w:start w:val="1"/>
      <w:numFmt w:val="bullet"/>
      <w:lvlText w:val="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3" w15:restartNumberingAfterBreak="0">
    <w:nsid w:val="133B7D73"/>
    <w:multiLevelType w:val="hybridMultilevel"/>
    <w:tmpl w:val="C054F7E6"/>
    <w:lvl w:ilvl="0" w:tplc="C0EA5D7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4" w15:restartNumberingAfterBreak="0">
    <w:nsid w:val="166308C5"/>
    <w:multiLevelType w:val="hybridMultilevel"/>
    <w:tmpl w:val="403E08FC"/>
    <w:lvl w:ilvl="0" w:tplc="04090009">
      <w:start w:val="1"/>
      <w:numFmt w:val="bullet"/>
      <w:lvlText w:val="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5" w15:restartNumberingAfterBreak="0">
    <w:nsid w:val="1A9D3DF5"/>
    <w:multiLevelType w:val="hybridMultilevel"/>
    <w:tmpl w:val="6400AC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BA191C"/>
    <w:multiLevelType w:val="hybridMultilevel"/>
    <w:tmpl w:val="A484DBCA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7" w15:restartNumberingAfterBreak="0">
    <w:nsid w:val="22FA0168"/>
    <w:multiLevelType w:val="hybridMultilevel"/>
    <w:tmpl w:val="5E320D04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47F6390"/>
    <w:multiLevelType w:val="hybridMultilevel"/>
    <w:tmpl w:val="A582E9F6"/>
    <w:lvl w:ilvl="0" w:tplc="04090009">
      <w:start w:val="1"/>
      <w:numFmt w:val="bullet"/>
      <w:lvlText w:val=""/>
      <w:lvlJc w:val="left"/>
      <w:pPr>
        <w:ind w:left="7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5" w:hanging="480"/>
      </w:pPr>
      <w:rPr>
        <w:rFonts w:ascii="Wingdings" w:hAnsi="Wingdings" w:hint="default"/>
      </w:rPr>
    </w:lvl>
  </w:abstractNum>
  <w:abstractNum w:abstractNumId="9" w15:restartNumberingAfterBreak="0">
    <w:nsid w:val="29654FDA"/>
    <w:multiLevelType w:val="hybridMultilevel"/>
    <w:tmpl w:val="4A1C8B5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E070C81"/>
    <w:multiLevelType w:val="hybridMultilevel"/>
    <w:tmpl w:val="E6608656"/>
    <w:lvl w:ilvl="0" w:tplc="0409000B">
      <w:start w:val="1"/>
      <w:numFmt w:val="bullet"/>
      <w:lvlText w:val="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11" w15:restartNumberingAfterBreak="0">
    <w:nsid w:val="3ED8293B"/>
    <w:multiLevelType w:val="hybridMultilevel"/>
    <w:tmpl w:val="D42089FA"/>
    <w:lvl w:ilvl="0" w:tplc="04090001">
      <w:start w:val="1"/>
      <w:numFmt w:val="bullet"/>
      <w:lvlText w:val="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12" w15:restartNumberingAfterBreak="0">
    <w:nsid w:val="40B1199F"/>
    <w:multiLevelType w:val="hybridMultilevel"/>
    <w:tmpl w:val="2C0AD4B8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A5017C1"/>
    <w:multiLevelType w:val="hybridMultilevel"/>
    <w:tmpl w:val="6ED2E3E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D7F3E65"/>
    <w:multiLevelType w:val="hybridMultilevel"/>
    <w:tmpl w:val="C7DE2F1E"/>
    <w:lvl w:ilvl="0" w:tplc="04090011">
      <w:start w:val="1"/>
      <w:numFmt w:val="upperLetter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5" w15:restartNumberingAfterBreak="0">
    <w:nsid w:val="4EF14C89"/>
    <w:multiLevelType w:val="hybridMultilevel"/>
    <w:tmpl w:val="29389A4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56450CB"/>
    <w:multiLevelType w:val="hybridMultilevel"/>
    <w:tmpl w:val="766468DE"/>
    <w:lvl w:ilvl="0" w:tplc="E5A4467C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7" w15:restartNumberingAfterBreak="0">
    <w:nsid w:val="760F7568"/>
    <w:multiLevelType w:val="hybridMultilevel"/>
    <w:tmpl w:val="F0023816"/>
    <w:lvl w:ilvl="0" w:tplc="08D8B3A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2"/>
  </w:num>
  <w:num w:numId="5">
    <w:abstractNumId w:val="16"/>
  </w:num>
  <w:num w:numId="6">
    <w:abstractNumId w:val="10"/>
  </w:num>
  <w:num w:numId="7">
    <w:abstractNumId w:val="0"/>
  </w:num>
  <w:num w:numId="8">
    <w:abstractNumId w:val="11"/>
  </w:num>
  <w:num w:numId="9">
    <w:abstractNumId w:val="4"/>
  </w:num>
  <w:num w:numId="10">
    <w:abstractNumId w:val="8"/>
  </w:num>
  <w:num w:numId="11">
    <w:abstractNumId w:val="13"/>
  </w:num>
  <w:num w:numId="12">
    <w:abstractNumId w:val="7"/>
  </w:num>
  <w:num w:numId="13">
    <w:abstractNumId w:val="12"/>
  </w:num>
  <w:num w:numId="14">
    <w:abstractNumId w:val="6"/>
  </w:num>
  <w:num w:numId="15">
    <w:abstractNumId w:val="1"/>
  </w:num>
  <w:num w:numId="16">
    <w:abstractNumId w:val="14"/>
  </w:num>
  <w:num w:numId="17">
    <w:abstractNumId w:val="3"/>
  </w:num>
  <w:num w:numId="1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940"/>
    <w:rsid w:val="00001DEF"/>
    <w:rsid w:val="00004D53"/>
    <w:rsid w:val="000053DE"/>
    <w:rsid w:val="00007CDD"/>
    <w:rsid w:val="00012511"/>
    <w:rsid w:val="000202BC"/>
    <w:rsid w:val="0002051F"/>
    <w:rsid w:val="00023126"/>
    <w:rsid w:val="00023C83"/>
    <w:rsid w:val="00026A49"/>
    <w:rsid w:val="000279BC"/>
    <w:rsid w:val="000310AA"/>
    <w:rsid w:val="00033B19"/>
    <w:rsid w:val="00034CF4"/>
    <w:rsid w:val="00036061"/>
    <w:rsid w:val="000436EE"/>
    <w:rsid w:val="000450AD"/>
    <w:rsid w:val="000468DA"/>
    <w:rsid w:val="000501A3"/>
    <w:rsid w:val="000536AE"/>
    <w:rsid w:val="00053828"/>
    <w:rsid w:val="00053FFC"/>
    <w:rsid w:val="0005517D"/>
    <w:rsid w:val="00055A3B"/>
    <w:rsid w:val="00056644"/>
    <w:rsid w:val="00063F6E"/>
    <w:rsid w:val="00064181"/>
    <w:rsid w:val="00065358"/>
    <w:rsid w:val="00070BA2"/>
    <w:rsid w:val="00072088"/>
    <w:rsid w:val="000854E8"/>
    <w:rsid w:val="0008675B"/>
    <w:rsid w:val="00092F43"/>
    <w:rsid w:val="0009339E"/>
    <w:rsid w:val="000934FA"/>
    <w:rsid w:val="0009618A"/>
    <w:rsid w:val="000A0858"/>
    <w:rsid w:val="000A108D"/>
    <w:rsid w:val="000A1E59"/>
    <w:rsid w:val="000A3745"/>
    <w:rsid w:val="000A63F8"/>
    <w:rsid w:val="000A681B"/>
    <w:rsid w:val="000B2558"/>
    <w:rsid w:val="000B735A"/>
    <w:rsid w:val="000C0822"/>
    <w:rsid w:val="000C1A0C"/>
    <w:rsid w:val="000C2D2C"/>
    <w:rsid w:val="000C4D03"/>
    <w:rsid w:val="000C694C"/>
    <w:rsid w:val="000C7159"/>
    <w:rsid w:val="000D0242"/>
    <w:rsid w:val="000D043A"/>
    <w:rsid w:val="000D2AAC"/>
    <w:rsid w:val="000D2D5A"/>
    <w:rsid w:val="000D3B07"/>
    <w:rsid w:val="000D3C5D"/>
    <w:rsid w:val="000D6781"/>
    <w:rsid w:val="000D757C"/>
    <w:rsid w:val="000E0442"/>
    <w:rsid w:val="000E1821"/>
    <w:rsid w:val="000E3E2D"/>
    <w:rsid w:val="000E4531"/>
    <w:rsid w:val="000E4EF4"/>
    <w:rsid w:val="000F0393"/>
    <w:rsid w:val="000F0925"/>
    <w:rsid w:val="000F144B"/>
    <w:rsid w:val="000F3423"/>
    <w:rsid w:val="000F3425"/>
    <w:rsid w:val="00100C38"/>
    <w:rsid w:val="00102320"/>
    <w:rsid w:val="00102D62"/>
    <w:rsid w:val="001048F6"/>
    <w:rsid w:val="00105084"/>
    <w:rsid w:val="001051ED"/>
    <w:rsid w:val="00106A72"/>
    <w:rsid w:val="0011172E"/>
    <w:rsid w:val="001118F1"/>
    <w:rsid w:val="00112234"/>
    <w:rsid w:val="00112BA3"/>
    <w:rsid w:val="00114BD4"/>
    <w:rsid w:val="00116734"/>
    <w:rsid w:val="001167E7"/>
    <w:rsid w:val="001200E9"/>
    <w:rsid w:val="001203C2"/>
    <w:rsid w:val="001208A0"/>
    <w:rsid w:val="0013029F"/>
    <w:rsid w:val="00131705"/>
    <w:rsid w:val="00132635"/>
    <w:rsid w:val="0013417E"/>
    <w:rsid w:val="00134A0C"/>
    <w:rsid w:val="00136E31"/>
    <w:rsid w:val="00140724"/>
    <w:rsid w:val="0014289C"/>
    <w:rsid w:val="00142BCB"/>
    <w:rsid w:val="00143B3B"/>
    <w:rsid w:val="00145769"/>
    <w:rsid w:val="00145906"/>
    <w:rsid w:val="001479D9"/>
    <w:rsid w:val="001532FF"/>
    <w:rsid w:val="00157E4B"/>
    <w:rsid w:val="00160F4C"/>
    <w:rsid w:val="001626A2"/>
    <w:rsid w:val="00163522"/>
    <w:rsid w:val="00164233"/>
    <w:rsid w:val="0016448A"/>
    <w:rsid w:val="001766AA"/>
    <w:rsid w:val="00176940"/>
    <w:rsid w:val="001776BC"/>
    <w:rsid w:val="00182535"/>
    <w:rsid w:val="00183575"/>
    <w:rsid w:val="00183AED"/>
    <w:rsid w:val="00184865"/>
    <w:rsid w:val="0018612C"/>
    <w:rsid w:val="00186431"/>
    <w:rsid w:val="00187D85"/>
    <w:rsid w:val="001915B9"/>
    <w:rsid w:val="0019194E"/>
    <w:rsid w:val="001925B2"/>
    <w:rsid w:val="00192E97"/>
    <w:rsid w:val="00193053"/>
    <w:rsid w:val="001936E4"/>
    <w:rsid w:val="001958EE"/>
    <w:rsid w:val="00197B09"/>
    <w:rsid w:val="001A036F"/>
    <w:rsid w:val="001A3EF7"/>
    <w:rsid w:val="001A4DC7"/>
    <w:rsid w:val="001A5E01"/>
    <w:rsid w:val="001A6AD1"/>
    <w:rsid w:val="001B1D4E"/>
    <w:rsid w:val="001B21E3"/>
    <w:rsid w:val="001B28D5"/>
    <w:rsid w:val="001C011E"/>
    <w:rsid w:val="001C0E6D"/>
    <w:rsid w:val="001C0F19"/>
    <w:rsid w:val="001C6E55"/>
    <w:rsid w:val="001D0162"/>
    <w:rsid w:val="001D1A6A"/>
    <w:rsid w:val="001D4FBF"/>
    <w:rsid w:val="001D5E05"/>
    <w:rsid w:val="001D6382"/>
    <w:rsid w:val="001D6B05"/>
    <w:rsid w:val="001E0ED6"/>
    <w:rsid w:val="001F00BB"/>
    <w:rsid w:val="001F19A1"/>
    <w:rsid w:val="001F227C"/>
    <w:rsid w:val="001F3091"/>
    <w:rsid w:val="001F7800"/>
    <w:rsid w:val="001F7F9E"/>
    <w:rsid w:val="0020284B"/>
    <w:rsid w:val="00204E5F"/>
    <w:rsid w:val="00205458"/>
    <w:rsid w:val="00205787"/>
    <w:rsid w:val="002061DE"/>
    <w:rsid w:val="00213E51"/>
    <w:rsid w:val="00221F23"/>
    <w:rsid w:val="002248E5"/>
    <w:rsid w:val="0022707E"/>
    <w:rsid w:val="002278F1"/>
    <w:rsid w:val="002305C1"/>
    <w:rsid w:val="00233743"/>
    <w:rsid w:val="00233EF5"/>
    <w:rsid w:val="00235EBC"/>
    <w:rsid w:val="00237893"/>
    <w:rsid w:val="002401BE"/>
    <w:rsid w:val="002407CF"/>
    <w:rsid w:val="002419B0"/>
    <w:rsid w:val="00242A1E"/>
    <w:rsid w:val="00242A49"/>
    <w:rsid w:val="002449BE"/>
    <w:rsid w:val="0025022C"/>
    <w:rsid w:val="00251E8A"/>
    <w:rsid w:val="002535A3"/>
    <w:rsid w:val="00254F1E"/>
    <w:rsid w:val="002552E2"/>
    <w:rsid w:val="00256C24"/>
    <w:rsid w:val="002576D8"/>
    <w:rsid w:val="00261E1E"/>
    <w:rsid w:val="00262C55"/>
    <w:rsid w:val="00263660"/>
    <w:rsid w:val="00263815"/>
    <w:rsid w:val="0027017D"/>
    <w:rsid w:val="00270FD0"/>
    <w:rsid w:val="00271EDF"/>
    <w:rsid w:val="00272A5C"/>
    <w:rsid w:val="00273928"/>
    <w:rsid w:val="00276775"/>
    <w:rsid w:val="00277691"/>
    <w:rsid w:val="00282056"/>
    <w:rsid w:val="00282CE8"/>
    <w:rsid w:val="002854A1"/>
    <w:rsid w:val="00287C10"/>
    <w:rsid w:val="00287EEA"/>
    <w:rsid w:val="0029253E"/>
    <w:rsid w:val="00292E93"/>
    <w:rsid w:val="00292ED9"/>
    <w:rsid w:val="002944CD"/>
    <w:rsid w:val="00294940"/>
    <w:rsid w:val="002A21C4"/>
    <w:rsid w:val="002A70C7"/>
    <w:rsid w:val="002A77FA"/>
    <w:rsid w:val="002B05C7"/>
    <w:rsid w:val="002B08C4"/>
    <w:rsid w:val="002B1B9D"/>
    <w:rsid w:val="002B5988"/>
    <w:rsid w:val="002B68A0"/>
    <w:rsid w:val="002B6EA7"/>
    <w:rsid w:val="002B72A5"/>
    <w:rsid w:val="002C0074"/>
    <w:rsid w:val="002C3B53"/>
    <w:rsid w:val="002D1C40"/>
    <w:rsid w:val="002D2A28"/>
    <w:rsid w:val="002D3D88"/>
    <w:rsid w:val="002D4547"/>
    <w:rsid w:val="002D5646"/>
    <w:rsid w:val="002E0820"/>
    <w:rsid w:val="002E1C20"/>
    <w:rsid w:val="002E6132"/>
    <w:rsid w:val="002E788C"/>
    <w:rsid w:val="002F4A64"/>
    <w:rsid w:val="002F50CA"/>
    <w:rsid w:val="00302124"/>
    <w:rsid w:val="003056AA"/>
    <w:rsid w:val="00306DB0"/>
    <w:rsid w:val="00307250"/>
    <w:rsid w:val="00310934"/>
    <w:rsid w:val="00310C4A"/>
    <w:rsid w:val="003136B9"/>
    <w:rsid w:val="00313C26"/>
    <w:rsid w:val="0031480B"/>
    <w:rsid w:val="00315A5F"/>
    <w:rsid w:val="003162CB"/>
    <w:rsid w:val="003208B9"/>
    <w:rsid w:val="003210C7"/>
    <w:rsid w:val="003248B7"/>
    <w:rsid w:val="00330233"/>
    <w:rsid w:val="003326E8"/>
    <w:rsid w:val="003329FB"/>
    <w:rsid w:val="00337F30"/>
    <w:rsid w:val="0034167B"/>
    <w:rsid w:val="00342A3E"/>
    <w:rsid w:val="0034306C"/>
    <w:rsid w:val="003434A9"/>
    <w:rsid w:val="00344318"/>
    <w:rsid w:val="0034449C"/>
    <w:rsid w:val="003475FB"/>
    <w:rsid w:val="00347F01"/>
    <w:rsid w:val="00347FD9"/>
    <w:rsid w:val="003519C6"/>
    <w:rsid w:val="003548BA"/>
    <w:rsid w:val="00355C13"/>
    <w:rsid w:val="00357FD7"/>
    <w:rsid w:val="003605A8"/>
    <w:rsid w:val="003612AB"/>
    <w:rsid w:val="00361B60"/>
    <w:rsid w:val="0036255D"/>
    <w:rsid w:val="00364BD8"/>
    <w:rsid w:val="00364E37"/>
    <w:rsid w:val="00375CEF"/>
    <w:rsid w:val="00377CEF"/>
    <w:rsid w:val="003802AD"/>
    <w:rsid w:val="003827BF"/>
    <w:rsid w:val="0038608F"/>
    <w:rsid w:val="00390435"/>
    <w:rsid w:val="00392BA9"/>
    <w:rsid w:val="00396EAF"/>
    <w:rsid w:val="003970F2"/>
    <w:rsid w:val="003A7E96"/>
    <w:rsid w:val="003B057F"/>
    <w:rsid w:val="003B4222"/>
    <w:rsid w:val="003B6025"/>
    <w:rsid w:val="003B6DDE"/>
    <w:rsid w:val="003C1263"/>
    <w:rsid w:val="003C3AC8"/>
    <w:rsid w:val="003C5C68"/>
    <w:rsid w:val="003C66C7"/>
    <w:rsid w:val="003C72A1"/>
    <w:rsid w:val="003D0E34"/>
    <w:rsid w:val="003D2B3E"/>
    <w:rsid w:val="003D61EB"/>
    <w:rsid w:val="003D79C4"/>
    <w:rsid w:val="003E08D8"/>
    <w:rsid w:val="003E13FC"/>
    <w:rsid w:val="003E2DC2"/>
    <w:rsid w:val="003E33AC"/>
    <w:rsid w:val="003E5606"/>
    <w:rsid w:val="003E7BD2"/>
    <w:rsid w:val="003F1B47"/>
    <w:rsid w:val="003F1E8B"/>
    <w:rsid w:val="003F3AD9"/>
    <w:rsid w:val="003F426D"/>
    <w:rsid w:val="003F509D"/>
    <w:rsid w:val="003F5BC7"/>
    <w:rsid w:val="004011ED"/>
    <w:rsid w:val="004011F4"/>
    <w:rsid w:val="004037F0"/>
    <w:rsid w:val="00405F7C"/>
    <w:rsid w:val="004060F2"/>
    <w:rsid w:val="0040656C"/>
    <w:rsid w:val="00406929"/>
    <w:rsid w:val="00406B76"/>
    <w:rsid w:val="00410A48"/>
    <w:rsid w:val="004112F7"/>
    <w:rsid w:val="004123E0"/>
    <w:rsid w:val="00413458"/>
    <w:rsid w:val="004137C0"/>
    <w:rsid w:val="00414874"/>
    <w:rsid w:val="00416500"/>
    <w:rsid w:val="0041739B"/>
    <w:rsid w:val="00417DA5"/>
    <w:rsid w:val="00420156"/>
    <w:rsid w:val="004204B5"/>
    <w:rsid w:val="00421615"/>
    <w:rsid w:val="00422BE7"/>
    <w:rsid w:val="0042557E"/>
    <w:rsid w:val="0042671E"/>
    <w:rsid w:val="004313C6"/>
    <w:rsid w:val="004332B3"/>
    <w:rsid w:val="004356D7"/>
    <w:rsid w:val="00435995"/>
    <w:rsid w:val="00437904"/>
    <w:rsid w:val="004432FA"/>
    <w:rsid w:val="004441B7"/>
    <w:rsid w:val="0044580B"/>
    <w:rsid w:val="004467C4"/>
    <w:rsid w:val="00446C68"/>
    <w:rsid w:val="00446EF7"/>
    <w:rsid w:val="004512AB"/>
    <w:rsid w:val="004579DC"/>
    <w:rsid w:val="00460E12"/>
    <w:rsid w:val="004615D4"/>
    <w:rsid w:val="00461A33"/>
    <w:rsid w:val="00462551"/>
    <w:rsid w:val="00465D65"/>
    <w:rsid w:val="00467B17"/>
    <w:rsid w:val="0047077C"/>
    <w:rsid w:val="0047371E"/>
    <w:rsid w:val="004766D4"/>
    <w:rsid w:val="00484A4D"/>
    <w:rsid w:val="00486E60"/>
    <w:rsid w:val="004945E9"/>
    <w:rsid w:val="00494FEA"/>
    <w:rsid w:val="00495E2B"/>
    <w:rsid w:val="00496232"/>
    <w:rsid w:val="004A169A"/>
    <w:rsid w:val="004A2E7A"/>
    <w:rsid w:val="004A3D40"/>
    <w:rsid w:val="004A5EA8"/>
    <w:rsid w:val="004B3DD8"/>
    <w:rsid w:val="004B5B03"/>
    <w:rsid w:val="004C03B2"/>
    <w:rsid w:val="004C287C"/>
    <w:rsid w:val="004D0D15"/>
    <w:rsid w:val="004D0D68"/>
    <w:rsid w:val="004D1051"/>
    <w:rsid w:val="004D182B"/>
    <w:rsid w:val="004D2842"/>
    <w:rsid w:val="004D5473"/>
    <w:rsid w:val="004D6F03"/>
    <w:rsid w:val="004E03F1"/>
    <w:rsid w:val="004E10EB"/>
    <w:rsid w:val="004E15A1"/>
    <w:rsid w:val="004E4247"/>
    <w:rsid w:val="004E55EC"/>
    <w:rsid w:val="004E5CC5"/>
    <w:rsid w:val="004E607A"/>
    <w:rsid w:val="004E71F3"/>
    <w:rsid w:val="004F4E66"/>
    <w:rsid w:val="004F55AD"/>
    <w:rsid w:val="005022A6"/>
    <w:rsid w:val="005042DD"/>
    <w:rsid w:val="005201D1"/>
    <w:rsid w:val="0052098C"/>
    <w:rsid w:val="00520DAB"/>
    <w:rsid w:val="005229B7"/>
    <w:rsid w:val="005236FB"/>
    <w:rsid w:val="00524939"/>
    <w:rsid w:val="00527315"/>
    <w:rsid w:val="00530D5A"/>
    <w:rsid w:val="005321F3"/>
    <w:rsid w:val="005339F3"/>
    <w:rsid w:val="00534B7C"/>
    <w:rsid w:val="00540EDF"/>
    <w:rsid w:val="00544075"/>
    <w:rsid w:val="00550FC6"/>
    <w:rsid w:val="00552194"/>
    <w:rsid w:val="00555BE0"/>
    <w:rsid w:val="00556155"/>
    <w:rsid w:val="00561417"/>
    <w:rsid w:val="00563429"/>
    <w:rsid w:val="00567269"/>
    <w:rsid w:val="005735BD"/>
    <w:rsid w:val="00573908"/>
    <w:rsid w:val="00574217"/>
    <w:rsid w:val="0057635D"/>
    <w:rsid w:val="00582DA0"/>
    <w:rsid w:val="0058595F"/>
    <w:rsid w:val="005879B0"/>
    <w:rsid w:val="00594D19"/>
    <w:rsid w:val="00596ABC"/>
    <w:rsid w:val="00596CE1"/>
    <w:rsid w:val="00597CAB"/>
    <w:rsid w:val="005A3D15"/>
    <w:rsid w:val="005A541F"/>
    <w:rsid w:val="005A6A85"/>
    <w:rsid w:val="005A798A"/>
    <w:rsid w:val="005B29B1"/>
    <w:rsid w:val="005B5187"/>
    <w:rsid w:val="005B5295"/>
    <w:rsid w:val="005B6429"/>
    <w:rsid w:val="005B679A"/>
    <w:rsid w:val="005B7B1C"/>
    <w:rsid w:val="005C1036"/>
    <w:rsid w:val="005C3D2F"/>
    <w:rsid w:val="005C5E72"/>
    <w:rsid w:val="005C756D"/>
    <w:rsid w:val="005D0B71"/>
    <w:rsid w:val="005D142C"/>
    <w:rsid w:val="005D3A37"/>
    <w:rsid w:val="005D3CB0"/>
    <w:rsid w:val="005D4C0F"/>
    <w:rsid w:val="005D600B"/>
    <w:rsid w:val="005D776D"/>
    <w:rsid w:val="005D7FEA"/>
    <w:rsid w:val="005E0B3E"/>
    <w:rsid w:val="005E117D"/>
    <w:rsid w:val="005E33EF"/>
    <w:rsid w:val="005E5320"/>
    <w:rsid w:val="005E5BC4"/>
    <w:rsid w:val="005E7D9F"/>
    <w:rsid w:val="005F2D38"/>
    <w:rsid w:val="005F45E0"/>
    <w:rsid w:val="005F4A0A"/>
    <w:rsid w:val="005F74C5"/>
    <w:rsid w:val="00601F8C"/>
    <w:rsid w:val="006037C2"/>
    <w:rsid w:val="006040A0"/>
    <w:rsid w:val="0060484A"/>
    <w:rsid w:val="00605AE9"/>
    <w:rsid w:val="0060722C"/>
    <w:rsid w:val="0061078E"/>
    <w:rsid w:val="00610E44"/>
    <w:rsid w:val="006113FF"/>
    <w:rsid w:val="006119E6"/>
    <w:rsid w:val="00611DA3"/>
    <w:rsid w:val="00617657"/>
    <w:rsid w:val="006251A5"/>
    <w:rsid w:val="00626A33"/>
    <w:rsid w:val="00626E50"/>
    <w:rsid w:val="00626E53"/>
    <w:rsid w:val="006314A8"/>
    <w:rsid w:val="00631C0F"/>
    <w:rsid w:val="006321A7"/>
    <w:rsid w:val="006329FF"/>
    <w:rsid w:val="00632D57"/>
    <w:rsid w:val="00642EC6"/>
    <w:rsid w:val="006474CB"/>
    <w:rsid w:val="00647823"/>
    <w:rsid w:val="006521F8"/>
    <w:rsid w:val="0065326A"/>
    <w:rsid w:val="00654D1C"/>
    <w:rsid w:val="00654E86"/>
    <w:rsid w:val="0065660D"/>
    <w:rsid w:val="006569AE"/>
    <w:rsid w:val="00656B22"/>
    <w:rsid w:val="00656E87"/>
    <w:rsid w:val="00657503"/>
    <w:rsid w:val="00663592"/>
    <w:rsid w:val="00665E44"/>
    <w:rsid w:val="00666924"/>
    <w:rsid w:val="00670EBC"/>
    <w:rsid w:val="006713E9"/>
    <w:rsid w:val="0067365E"/>
    <w:rsid w:val="00680DCA"/>
    <w:rsid w:val="00685464"/>
    <w:rsid w:val="00685977"/>
    <w:rsid w:val="00690BE2"/>
    <w:rsid w:val="00691883"/>
    <w:rsid w:val="00691C68"/>
    <w:rsid w:val="00692855"/>
    <w:rsid w:val="0069342D"/>
    <w:rsid w:val="00694271"/>
    <w:rsid w:val="00694938"/>
    <w:rsid w:val="006A44F9"/>
    <w:rsid w:val="006A4E70"/>
    <w:rsid w:val="006A5DDA"/>
    <w:rsid w:val="006B31B2"/>
    <w:rsid w:val="006B3C2A"/>
    <w:rsid w:val="006B3E72"/>
    <w:rsid w:val="006B7B83"/>
    <w:rsid w:val="006C0864"/>
    <w:rsid w:val="006C2F4E"/>
    <w:rsid w:val="006C35BD"/>
    <w:rsid w:val="006C4D15"/>
    <w:rsid w:val="006D06B3"/>
    <w:rsid w:val="006D1BFE"/>
    <w:rsid w:val="006D433A"/>
    <w:rsid w:val="006D60F2"/>
    <w:rsid w:val="006E2EFF"/>
    <w:rsid w:val="006E420F"/>
    <w:rsid w:val="006E4A5B"/>
    <w:rsid w:val="006E64AD"/>
    <w:rsid w:val="006E6CD2"/>
    <w:rsid w:val="006F1006"/>
    <w:rsid w:val="006F13CD"/>
    <w:rsid w:val="006F3CFF"/>
    <w:rsid w:val="006F4452"/>
    <w:rsid w:val="006F4E47"/>
    <w:rsid w:val="006F5940"/>
    <w:rsid w:val="00700919"/>
    <w:rsid w:val="00703F41"/>
    <w:rsid w:val="007051CE"/>
    <w:rsid w:val="00706B67"/>
    <w:rsid w:val="00712D9E"/>
    <w:rsid w:val="00712EBF"/>
    <w:rsid w:val="00713AEC"/>
    <w:rsid w:val="00715727"/>
    <w:rsid w:val="00715757"/>
    <w:rsid w:val="00720AC7"/>
    <w:rsid w:val="007224E5"/>
    <w:rsid w:val="007233CE"/>
    <w:rsid w:val="0072372D"/>
    <w:rsid w:val="00724ABD"/>
    <w:rsid w:val="00730766"/>
    <w:rsid w:val="007379A7"/>
    <w:rsid w:val="00740B97"/>
    <w:rsid w:val="00740C6F"/>
    <w:rsid w:val="00741704"/>
    <w:rsid w:val="00741AB2"/>
    <w:rsid w:val="00742D41"/>
    <w:rsid w:val="00744482"/>
    <w:rsid w:val="00746624"/>
    <w:rsid w:val="00747208"/>
    <w:rsid w:val="00747E42"/>
    <w:rsid w:val="0075142A"/>
    <w:rsid w:val="00751631"/>
    <w:rsid w:val="00752CF9"/>
    <w:rsid w:val="007550A4"/>
    <w:rsid w:val="00756394"/>
    <w:rsid w:val="0076095F"/>
    <w:rsid w:val="00761ED6"/>
    <w:rsid w:val="00762947"/>
    <w:rsid w:val="00762BB0"/>
    <w:rsid w:val="00764FD1"/>
    <w:rsid w:val="00773383"/>
    <w:rsid w:val="00776647"/>
    <w:rsid w:val="00776FAF"/>
    <w:rsid w:val="0078091D"/>
    <w:rsid w:val="00782A24"/>
    <w:rsid w:val="00783A55"/>
    <w:rsid w:val="00783BF1"/>
    <w:rsid w:val="00786E76"/>
    <w:rsid w:val="0078751D"/>
    <w:rsid w:val="00790581"/>
    <w:rsid w:val="00794DDB"/>
    <w:rsid w:val="00796A0D"/>
    <w:rsid w:val="00796D0F"/>
    <w:rsid w:val="007978BA"/>
    <w:rsid w:val="007A3935"/>
    <w:rsid w:val="007A3E7B"/>
    <w:rsid w:val="007A70EC"/>
    <w:rsid w:val="007B13B4"/>
    <w:rsid w:val="007B1624"/>
    <w:rsid w:val="007B20BC"/>
    <w:rsid w:val="007B3F8B"/>
    <w:rsid w:val="007B6CCB"/>
    <w:rsid w:val="007C0AAD"/>
    <w:rsid w:val="007C283B"/>
    <w:rsid w:val="007C40D3"/>
    <w:rsid w:val="007C7A77"/>
    <w:rsid w:val="007E40ED"/>
    <w:rsid w:val="007E4E4C"/>
    <w:rsid w:val="007E639F"/>
    <w:rsid w:val="007E6D80"/>
    <w:rsid w:val="007E713A"/>
    <w:rsid w:val="007F0873"/>
    <w:rsid w:val="007F0D20"/>
    <w:rsid w:val="007F2663"/>
    <w:rsid w:val="007F2FB2"/>
    <w:rsid w:val="007F39F4"/>
    <w:rsid w:val="00806EF2"/>
    <w:rsid w:val="00815061"/>
    <w:rsid w:val="008172C7"/>
    <w:rsid w:val="0082119C"/>
    <w:rsid w:val="00822877"/>
    <w:rsid w:val="008240B3"/>
    <w:rsid w:val="00826D2F"/>
    <w:rsid w:val="00831E6B"/>
    <w:rsid w:val="008324C8"/>
    <w:rsid w:val="0083352D"/>
    <w:rsid w:val="008363CE"/>
    <w:rsid w:val="00843DAF"/>
    <w:rsid w:val="00846FBE"/>
    <w:rsid w:val="008513CC"/>
    <w:rsid w:val="00852286"/>
    <w:rsid w:val="00852D1D"/>
    <w:rsid w:val="00855D47"/>
    <w:rsid w:val="00856E89"/>
    <w:rsid w:val="00857A93"/>
    <w:rsid w:val="008612FE"/>
    <w:rsid w:val="008645C2"/>
    <w:rsid w:val="00866251"/>
    <w:rsid w:val="00873012"/>
    <w:rsid w:val="008739B2"/>
    <w:rsid w:val="008744C2"/>
    <w:rsid w:val="00874EBE"/>
    <w:rsid w:val="00877A7B"/>
    <w:rsid w:val="00882DC5"/>
    <w:rsid w:val="0088337A"/>
    <w:rsid w:val="00883DE1"/>
    <w:rsid w:val="00884EDE"/>
    <w:rsid w:val="008851CC"/>
    <w:rsid w:val="00892F93"/>
    <w:rsid w:val="00895D75"/>
    <w:rsid w:val="0089662E"/>
    <w:rsid w:val="008A1A0A"/>
    <w:rsid w:val="008A232E"/>
    <w:rsid w:val="008A4DD3"/>
    <w:rsid w:val="008A5E90"/>
    <w:rsid w:val="008A5F31"/>
    <w:rsid w:val="008A7405"/>
    <w:rsid w:val="008B3E24"/>
    <w:rsid w:val="008B618D"/>
    <w:rsid w:val="008B6313"/>
    <w:rsid w:val="008B6FD6"/>
    <w:rsid w:val="008B77ED"/>
    <w:rsid w:val="008C15F3"/>
    <w:rsid w:val="008C2B08"/>
    <w:rsid w:val="008C4201"/>
    <w:rsid w:val="008C5B04"/>
    <w:rsid w:val="008D014C"/>
    <w:rsid w:val="008D0F9A"/>
    <w:rsid w:val="008D130D"/>
    <w:rsid w:val="008D5244"/>
    <w:rsid w:val="008E02B3"/>
    <w:rsid w:val="008E276C"/>
    <w:rsid w:val="008E3346"/>
    <w:rsid w:val="008E34AA"/>
    <w:rsid w:val="008E385E"/>
    <w:rsid w:val="008E397F"/>
    <w:rsid w:val="008E45D6"/>
    <w:rsid w:val="008E76CD"/>
    <w:rsid w:val="008F1D48"/>
    <w:rsid w:val="008F2BBC"/>
    <w:rsid w:val="00900922"/>
    <w:rsid w:val="00901EB7"/>
    <w:rsid w:val="00902737"/>
    <w:rsid w:val="009030B3"/>
    <w:rsid w:val="00904186"/>
    <w:rsid w:val="009046F3"/>
    <w:rsid w:val="0090634C"/>
    <w:rsid w:val="00907359"/>
    <w:rsid w:val="00907988"/>
    <w:rsid w:val="00912F36"/>
    <w:rsid w:val="00915C51"/>
    <w:rsid w:val="0091739C"/>
    <w:rsid w:val="0092059F"/>
    <w:rsid w:val="009225FA"/>
    <w:rsid w:val="009239BA"/>
    <w:rsid w:val="00927990"/>
    <w:rsid w:val="00930F90"/>
    <w:rsid w:val="00935965"/>
    <w:rsid w:val="00937D37"/>
    <w:rsid w:val="00937FB2"/>
    <w:rsid w:val="009424DA"/>
    <w:rsid w:val="00944E21"/>
    <w:rsid w:val="00945862"/>
    <w:rsid w:val="00946D67"/>
    <w:rsid w:val="009509A2"/>
    <w:rsid w:val="0095113A"/>
    <w:rsid w:val="009528B6"/>
    <w:rsid w:val="00954852"/>
    <w:rsid w:val="0095659F"/>
    <w:rsid w:val="0096280E"/>
    <w:rsid w:val="00971A1B"/>
    <w:rsid w:val="009773E5"/>
    <w:rsid w:val="0097749C"/>
    <w:rsid w:val="00977BB8"/>
    <w:rsid w:val="00980314"/>
    <w:rsid w:val="00980BFE"/>
    <w:rsid w:val="0098150D"/>
    <w:rsid w:val="00981D70"/>
    <w:rsid w:val="009821E7"/>
    <w:rsid w:val="009846E3"/>
    <w:rsid w:val="00984D15"/>
    <w:rsid w:val="00985B0B"/>
    <w:rsid w:val="00991DA9"/>
    <w:rsid w:val="00994D3E"/>
    <w:rsid w:val="009964E9"/>
    <w:rsid w:val="009970B2"/>
    <w:rsid w:val="00997513"/>
    <w:rsid w:val="009A2318"/>
    <w:rsid w:val="009A24CF"/>
    <w:rsid w:val="009B2ADF"/>
    <w:rsid w:val="009B4454"/>
    <w:rsid w:val="009B7E8D"/>
    <w:rsid w:val="009C0A94"/>
    <w:rsid w:val="009C14EC"/>
    <w:rsid w:val="009C18EB"/>
    <w:rsid w:val="009C1A9D"/>
    <w:rsid w:val="009C306C"/>
    <w:rsid w:val="009C7066"/>
    <w:rsid w:val="009D0633"/>
    <w:rsid w:val="009D332D"/>
    <w:rsid w:val="009D3CB0"/>
    <w:rsid w:val="009D4B5A"/>
    <w:rsid w:val="009D723B"/>
    <w:rsid w:val="009E1151"/>
    <w:rsid w:val="009E2A68"/>
    <w:rsid w:val="009E3040"/>
    <w:rsid w:val="009E534C"/>
    <w:rsid w:val="009E7AFC"/>
    <w:rsid w:val="009E7F1B"/>
    <w:rsid w:val="009F071F"/>
    <w:rsid w:val="009F2443"/>
    <w:rsid w:val="009F250C"/>
    <w:rsid w:val="009F562F"/>
    <w:rsid w:val="009F6BF6"/>
    <w:rsid w:val="009F6D9F"/>
    <w:rsid w:val="009F742C"/>
    <w:rsid w:val="00A02704"/>
    <w:rsid w:val="00A076FF"/>
    <w:rsid w:val="00A15558"/>
    <w:rsid w:val="00A20754"/>
    <w:rsid w:val="00A21901"/>
    <w:rsid w:val="00A23F83"/>
    <w:rsid w:val="00A250B3"/>
    <w:rsid w:val="00A272B9"/>
    <w:rsid w:val="00A31FBA"/>
    <w:rsid w:val="00A32178"/>
    <w:rsid w:val="00A32B8B"/>
    <w:rsid w:val="00A37A8F"/>
    <w:rsid w:val="00A37C14"/>
    <w:rsid w:val="00A419C6"/>
    <w:rsid w:val="00A43D83"/>
    <w:rsid w:val="00A44738"/>
    <w:rsid w:val="00A5242B"/>
    <w:rsid w:val="00A53EF6"/>
    <w:rsid w:val="00A547F1"/>
    <w:rsid w:val="00A56DAF"/>
    <w:rsid w:val="00A57C0E"/>
    <w:rsid w:val="00A605A2"/>
    <w:rsid w:val="00A61E34"/>
    <w:rsid w:val="00A64314"/>
    <w:rsid w:val="00A64374"/>
    <w:rsid w:val="00A65439"/>
    <w:rsid w:val="00A655A5"/>
    <w:rsid w:val="00A7073D"/>
    <w:rsid w:val="00A75517"/>
    <w:rsid w:val="00A75FA6"/>
    <w:rsid w:val="00A77410"/>
    <w:rsid w:val="00A825BC"/>
    <w:rsid w:val="00A83D2C"/>
    <w:rsid w:val="00A83DFF"/>
    <w:rsid w:val="00A858DC"/>
    <w:rsid w:val="00A91D0D"/>
    <w:rsid w:val="00A921A4"/>
    <w:rsid w:val="00A93374"/>
    <w:rsid w:val="00A94164"/>
    <w:rsid w:val="00A96544"/>
    <w:rsid w:val="00AA002A"/>
    <w:rsid w:val="00AA03E0"/>
    <w:rsid w:val="00AA2F83"/>
    <w:rsid w:val="00AA362A"/>
    <w:rsid w:val="00AA4244"/>
    <w:rsid w:val="00AA538C"/>
    <w:rsid w:val="00AA59DD"/>
    <w:rsid w:val="00AA632B"/>
    <w:rsid w:val="00AB626F"/>
    <w:rsid w:val="00AC37C3"/>
    <w:rsid w:val="00AC53CD"/>
    <w:rsid w:val="00AC67F0"/>
    <w:rsid w:val="00AC72B6"/>
    <w:rsid w:val="00AC7AC9"/>
    <w:rsid w:val="00AD0666"/>
    <w:rsid w:val="00AD16B4"/>
    <w:rsid w:val="00AD2E2E"/>
    <w:rsid w:val="00AD2FEC"/>
    <w:rsid w:val="00AD3B32"/>
    <w:rsid w:val="00AE01D6"/>
    <w:rsid w:val="00AE12E0"/>
    <w:rsid w:val="00AE1FEC"/>
    <w:rsid w:val="00AE3416"/>
    <w:rsid w:val="00AE3977"/>
    <w:rsid w:val="00AE45AE"/>
    <w:rsid w:val="00AE56FD"/>
    <w:rsid w:val="00AE596E"/>
    <w:rsid w:val="00AF5B51"/>
    <w:rsid w:val="00AF5D0D"/>
    <w:rsid w:val="00AF63BE"/>
    <w:rsid w:val="00AF68AC"/>
    <w:rsid w:val="00AF76D7"/>
    <w:rsid w:val="00B01267"/>
    <w:rsid w:val="00B0228F"/>
    <w:rsid w:val="00B02834"/>
    <w:rsid w:val="00B02F0F"/>
    <w:rsid w:val="00B03C77"/>
    <w:rsid w:val="00B05719"/>
    <w:rsid w:val="00B067AD"/>
    <w:rsid w:val="00B10DA1"/>
    <w:rsid w:val="00B10E2C"/>
    <w:rsid w:val="00B138F7"/>
    <w:rsid w:val="00B150AF"/>
    <w:rsid w:val="00B160EF"/>
    <w:rsid w:val="00B20E9B"/>
    <w:rsid w:val="00B2164D"/>
    <w:rsid w:val="00B2199A"/>
    <w:rsid w:val="00B225BF"/>
    <w:rsid w:val="00B32BB5"/>
    <w:rsid w:val="00B32CA8"/>
    <w:rsid w:val="00B32DAF"/>
    <w:rsid w:val="00B33E97"/>
    <w:rsid w:val="00B341C9"/>
    <w:rsid w:val="00B3718E"/>
    <w:rsid w:val="00B40357"/>
    <w:rsid w:val="00B4473B"/>
    <w:rsid w:val="00B44A2A"/>
    <w:rsid w:val="00B44D93"/>
    <w:rsid w:val="00B46135"/>
    <w:rsid w:val="00B50A5F"/>
    <w:rsid w:val="00B50A60"/>
    <w:rsid w:val="00B5112A"/>
    <w:rsid w:val="00B51E63"/>
    <w:rsid w:val="00B52898"/>
    <w:rsid w:val="00B52DFF"/>
    <w:rsid w:val="00B53EFD"/>
    <w:rsid w:val="00B54170"/>
    <w:rsid w:val="00B54C46"/>
    <w:rsid w:val="00B565B2"/>
    <w:rsid w:val="00B61718"/>
    <w:rsid w:val="00B61775"/>
    <w:rsid w:val="00B632B2"/>
    <w:rsid w:val="00B63499"/>
    <w:rsid w:val="00B65407"/>
    <w:rsid w:val="00B67A90"/>
    <w:rsid w:val="00B75B0A"/>
    <w:rsid w:val="00B80609"/>
    <w:rsid w:val="00B80981"/>
    <w:rsid w:val="00B84E3D"/>
    <w:rsid w:val="00B9232C"/>
    <w:rsid w:val="00B93C33"/>
    <w:rsid w:val="00B93E10"/>
    <w:rsid w:val="00B9437E"/>
    <w:rsid w:val="00B9566F"/>
    <w:rsid w:val="00BA2BC6"/>
    <w:rsid w:val="00BA3129"/>
    <w:rsid w:val="00BA4A06"/>
    <w:rsid w:val="00BA4FD2"/>
    <w:rsid w:val="00BA6F03"/>
    <w:rsid w:val="00BA75FB"/>
    <w:rsid w:val="00BB01E2"/>
    <w:rsid w:val="00BB0418"/>
    <w:rsid w:val="00BB69DD"/>
    <w:rsid w:val="00BB70BF"/>
    <w:rsid w:val="00BB7BDE"/>
    <w:rsid w:val="00BC1623"/>
    <w:rsid w:val="00BC28CE"/>
    <w:rsid w:val="00BC3D14"/>
    <w:rsid w:val="00BC4514"/>
    <w:rsid w:val="00BD061C"/>
    <w:rsid w:val="00BD47EC"/>
    <w:rsid w:val="00BD5F19"/>
    <w:rsid w:val="00BE194D"/>
    <w:rsid w:val="00BE3DCD"/>
    <w:rsid w:val="00BE4B79"/>
    <w:rsid w:val="00BF05E4"/>
    <w:rsid w:val="00BF56B8"/>
    <w:rsid w:val="00BF66AD"/>
    <w:rsid w:val="00C00979"/>
    <w:rsid w:val="00C03AF8"/>
    <w:rsid w:val="00C13850"/>
    <w:rsid w:val="00C140B1"/>
    <w:rsid w:val="00C15E3E"/>
    <w:rsid w:val="00C1655A"/>
    <w:rsid w:val="00C209D0"/>
    <w:rsid w:val="00C2243B"/>
    <w:rsid w:val="00C2265B"/>
    <w:rsid w:val="00C24562"/>
    <w:rsid w:val="00C24AC4"/>
    <w:rsid w:val="00C313CA"/>
    <w:rsid w:val="00C324E0"/>
    <w:rsid w:val="00C3295E"/>
    <w:rsid w:val="00C32A8A"/>
    <w:rsid w:val="00C3383F"/>
    <w:rsid w:val="00C34370"/>
    <w:rsid w:val="00C36AEB"/>
    <w:rsid w:val="00C4056C"/>
    <w:rsid w:val="00C4063A"/>
    <w:rsid w:val="00C40B1F"/>
    <w:rsid w:val="00C427ED"/>
    <w:rsid w:val="00C43301"/>
    <w:rsid w:val="00C43F55"/>
    <w:rsid w:val="00C44398"/>
    <w:rsid w:val="00C45011"/>
    <w:rsid w:val="00C456BA"/>
    <w:rsid w:val="00C46DD3"/>
    <w:rsid w:val="00C4730D"/>
    <w:rsid w:val="00C541A3"/>
    <w:rsid w:val="00C564EA"/>
    <w:rsid w:val="00C56627"/>
    <w:rsid w:val="00C573F9"/>
    <w:rsid w:val="00C57671"/>
    <w:rsid w:val="00C62288"/>
    <w:rsid w:val="00C62F1C"/>
    <w:rsid w:val="00C65BA4"/>
    <w:rsid w:val="00C65DDA"/>
    <w:rsid w:val="00C66079"/>
    <w:rsid w:val="00C70102"/>
    <w:rsid w:val="00C72B67"/>
    <w:rsid w:val="00C732A6"/>
    <w:rsid w:val="00C74440"/>
    <w:rsid w:val="00C75217"/>
    <w:rsid w:val="00C77F89"/>
    <w:rsid w:val="00C8091A"/>
    <w:rsid w:val="00C814E5"/>
    <w:rsid w:val="00C829BD"/>
    <w:rsid w:val="00C83A69"/>
    <w:rsid w:val="00C853EF"/>
    <w:rsid w:val="00C915BB"/>
    <w:rsid w:val="00C9165A"/>
    <w:rsid w:val="00C92792"/>
    <w:rsid w:val="00C934D8"/>
    <w:rsid w:val="00CA49B0"/>
    <w:rsid w:val="00CA59DD"/>
    <w:rsid w:val="00CB0696"/>
    <w:rsid w:val="00CB26AA"/>
    <w:rsid w:val="00CB2BB7"/>
    <w:rsid w:val="00CB3A9B"/>
    <w:rsid w:val="00CB5925"/>
    <w:rsid w:val="00CB6830"/>
    <w:rsid w:val="00CB719B"/>
    <w:rsid w:val="00CC6844"/>
    <w:rsid w:val="00CD0F97"/>
    <w:rsid w:val="00CD7B31"/>
    <w:rsid w:val="00CE0BA7"/>
    <w:rsid w:val="00CE1258"/>
    <w:rsid w:val="00CE2F01"/>
    <w:rsid w:val="00CE4A19"/>
    <w:rsid w:val="00CE513F"/>
    <w:rsid w:val="00CE5888"/>
    <w:rsid w:val="00CE65E4"/>
    <w:rsid w:val="00CE6EF7"/>
    <w:rsid w:val="00CE7D57"/>
    <w:rsid w:val="00CF097D"/>
    <w:rsid w:val="00CF0F17"/>
    <w:rsid w:val="00CF1C53"/>
    <w:rsid w:val="00CF2571"/>
    <w:rsid w:val="00CF476A"/>
    <w:rsid w:val="00CF5052"/>
    <w:rsid w:val="00CF56ED"/>
    <w:rsid w:val="00CF7AC0"/>
    <w:rsid w:val="00D008A6"/>
    <w:rsid w:val="00D028BB"/>
    <w:rsid w:val="00D0313D"/>
    <w:rsid w:val="00D03293"/>
    <w:rsid w:val="00D04339"/>
    <w:rsid w:val="00D06145"/>
    <w:rsid w:val="00D0689E"/>
    <w:rsid w:val="00D10476"/>
    <w:rsid w:val="00D105F2"/>
    <w:rsid w:val="00D12C4D"/>
    <w:rsid w:val="00D13DA3"/>
    <w:rsid w:val="00D17CD8"/>
    <w:rsid w:val="00D2285D"/>
    <w:rsid w:val="00D26410"/>
    <w:rsid w:val="00D34CE0"/>
    <w:rsid w:val="00D4015D"/>
    <w:rsid w:val="00D43371"/>
    <w:rsid w:val="00D436AB"/>
    <w:rsid w:val="00D44120"/>
    <w:rsid w:val="00D47719"/>
    <w:rsid w:val="00D51295"/>
    <w:rsid w:val="00D51DF4"/>
    <w:rsid w:val="00D52CD4"/>
    <w:rsid w:val="00D567E6"/>
    <w:rsid w:val="00D62C4B"/>
    <w:rsid w:val="00D632B9"/>
    <w:rsid w:val="00D65AB6"/>
    <w:rsid w:val="00D6638F"/>
    <w:rsid w:val="00D6694F"/>
    <w:rsid w:val="00D66DEF"/>
    <w:rsid w:val="00D676AC"/>
    <w:rsid w:val="00D730F2"/>
    <w:rsid w:val="00D76B69"/>
    <w:rsid w:val="00D77160"/>
    <w:rsid w:val="00D819B9"/>
    <w:rsid w:val="00D83C89"/>
    <w:rsid w:val="00D8616A"/>
    <w:rsid w:val="00D90E06"/>
    <w:rsid w:val="00D92DA3"/>
    <w:rsid w:val="00D93339"/>
    <w:rsid w:val="00D94964"/>
    <w:rsid w:val="00D9780E"/>
    <w:rsid w:val="00DA4029"/>
    <w:rsid w:val="00DA5B87"/>
    <w:rsid w:val="00DA6F44"/>
    <w:rsid w:val="00DB300C"/>
    <w:rsid w:val="00DB3B9E"/>
    <w:rsid w:val="00DB5555"/>
    <w:rsid w:val="00DC0AF7"/>
    <w:rsid w:val="00DC1793"/>
    <w:rsid w:val="00DC182D"/>
    <w:rsid w:val="00DC22EE"/>
    <w:rsid w:val="00DC2C78"/>
    <w:rsid w:val="00DC3310"/>
    <w:rsid w:val="00DC4DE4"/>
    <w:rsid w:val="00DC7243"/>
    <w:rsid w:val="00DD12F3"/>
    <w:rsid w:val="00DD555E"/>
    <w:rsid w:val="00DD63F2"/>
    <w:rsid w:val="00DE0219"/>
    <w:rsid w:val="00DE18CC"/>
    <w:rsid w:val="00DE1A4F"/>
    <w:rsid w:val="00DE27C2"/>
    <w:rsid w:val="00DE2E52"/>
    <w:rsid w:val="00DF2FF4"/>
    <w:rsid w:val="00DF4A32"/>
    <w:rsid w:val="00DF4D13"/>
    <w:rsid w:val="00DF6BC0"/>
    <w:rsid w:val="00DF7853"/>
    <w:rsid w:val="00E017EA"/>
    <w:rsid w:val="00E029BD"/>
    <w:rsid w:val="00E033F0"/>
    <w:rsid w:val="00E041A0"/>
    <w:rsid w:val="00E04858"/>
    <w:rsid w:val="00E071F8"/>
    <w:rsid w:val="00E07F5E"/>
    <w:rsid w:val="00E108F0"/>
    <w:rsid w:val="00E1526A"/>
    <w:rsid w:val="00E17148"/>
    <w:rsid w:val="00E200D7"/>
    <w:rsid w:val="00E2136A"/>
    <w:rsid w:val="00E21952"/>
    <w:rsid w:val="00E22179"/>
    <w:rsid w:val="00E22FA8"/>
    <w:rsid w:val="00E238B8"/>
    <w:rsid w:val="00E23A8E"/>
    <w:rsid w:val="00E2508D"/>
    <w:rsid w:val="00E25953"/>
    <w:rsid w:val="00E314AE"/>
    <w:rsid w:val="00E33365"/>
    <w:rsid w:val="00E3338B"/>
    <w:rsid w:val="00E3588A"/>
    <w:rsid w:val="00E37A23"/>
    <w:rsid w:val="00E40AD4"/>
    <w:rsid w:val="00E41250"/>
    <w:rsid w:val="00E433D7"/>
    <w:rsid w:val="00E443CA"/>
    <w:rsid w:val="00E46779"/>
    <w:rsid w:val="00E500A8"/>
    <w:rsid w:val="00E506E5"/>
    <w:rsid w:val="00E50D5D"/>
    <w:rsid w:val="00E53BCE"/>
    <w:rsid w:val="00E54F28"/>
    <w:rsid w:val="00E60FA6"/>
    <w:rsid w:val="00E63432"/>
    <w:rsid w:val="00E63AD7"/>
    <w:rsid w:val="00E669EE"/>
    <w:rsid w:val="00E676B8"/>
    <w:rsid w:val="00E702C1"/>
    <w:rsid w:val="00E7314A"/>
    <w:rsid w:val="00E73CE0"/>
    <w:rsid w:val="00E7598A"/>
    <w:rsid w:val="00E75B87"/>
    <w:rsid w:val="00E75C03"/>
    <w:rsid w:val="00E76FA3"/>
    <w:rsid w:val="00E835F5"/>
    <w:rsid w:val="00E83AB8"/>
    <w:rsid w:val="00E84F0F"/>
    <w:rsid w:val="00E870B1"/>
    <w:rsid w:val="00E90541"/>
    <w:rsid w:val="00E93041"/>
    <w:rsid w:val="00E944C2"/>
    <w:rsid w:val="00E95B9E"/>
    <w:rsid w:val="00EA190A"/>
    <w:rsid w:val="00EA1C1F"/>
    <w:rsid w:val="00EA4757"/>
    <w:rsid w:val="00EA5BAF"/>
    <w:rsid w:val="00EA6E93"/>
    <w:rsid w:val="00EB1777"/>
    <w:rsid w:val="00EB1DBB"/>
    <w:rsid w:val="00EB1E1B"/>
    <w:rsid w:val="00EB31A5"/>
    <w:rsid w:val="00EB4E43"/>
    <w:rsid w:val="00EB54FA"/>
    <w:rsid w:val="00EB6175"/>
    <w:rsid w:val="00EB6BBE"/>
    <w:rsid w:val="00EB7A9C"/>
    <w:rsid w:val="00EB7E22"/>
    <w:rsid w:val="00EC0972"/>
    <w:rsid w:val="00EC16F8"/>
    <w:rsid w:val="00EC190E"/>
    <w:rsid w:val="00EC1AB7"/>
    <w:rsid w:val="00EC2288"/>
    <w:rsid w:val="00EC3098"/>
    <w:rsid w:val="00EC443B"/>
    <w:rsid w:val="00EC7A98"/>
    <w:rsid w:val="00ED1E3D"/>
    <w:rsid w:val="00ED2CE9"/>
    <w:rsid w:val="00ED3D9B"/>
    <w:rsid w:val="00ED4322"/>
    <w:rsid w:val="00ED52B5"/>
    <w:rsid w:val="00EE0307"/>
    <w:rsid w:val="00EE2092"/>
    <w:rsid w:val="00EE2E0B"/>
    <w:rsid w:val="00EE33A7"/>
    <w:rsid w:val="00EE3E22"/>
    <w:rsid w:val="00EE7D22"/>
    <w:rsid w:val="00EF3155"/>
    <w:rsid w:val="00EF6D66"/>
    <w:rsid w:val="00F03286"/>
    <w:rsid w:val="00F03ED8"/>
    <w:rsid w:val="00F04198"/>
    <w:rsid w:val="00F11111"/>
    <w:rsid w:val="00F135C8"/>
    <w:rsid w:val="00F1395F"/>
    <w:rsid w:val="00F15A0A"/>
    <w:rsid w:val="00F167A0"/>
    <w:rsid w:val="00F16AEF"/>
    <w:rsid w:val="00F16D19"/>
    <w:rsid w:val="00F17511"/>
    <w:rsid w:val="00F1775F"/>
    <w:rsid w:val="00F2330B"/>
    <w:rsid w:val="00F240DB"/>
    <w:rsid w:val="00F2767C"/>
    <w:rsid w:val="00F3064F"/>
    <w:rsid w:val="00F31C8C"/>
    <w:rsid w:val="00F32B51"/>
    <w:rsid w:val="00F32EE5"/>
    <w:rsid w:val="00F33964"/>
    <w:rsid w:val="00F33C92"/>
    <w:rsid w:val="00F42157"/>
    <w:rsid w:val="00F4297F"/>
    <w:rsid w:val="00F42EE5"/>
    <w:rsid w:val="00F46E95"/>
    <w:rsid w:val="00F474EC"/>
    <w:rsid w:val="00F4755E"/>
    <w:rsid w:val="00F519E1"/>
    <w:rsid w:val="00F52CF3"/>
    <w:rsid w:val="00F548D5"/>
    <w:rsid w:val="00F5571E"/>
    <w:rsid w:val="00F56531"/>
    <w:rsid w:val="00F60158"/>
    <w:rsid w:val="00F628AE"/>
    <w:rsid w:val="00F63A26"/>
    <w:rsid w:val="00F644F6"/>
    <w:rsid w:val="00F67025"/>
    <w:rsid w:val="00F704A5"/>
    <w:rsid w:val="00F70A77"/>
    <w:rsid w:val="00F714B7"/>
    <w:rsid w:val="00F71692"/>
    <w:rsid w:val="00F77126"/>
    <w:rsid w:val="00F8143E"/>
    <w:rsid w:val="00F83E62"/>
    <w:rsid w:val="00F843FD"/>
    <w:rsid w:val="00F87646"/>
    <w:rsid w:val="00F909E2"/>
    <w:rsid w:val="00F9100F"/>
    <w:rsid w:val="00FA04AE"/>
    <w:rsid w:val="00FA1761"/>
    <w:rsid w:val="00FA295D"/>
    <w:rsid w:val="00FA2D97"/>
    <w:rsid w:val="00FA6F6F"/>
    <w:rsid w:val="00FB497C"/>
    <w:rsid w:val="00FB4F76"/>
    <w:rsid w:val="00FB5F05"/>
    <w:rsid w:val="00FB6593"/>
    <w:rsid w:val="00FC25A5"/>
    <w:rsid w:val="00FC32F7"/>
    <w:rsid w:val="00FC3BDF"/>
    <w:rsid w:val="00FC3D9E"/>
    <w:rsid w:val="00FC563E"/>
    <w:rsid w:val="00FC654F"/>
    <w:rsid w:val="00FC6EF4"/>
    <w:rsid w:val="00FC717D"/>
    <w:rsid w:val="00FD0DD3"/>
    <w:rsid w:val="00FD6E5B"/>
    <w:rsid w:val="00FE00C4"/>
    <w:rsid w:val="00FE016E"/>
    <w:rsid w:val="00FE46F0"/>
    <w:rsid w:val="00FE4B3F"/>
    <w:rsid w:val="00FE5EAE"/>
    <w:rsid w:val="00FE61E2"/>
    <w:rsid w:val="00FE7F8C"/>
    <w:rsid w:val="00FF397A"/>
    <w:rsid w:val="00FF4BAC"/>
    <w:rsid w:val="00FF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BA6583"/>
  <w15:docId w15:val="{E3E6EF6F-727E-464F-BA51-7EC788D1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12A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52098C"/>
    <w:pPr>
      <w:keepNext/>
      <w:spacing w:before="180" w:after="180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rsid w:val="007C7A77"/>
    <w:pPr>
      <w:keepNext/>
      <w:outlineLvl w:val="1"/>
    </w:pPr>
    <w:rPr>
      <w:rFonts w:ascii="Arial" w:eastAsia="標楷體" w:hAnsi="Arial"/>
      <w:b/>
      <w:bCs/>
      <w:sz w:val="2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uiPriority w:val="39"/>
    <w:rsid w:val="00070BA2"/>
    <w:pPr>
      <w:tabs>
        <w:tab w:val="right" w:leader="dot" w:pos="7088"/>
      </w:tabs>
      <w:jc w:val="center"/>
    </w:pPr>
  </w:style>
  <w:style w:type="character" w:styleId="a3">
    <w:name w:val="Hyperlink"/>
    <w:uiPriority w:val="99"/>
    <w:rsid w:val="0052098C"/>
    <w:rPr>
      <w:color w:val="0000FF"/>
      <w:u w:val="single"/>
    </w:rPr>
  </w:style>
  <w:style w:type="table" w:styleId="a4">
    <w:name w:val="Table Grid"/>
    <w:basedOn w:val="a1"/>
    <w:rsid w:val="00F16AE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toc 2"/>
    <w:basedOn w:val="a"/>
    <w:next w:val="a"/>
    <w:autoRedefine/>
    <w:uiPriority w:val="39"/>
    <w:rsid w:val="006474CB"/>
    <w:pPr>
      <w:tabs>
        <w:tab w:val="right" w:leader="dot" w:pos="8296"/>
      </w:tabs>
      <w:ind w:leftChars="945" w:left="2268"/>
    </w:pPr>
  </w:style>
  <w:style w:type="paragraph" w:styleId="a5">
    <w:name w:val="caption"/>
    <w:basedOn w:val="a"/>
    <w:next w:val="a"/>
    <w:qFormat/>
    <w:rsid w:val="004579DC"/>
    <w:rPr>
      <w:sz w:val="20"/>
      <w:szCs w:val="20"/>
    </w:rPr>
  </w:style>
  <w:style w:type="paragraph" w:styleId="a6">
    <w:name w:val="header"/>
    <w:basedOn w:val="a"/>
    <w:link w:val="a7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F4297F"/>
    <w:rPr>
      <w:kern w:val="2"/>
    </w:rPr>
  </w:style>
  <w:style w:type="paragraph" w:styleId="a8">
    <w:name w:val="footer"/>
    <w:basedOn w:val="a"/>
    <w:link w:val="a9"/>
    <w:uiPriority w:val="99"/>
    <w:rsid w:val="00F4297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F4297F"/>
    <w:rPr>
      <w:kern w:val="2"/>
    </w:rPr>
  </w:style>
  <w:style w:type="paragraph" w:styleId="aa">
    <w:name w:val="Balloon Text"/>
    <w:basedOn w:val="a"/>
    <w:link w:val="ab"/>
    <w:rsid w:val="0078751D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78751D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632D5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Block Text"/>
    <w:basedOn w:val="a"/>
    <w:rsid w:val="00B80609"/>
    <w:pPr>
      <w:adjustRightInd w:val="0"/>
      <w:spacing w:before="120"/>
      <w:ind w:left="851" w:right="57" w:hanging="284"/>
      <w:jc w:val="both"/>
      <w:textAlignment w:val="baseline"/>
    </w:pPr>
    <w:rPr>
      <w:rFonts w:ascii="全真楷書" w:eastAsia="全真楷書"/>
      <w:sz w:val="28"/>
      <w:szCs w:val="20"/>
    </w:rPr>
  </w:style>
  <w:style w:type="paragraph" w:styleId="ad">
    <w:name w:val="Body Text Indent"/>
    <w:basedOn w:val="a"/>
    <w:link w:val="ae"/>
    <w:rsid w:val="00B80609"/>
    <w:pPr>
      <w:adjustRightInd w:val="0"/>
      <w:ind w:right="57" w:firstLine="567"/>
      <w:jc w:val="both"/>
      <w:textAlignment w:val="baseline"/>
    </w:pPr>
    <w:rPr>
      <w:rFonts w:ascii="標楷體" w:eastAsia="標楷體"/>
      <w:sz w:val="28"/>
      <w:szCs w:val="20"/>
    </w:rPr>
  </w:style>
  <w:style w:type="character" w:customStyle="1" w:styleId="ae">
    <w:name w:val="本文縮排 字元"/>
    <w:basedOn w:val="a0"/>
    <w:link w:val="ad"/>
    <w:rsid w:val="00B80609"/>
    <w:rPr>
      <w:rFonts w:ascii="標楷體" w:eastAsia="標楷體"/>
      <w:kern w:val="2"/>
      <w:sz w:val="28"/>
    </w:rPr>
  </w:style>
  <w:style w:type="character" w:styleId="af">
    <w:name w:val="annotation reference"/>
    <w:basedOn w:val="a0"/>
    <w:semiHidden/>
    <w:unhideWhenUsed/>
    <w:rsid w:val="009D332D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9D332D"/>
  </w:style>
  <w:style w:type="character" w:customStyle="1" w:styleId="af1">
    <w:name w:val="註解文字 字元"/>
    <w:basedOn w:val="a0"/>
    <w:link w:val="af0"/>
    <w:semiHidden/>
    <w:rsid w:val="009D332D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semiHidden/>
    <w:unhideWhenUsed/>
    <w:rsid w:val="009D332D"/>
    <w:rPr>
      <w:b/>
      <w:bCs/>
    </w:rPr>
  </w:style>
  <w:style w:type="character" w:customStyle="1" w:styleId="af3">
    <w:name w:val="註解主旨 字元"/>
    <w:basedOn w:val="af1"/>
    <w:link w:val="af2"/>
    <w:semiHidden/>
    <w:rsid w:val="009D332D"/>
    <w:rPr>
      <w:b/>
      <w:bCs/>
      <w:kern w:val="2"/>
      <w:sz w:val="24"/>
      <w:szCs w:val="24"/>
    </w:rPr>
  </w:style>
  <w:style w:type="paragraph" w:styleId="af4">
    <w:name w:val="List Paragraph"/>
    <w:basedOn w:val="a"/>
    <w:uiPriority w:val="34"/>
    <w:qFormat/>
    <w:rsid w:val="005D3A37"/>
    <w:pPr>
      <w:ind w:leftChars="200" w:left="480"/>
    </w:pPr>
  </w:style>
  <w:style w:type="paragraph" w:customStyle="1" w:styleId="Af5">
    <w:name w:val="段A."/>
    <w:basedOn w:val="a"/>
    <w:autoRedefine/>
    <w:rsid w:val="00882DC5"/>
    <w:pPr>
      <w:adjustRightInd w:val="0"/>
      <w:snapToGrid w:val="0"/>
      <w:spacing w:line="200" w:lineRule="atLeast"/>
      <w:ind w:left="840" w:rightChars="19" w:right="46"/>
      <w:jc w:val="both"/>
      <w:textAlignment w:val="baseline"/>
    </w:pPr>
    <w:rPr>
      <w:rFonts w:ascii="微軟正黑體" w:eastAsia="微軟正黑體" w:hAnsi="微軟正黑體"/>
      <w:kern w:val="0"/>
      <w:sz w:val="26"/>
      <w:szCs w:val="26"/>
    </w:rPr>
  </w:style>
  <w:style w:type="character" w:customStyle="1" w:styleId="tlid-translation">
    <w:name w:val="tlid-translation"/>
    <w:basedOn w:val="a0"/>
    <w:rsid w:val="00882DC5"/>
  </w:style>
  <w:style w:type="paragraph" w:customStyle="1" w:styleId="Default">
    <w:name w:val="Default"/>
    <w:rsid w:val="00BB0418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ormaltextrun">
    <w:name w:val="normaltextrun"/>
    <w:basedOn w:val="a0"/>
    <w:rsid w:val="00C72B67"/>
  </w:style>
  <w:style w:type="paragraph" w:customStyle="1" w:styleId="trt0xe">
    <w:name w:val="trt0xe"/>
    <w:basedOn w:val="a"/>
    <w:rsid w:val="002C3B5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7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7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0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46298-F2BC-4D5D-81DF-28B134290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215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Links>
    <vt:vector size="78" baseType="variant"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_Toc452722713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_Toc452722712</vt:lpwstr>
      </vt:variant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_Toc452722711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_Toc452722710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_Toc452722709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_Toc452722708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_Toc452722707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_Toc452722706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_Toc452722705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_Toc452722704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_Toc452722703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_Toc452722702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_Toc452722701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請購項目：kW級波浪發電穩波板(如圖所示)運送</dc:title>
  <dc:creator>18899</dc:creator>
  <cp:lastModifiedBy>王柏翰</cp:lastModifiedBy>
  <cp:revision>15</cp:revision>
  <cp:lastPrinted>2014-04-28T08:59:00Z</cp:lastPrinted>
  <dcterms:created xsi:type="dcterms:W3CDTF">2023-10-14T03:59:00Z</dcterms:created>
  <dcterms:modified xsi:type="dcterms:W3CDTF">2026-09-10T10:15:00Z</dcterms:modified>
</cp:coreProperties>
</file>