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A34E1" w14:textId="77777777" w:rsidR="007630E8" w:rsidRDefault="007630E8">
      <w:pPr>
        <w:ind w:firstLine="0"/>
        <w:rPr>
          <w:rFonts w:ascii="標楷體" w:eastAsia="標楷體" w:hAnsi="標楷體" w:cs="標楷體"/>
        </w:rPr>
      </w:pPr>
      <w:bookmarkStart w:id="0" w:name="_heading=h.gjdgxs" w:colFirst="0" w:colLast="0"/>
      <w:bookmarkEnd w:id="0"/>
    </w:p>
    <w:p w14:paraId="695A34E2" w14:textId="77777777" w:rsidR="007630E8" w:rsidRDefault="007630E8">
      <w:pPr>
        <w:ind w:firstLine="0"/>
        <w:rPr>
          <w:rFonts w:ascii="標楷體" w:eastAsia="標楷體" w:hAnsi="標楷體" w:cs="標楷體"/>
        </w:rPr>
      </w:pPr>
    </w:p>
    <w:p w14:paraId="695A34E3" w14:textId="77777777" w:rsidR="007630E8" w:rsidRDefault="007630E8">
      <w:pPr>
        <w:ind w:firstLine="0"/>
        <w:rPr>
          <w:rFonts w:ascii="標楷體" w:eastAsia="標楷體" w:hAnsi="標楷體" w:cs="標楷體"/>
        </w:rPr>
      </w:pPr>
    </w:p>
    <w:p w14:paraId="695A34E4" w14:textId="77777777" w:rsidR="007630E8" w:rsidRDefault="007630E8">
      <w:pPr>
        <w:ind w:firstLine="0"/>
        <w:rPr>
          <w:rFonts w:ascii="標楷體" w:eastAsia="標楷體" w:hAnsi="標楷體" w:cs="標楷體"/>
        </w:rPr>
      </w:pPr>
    </w:p>
    <w:p w14:paraId="2FB2295F" w14:textId="77777777" w:rsidR="00801A85" w:rsidRDefault="00801A85" w:rsidP="00240EE9">
      <w:pPr>
        <w:ind w:firstLine="0"/>
        <w:jc w:val="center"/>
        <w:rPr>
          <w:rFonts w:ascii="標楷體" w:eastAsia="標楷體" w:hAnsi="標楷體" w:cs="標楷體"/>
          <w:b/>
          <w:sz w:val="48"/>
          <w:szCs w:val="48"/>
        </w:rPr>
      </w:pPr>
      <w:bookmarkStart w:id="1" w:name="_Hlk244518250"/>
      <w:r w:rsidRPr="00801A85">
        <w:rPr>
          <w:rFonts w:ascii="標楷體" w:eastAsia="標楷體" w:hAnsi="標楷體" w:cs="標楷體" w:hint="eastAsia"/>
          <w:b/>
          <w:sz w:val="48"/>
          <w:szCs w:val="48"/>
        </w:rPr>
        <w:t>衛星</w:t>
      </w:r>
      <w:proofErr w:type="gramStart"/>
      <w:r w:rsidRPr="00801A85">
        <w:rPr>
          <w:rFonts w:ascii="標楷體" w:eastAsia="標楷體" w:hAnsi="標楷體" w:cs="標楷體" w:hint="eastAsia"/>
          <w:b/>
          <w:sz w:val="48"/>
          <w:szCs w:val="48"/>
        </w:rPr>
        <w:t>擬真器航線</w:t>
      </w:r>
      <w:proofErr w:type="gramEnd"/>
      <w:r w:rsidRPr="00801A85">
        <w:rPr>
          <w:rFonts w:ascii="標楷體" w:eastAsia="標楷體" w:hAnsi="標楷體" w:cs="標楷體" w:hint="eastAsia"/>
          <w:b/>
          <w:sz w:val="48"/>
          <w:szCs w:val="48"/>
        </w:rPr>
        <w:t>傳輸模擬技術評估委託案</w:t>
      </w:r>
    </w:p>
    <w:bookmarkEnd w:id="1"/>
    <w:p w14:paraId="695A34E7" w14:textId="77777777" w:rsidR="007630E8" w:rsidRDefault="007630E8">
      <w:pPr>
        <w:ind w:firstLine="0"/>
        <w:rPr>
          <w:rFonts w:ascii="標楷體" w:eastAsia="標楷體" w:hAnsi="標楷體" w:cs="標楷體"/>
        </w:rPr>
      </w:pPr>
    </w:p>
    <w:p w14:paraId="695A34E8" w14:textId="77777777" w:rsidR="007630E8" w:rsidRDefault="007630E8">
      <w:pPr>
        <w:ind w:firstLine="0"/>
        <w:rPr>
          <w:rFonts w:ascii="標楷體" w:eastAsia="標楷體" w:hAnsi="標楷體" w:cs="標楷體"/>
        </w:rPr>
      </w:pPr>
    </w:p>
    <w:p w14:paraId="695A34E9" w14:textId="77777777" w:rsidR="007630E8" w:rsidRDefault="007630E8">
      <w:pPr>
        <w:ind w:firstLine="0"/>
        <w:rPr>
          <w:rFonts w:ascii="標楷體" w:eastAsia="標楷體" w:hAnsi="標楷體" w:cs="標楷體"/>
        </w:rPr>
      </w:pPr>
    </w:p>
    <w:p w14:paraId="695A34EA" w14:textId="77777777" w:rsidR="007630E8" w:rsidRDefault="007630E8">
      <w:pPr>
        <w:ind w:firstLine="0"/>
        <w:rPr>
          <w:rFonts w:ascii="標楷體" w:eastAsia="標楷體" w:hAnsi="標楷體" w:cs="標楷體"/>
        </w:rPr>
      </w:pPr>
    </w:p>
    <w:p w14:paraId="695A34EB" w14:textId="77777777" w:rsidR="007630E8" w:rsidRDefault="007630E8">
      <w:pPr>
        <w:ind w:firstLine="0"/>
        <w:rPr>
          <w:rFonts w:ascii="標楷體" w:eastAsia="標楷體" w:hAnsi="標楷體" w:cs="標楷體"/>
        </w:rPr>
      </w:pPr>
    </w:p>
    <w:p w14:paraId="695A34EC" w14:textId="77777777" w:rsidR="007630E8" w:rsidRDefault="007630E8">
      <w:pPr>
        <w:ind w:firstLine="0"/>
        <w:rPr>
          <w:rFonts w:ascii="標楷體" w:eastAsia="標楷體" w:hAnsi="標楷體" w:cs="標楷體"/>
        </w:rPr>
      </w:pPr>
    </w:p>
    <w:p w14:paraId="695A34ED" w14:textId="77777777" w:rsidR="007630E8" w:rsidRDefault="007630E8">
      <w:pPr>
        <w:ind w:firstLine="0"/>
        <w:rPr>
          <w:rFonts w:ascii="標楷體" w:eastAsia="標楷體" w:hAnsi="標楷體" w:cs="標楷體"/>
        </w:rPr>
      </w:pPr>
    </w:p>
    <w:p w14:paraId="695A34EE" w14:textId="77777777" w:rsidR="007630E8" w:rsidRDefault="007630E8">
      <w:pPr>
        <w:ind w:firstLine="0"/>
        <w:rPr>
          <w:rFonts w:ascii="標楷體" w:eastAsia="標楷體" w:hAnsi="標楷體" w:cs="標楷體"/>
        </w:rPr>
      </w:pPr>
    </w:p>
    <w:p w14:paraId="695A34EF" w14:textId="77777777" w:rsidR="007630E8" w:rsidRDefault="007630E8">
      <w:pPr>
        <w:pBdr>
          <w:top w:val="nil"/>
          <w:left w:val="nil"/>
          <w:bottom w:val="nil"/>
          <w:right w:val="nil"/>
          <w:between w:val="nil"/>
        </w:pBdr>
        <w:spacing w:before="160" w:after="160" w:line="240" w:lineRule="auto"/>
        <w:ind w:left="3600" w:firstLine="0"/>
        <w:jc w:val="left"/>
        <w:rPr>
          <w:rFonts w:ascii="標楷體" w:eastAsia="標楷體" w:hAnsi="標楷體" w:cs="標楷體"/>
          <w:b/>
          <w:color w:val="000000"/>
          <w:sz w:val="28"/>
          <w:szCs w:val="28"/>
        </w:rPr>
      </w:pPr>
    </w:p>
    <w:p w14:paraId="695A34F0" w14:textId="77777777" w:rsidR="007630E8" w:rsidRDefault="007630E8">
      <w:pPr>
        <w:pBdr>
          <w:top w:val="nil"/>
          <w:left w:val="nil"/>
          <w:bottom w:val="nil"/>
          <w:right w:val="nil"/>
          <w:between w:val="nil"/>
        </w:pBdr>
        <w:spacing w:before="160" w:after="160" w:line="240" w:lineRule="auto"/>
        <w:ind w:left="3600" w:firstLine="0"/>
        <w:jc w:val="left"/>
        <w:rPr>
          <w:rFonts w:ascii="標楷體" w:eastAsia="標楷體" w:hAnsi="標楷體" w:cs="標楷體"/>
          <w:b/>
          <w:color w:val="000000"/>
          <w:sz w:val="28"/>
          <w:szCs w:val="28"/>
        </w:rPr>
      </w:pPr>
    </w:p>
    <w:p w14:paraId="695A34F2" w14:textId="3C0114B7" w:rsidR="007630E8" w:rsidRDefault="007630E8">
      <w:pPr>
        <w:pBdr>
          <w:top w:val="nil"/>
          <w:left w:val="nil"/>
          <w:bottom w:val="nil"/>
          <w:right w:val="nil"/>
          <w:between w:val="nil"/>
        </w:pBdr>
        <w:spacing w:before="160" w:after="160" w:line="240" w:lineRule="auto"/>
        <w:ind w:left="2880" w:firstLine="0"/>
        <w:jc w:val="left"/>
        <w:rPr>
          <w:rFonts w:ascii="標楷體" w:eastAsia="標楷體" w:hAnsi="標楷體" w:cs="標楷體"/>
          <w:b/>
          <w:color w:val="000000"/>
          <w:sz w:val="28"/>
          <w:szCs w:val="28"/>
        </w:rPr>
      </w:pPr>
      <w:bookmarkStart w:id="2" w:name="_heading=h.30j0zll" w:colFirst="0" w:colLast="0"/>
      <w:bookmarkEnd w:id="2"/>
    </w:p>
    <w:p w14:paraId="695A34F3" w14:textId="77777777" w:rsidR="007630E8" w:rsidRDefault="005F2217">
      <w:pPr>
        <w:rPr>
          <w:rFonts w:ascii="標楷體" w:eastAsia="標楷體" w:hAnsi="標楷體" w:cs="標楷體"/>
        </w:rPr>
      </w:pPr>
      <w:r>
        <w:br w:type="page"/>
      </w:r>
    </w:p>
    <w:p w14:paraId="21567E0E" w14:textId="4D5DEFA0" w:rsidR="002029A8" w:rsidRPr="002029A8" w:rsidRDefault="002029A8" w:rsidP="002029A8">
      <w:pPr>
        <w:pStyle w:val="1"/>
        <w:numPr>
          <w:ilvl w:val="0"/>
          <w:numId w:val="15"/>
        </w:numPr>
        <w:rPr>
          <w:rFonts w:ascii="標楷體" w:eastAsia="標楷體" w:hAnsi="標楷體" w:cs="標楷體"/>
        </w:rPr>
      </w:pPr>
      <w:r w:rsidRPr="002029A8">
        <w:rPr>
          <w:rFonts w:ascii="標楷體" w:eastAsia="標楷體" w:hAnsi="標楷體" w:cs="標楷體" w:hint="eastAsia"/>
        </w:rPr>
        <w:lastRenderedPageBreak/>
        <w:t>背景說明</w:t>
      </w:r>
    </w:p>
    <w:p w14:paraId="2C99A5E6" w14:textId="77777777"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隨著衛星通訊技術及海事應用服務持續發展，船舶通訊、海上無人載具、海上救援及災害應變等應用，對於衛星網路連線、應用程式資料傳輸及通訊品質驗證之需求日益增加。然而，實際衛星通訊環境涉及不同衛星鏈路特性、網路頻寬、傳輸延遲、封包遺失、延遲抖動及連線中斷等因素，若完全仰賴實際衛星網路</w:t>
      </w:r>
      <w:proofErr w:type="gramStart"/>
      <w:r w:rsidRPr="002029A8">
        <w:rPr>
          <w:rFonts w:ascii="標楷體" w:eastAsia="標楷體" w:hAnsi="標楷體" w:cs="標楷體" w:hint="eastAsia"/>
          <w:sz w:val="28"/>
          <w:szCs w:val="28"/>
        </w:rPr>
        <w:t>或實船環境</w:t>
      </w:r>
      <w:proofErr w:type="gramEnd"/>
      <w:r w:rsidRPr="002029A8">
        <w:rPr>
          <w:rFonts w:ascii="標楷體" w:eastAsia="標楷體" w:hAnsi="標楷體" w:cs="標楷體" w:hint="eastAsia"/>
          <w:sz w:val="28"/>
          <w:szCs w:val="28"/>
        </w:rPr>
        <w:t>進行應用程式整合與測試，將增加測試成本、環境建置時間及測試情境重複執行之難度。</w:t>
      </w:r>
    </w:p>
    <w:p w14:paraId="0D87083B" w14:textId="77777777"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為支援衛星應用服務之系統整合、傳輸效能分析及部署前驗證，有必要評估衛星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建立具備網路環境擬真及應用程式資料傳輸驗證能力之測試環境。透過可設定之網路條件及測試情境，模擬不同衛星通訊鏈路之傳輸特性，使使用者無須每次均仰賴實際衛星鏈路，即可針對外部應用系統在不同網路條件下之資料傳輸行為進行測試與分析。</w:t>
      </w:r>
    </w:p>
    <w:p w14:paraId="6F23C704" w14:textId="77777777"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本案規劃針對衛星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進行需求分析、技術評估及實作驗證，涵蓋不同網路品質條件設定、測試情境執行、外部應用系統連線與資料傳輸驗證，以及測試結果紀錄與查閱等項目。並依據經確認之規劃內容，完成相關技術實作及系統整合，透過標準化測試流程與測試案例，驗證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傳輸模擬技術之基本功能及測試結果，作為後續衛星應用服務整合與部署前測試之基礎。</w:t>
      </w:r>
    </w:p>
    <w:p w14:paraId="4D4D86A8" w14:textId="77777777" w:rsidR="002029A8" w:rsidRPr="002029A8" w:rsidRDefault="002029A8" w:rsidP="002029A8">
      <w:pPr>
        <w:spacing w:before="0" w:after="0" w:line="276" w:lineRule="auto"/>
        <w:ind w:firstLine="0"/>
        <w:jc w:val="left"/>
        <w:rPr>
          <w:rFonts w:ascii="標楷體" w:eastAsia="標楷體" w:hAnsi="標楷體" w:cs="標楷體"/>
          <w:sz w:val="28"/>
          <w:szCs w:val="28"/>
        </w:rPr>
      </w:pPr>
    </w:p>
    <w:p w14:paraId="3233B027" w14:textId="261BE1E4" w:rsidR="002029A8" w:rsidRPr="002029A8" w:rsidRDefault="002029A8" w:rsidP="002029A8">
      <w:pPr>
        <w:pStyle w:val="1"/>
        <w:numPr>
          <w:ilvl w:val="0"/>
          <w:numId w:val="15"/>
        </w:numPr>
        <w:rPr>
          <w:rFonts w:ascii="標楷體" w:eastAsia="標楷體" w:hAnsi="標楷體" w:cs="標楷體"/>
        </w:rPr>
      </w:pPr>
      <w:r w:rsidRPr="002029A8">
        <w:rPr>
          <w:rFonts w:ascii="標楷體" w:eastAsia="標楷體" w:hAnsi="標楷體" w:cs="標楷體" w:hint="eastAsia"/>
        </w:rPr>
        <w:t>委託工作說明</w:t>
      </w:r>
    </w:p>
    <w:p w14:paraId="170323DB" w14:textId="2FFC3102"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本委託案旨在進行衛星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傳輸模擬技術評估與實作驗證，建立衛星應用服務之網路環境擬真、資料傳輸驗證等能力。委託工作包含系統需求分析、技術架構與功能規劃、航線傳輸模擬技術實作、功能驗證及相關文件交付，具體內容如下：</w:t>
      </w:r>
    </w:p>
    <w:p w14:paraId="6E833F2E" w14:textId="77777777" w:rsidR="002029A8" w:rsidRPr="002029A8" w:rsidRDefault="002029A8" w:rsidP="000C17F4">
      <w:pPr>
        <w:pStyle w:val="afff2"/>
        <w:ind w:leftChars="0" w:left="960" w:hanging="480"/>
        <w:rPr>
          <w:rFonts w:ascii="標楷體" w:eastAsia="標楷體" w:hAnsi="標楷體" w:cs="標楷體"/>
          <w:sz w:val="28"/>
          <w:szCs w:val="28"/>
        </w:rPr>
      </w:pPr>
    </w:p>
    <w:p w14:paraId="7794984A" w14:textId="77777777" w:rsidR="002029A8" w:rsidRPr="002029A8" w:rsidRDefault="002029A8" w:rsidP="000C17F4">
      <w:pPr>
        <w:pStyle w:val="afff2"/>
        <w:numPr>
          <w:ilvl w:val="0"/>
          <w:numId w:val="32"/>
        </w:numPr>
        <w:ind w:leftChars="0"/>
        <w:rPr>
          <w:rFonts w:ascii="標楷體" w:eastAsia="標楷體" w:hAnsi="標楷體" w:cs="標楷體"/>
          <w:sz w:val="28"/>
          <w:szCs w:val="28"/>
        </w:rPr>
      </w:pPr>
      <w:r w:rsidRPr="002029A8">
        <w:rPr>
          <w:rFonts w:ascii="標楷體" w:eastAsia="標楷體" w:hAnsi="標楷體" w:cs="標楷體" w:hint="eastAsia"/>
          <w:sz w:val="28"/>
          <w:szCs w:val="28"/>
        </w:rPr>
        <w:t>預定完成期限：116/03/20</w:t>
      </w:r>
    </w:p>
    <w:p w14:paraId="04D61F7C" w14:textId="77777777" w:rsidR="002029A8" w:rsidRPr="002029A8" w:rsidRDefault="002029A8" w:rsidP="000C17F4">
      <w:pPr>
        <w:pStyle w:val="afff2"/>
        <w:ind w:leftChars="0" w:left="960" w:hanging="480"/>
        <w:rPr>
          <w:rFonts w:ascii="標楷體" w:eastAsia="標楷體" w:hAnsi="標楷體" w:cs="標楷體"/>
          <w:sz w:val="28"/>
          <w:szCs w:val="28"/>
        </w:rPr>
      </w:pPr>
      <w:r w:rsidRPr="002029A8">
        <w:rPr>
          <w:rFonts w:ascii="標楷體" w:eastAsia="標楷體" w:hAnsi="標楷體" w:cs="標楷體" w:hint="eastAsia"/>
          <w:sz w:val="28"/>
          <w:szCs w:val="28"/>
        </w:rPr>
        <w:t>（一）衛星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傳輸模擬技術評估與規劃</w:t>
      </w:r>
    </w:p>
    <w:p w14:paraId="1E93A9CF" w14:textId="750195D9" w:rsidR="002029A8" w:rsidRPr="002029A8" w:rsidRDefault="002029A8" w:rsidP="000C17F4">
      <w:pPr>
        <w:ind w:firstLine="480"/>
        <w:rPr>
          <w:rFonts w:ascii="標楷體" w:eastAsia="標楷體" w:hAnsi="標楷體" w:cs="標楷體"/>
          <w:sz w:val="28"/>
          <w:szCs w:val="28"/>
        </w:rPr>
      </w:pPr>
      <w:r w:rsidRPr="002029A8">
        <w:rPr>
          <w:rFonts w:ascii="標楷體" w:eastAsia="標楷體" w:hAnsi="標楷體" w:cs="標楷體" w:hint="eastAsia"/>
          <w:sz w:val="28"/>
          <w:szCs w:val="28"/>
        </w:rPr>
        <w:t>廠商應依本案需求，完成「衛星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傳輸模擬技術評估與規劃說明文</w:t>
      </w:r>
      <w:r w:rsidRPr="002029A8">
        <w:rPr>
          <w:rFonts w:ascii="標楷體" w:eastAsia="標楷體" w:hAnsi="標楷體" w:cs="標楷體" w:hint="eastAsia"/>
          <w:sz w:val="28"/>
          <w:szCs w:val="28"/>
        </w:rPr>
        <w:lastRenderedPageBreak/>
        <w:t>件」，作為後續技術實作與成果驗收之依據，並經我方確認後據以執行。</w:t>
      </w:r>
    </w:p>
    <w:p w14:paraId="21E621CC" w14:textId="77777777" w:rsidR="002029A8" w:rsidRPr="002029A8" w:rsidRDefault="002029A8" w:rsidP="002029A8">
      <w:pPr>
        <w:spacing w:before="0" w:after="0" w:line="276" w:lineRule="auto"/>
        <w:ind w:firstLine="0"/>
        <w:jc w:val="left"/>
        <w:rPr>
          <w:rFonts w:ascii="標楷體" w:eastAsia="標楷體" w:hAnsi="標楷體" w:cs="標楷體"/>
          <w:sz w:val="28"/>
          <w:szCs w:val="28"/>
        </w:rPr>
      </w:pPr>
    </w:p>
    <w:p w14:paraId="14AB6069" w14:textId="77777777" w:rsidR="002029A8" w:rsidRPr="002029A8" w:rsidRDefault="002029A8" w:rsidP="000C17F4">
      <w:pPr>
        <w:pStyle w:val="afff2"/>
        <w:ind w:leftChars="0" w:left="960" w:hanging="480"/>
        <w:rPr>
          <w:rFonts w:ascii="標楷體" w:eastAsia="標楷體" w:hAnsi="標楷體" w:cs="標楷體"/>
          <w:sz w:val="28"/>
          <w:szCs w:val="28"/>
        </w:rPr>
      </w:pPr>
      <w:r w:rsidRPr="002029A8">
        <w:rPr>
          <w:rFonts w:ascii="標楷體" w:eastAsia="標楷體" w:hAnsi="標楷體" w:cs="標楷體" w:hint="eastAsia"/>
          <w:sz w:val="28"/>
          <w:szCs w:val="28"/>
        </w:rPr>
        <w:t>（二）衛星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傳輸模擬技術實作與整合驗證</w:t>
      </w:r>
    </w:p>
    <w:p w14:paraId="0DD73322" w14:textId="653A39FC"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廠商應依經確認之規劃內容，完成衛星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傳輸模擬相關技術實作，包含網路環境條件設定、擬真測試執行、外部應用系統連線與資料傳輸驗證、測試狀態呈現及測試結果紀錄等項目。</w:t>
      </w:r>
    </w:p>
    <w:p w14:paraId="06BC6FF8" w14:textId="77777777"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本項工作以網路傳輸環境擬真及外部應用系統資料傳輸驗證為範圍，不包含外部應用系統本身之功能建置或修改。</w:t>
      </w:r>
    </w:p>
    <w:p w14:paraId="0620287B" w14:textId="77777777" w:rsidR="002029A8" w:rsidRPr="002029A8" w:rsidRDefault="002029A8" w:rsidP="000C17F4">
      <w:pPr>
        <w:pStyle w:val="afff2"/>
        <w:ind w:leftChars="0" w:left="960" w:hanging="480"/>
        <w:rPr>
          <w:rFonts w:ascii="標楷體" w:eastAsia="標楷體" w:hAnsi="標楷體" w:cs="標楷體"/>
          <w:sz w:val="28"/>
          <w:szCs w:val="28"/>
        </w:rPr>
      </w:pPr>
    </w:p>
    <w:p w14:paraId="1ABDB0AE" w14:textId="77777777" w:rsidR="002029A8" w:rsidRPr="002029A8" w:rsidRDefault="002029A8" w:rsidP="000C17F4">
      <w:pPr>
        <w:pStyle w:val="afff2"/>
        <w:ind w:leftChars="0" w:left="960" w:hanging="480"/>
        <w:rPr>
          <w:rFonts w:ascii="標楷體" w:eastAsia="標楷體" w:hAnsi="標楷體" w:cs="標楷體"/>
          <w:sz w:val="28"/>
          <w:szCs w:val="28"/>
        </w:rPr>
      </w:pPr>
      <w:r w:rsidRPr="002029A8">
        <w:rPr>
          <w:rFonts w:ascii="標楷體" w:eastAsia="標楷體" w:hAnsi="標楷體" w:cs="標楷體" w:hint="eastAsia"/>
          <w:sz w:val="28"/>
          <w:szCs w:val="28"/>
        </w:rPr>
        <w:t>（三）實作成果與技術文件交付</w:t>
      </w:r>
    </w:p>
    <w:p w14:paraId="16E4688E" w14:textId="74283F19"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廠商應依本案需求交付衛星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傳輸模擬之實作成果、相關功能模組、必要設定資料、部署資料、操作說明及其他經雙方確認之成果。交付內容應足以供我方進行成果檢視、功能操作、測試驗證及後續維護。</w:t>
      </w:r>
    </w:p>
    <w:p w14:paraId="538BD80A" w14:textId="77777777" w:rsidR="002029A8" w:rsidRPr="002029A8" w:rsidRDefault="002029A8" w:rsidP="000C17F4">
      <w:pPr>
        <w:pStyle w:val="afff2"/>
        <w:ind w:leftChars="0" w:left="960" w:hanging="480"/>
        <w:rPr>
          <w:rFonts w:ascii="標楷體" w:eastAsia="標楷體" w:hAnsi="標楷體" w:cs="標楷體"/>
          <w:sz w:val="28"/>
          <w:szCs w:val="28"/>
        </w:rPr>
      </w:pPr>
    </w:p>
    <w:p w14:paraId="2DB8789F" w14:textId="75194F82" w:rsidR="002029A8" w:rsidRPr="002029A8" w:rsidRDefault="002029A8" w:rsidP="002029A8">
      <w:pPr>
        <w:pStyle w:val="1"/>
        <w:numPr>
          <w:ilvl w:val="0"/>
          <w:numId w:val="15"/>
        </w:numPr>
        <w:rPr>
          <w:rFonts w:ascii="標楷體" w:eastAsia="標楷體" w:hAnsi="標楷體" w:cs="標楷體"/>
        </w:rPr>
      </w:pPr>
      <w:r w:rsidRPr="002029A8">
        <w:rPr>
          <w:rFonts w:ascii="標楷體" w:eastAsia="標楷體" w:hAnsi="標楷體" w:cs="標楷體" w:hint="eastAsia"/>
        </w:rPr>
        <w:t>預估經費與付款方式</w:t>
      </w:r>
    </w:p>
    <w:p w14:paraId="06BE4031" w14:textId="77777777"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本案委託費用總計新臺幣60萬元整（含營業稅），付款方式依雙方簽署之「衛星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傳輸模擬技術評估委託」契約書所載為</w:t>
      </w:r>
      <w:proofErr w:type="gramStart"/>
      <w:r w:rsidRPr="002029A8">
        <w:rPr>
          <w:rFonts w:ascii="標楷體" w:eastAsia="標楷體" w:hAnsi="標楷體" w:cs="標楷體" w:hint="eastAsia"/>
          <w:sz w:val="28"/>
          <w:szCs w:val="28"/>
        </w:rPr>
        <w:t>準</w:t>
      </w:r>
      <w:proofErr w:type="gramEnd"/>
      <w:r w:rsidRPr="002029A8">
        <w:rPr>
          <w:rFonts w:ascii="標楷體" w:eastAsia="標楷體" w:hAnsi="標楷體" w:cs="標楷體" w:hint="eastAsia"/>
          <w:sz w:val="28"/>
          <w:szCs w:val="28"/>
        </w:rPr>
        <w:t>，分三期支付：</w:t>
      </w:r>
    </w:p>
    <w:p w14:paraId="4BB148E1" w14:textId="77777777" w:rsidR="002029A8" w:rsidRPr="002029A8" w:rsidRDefault="002029A8" w:rsidP="002F289C">
      <w:pPr>
        <w:ind w:firstLine="480"/>
        <w:rPr>
          <w:rFonts w:ascii="標楷體" w:eastAsia="標楷體" w:hAnsi="標楷體" w:cs="標楷體"/>
          <w:sz w:val="28"/>
          <w:szCs w:val="28"/>
        </w:rPr>
      </w:pPr>
    </w:p>
    <w:p w14:paraId="6B45B89A" w14:textId="77777777"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第一期：技術評估與規劃（30%）</w:t>
      </w:r>
    </w:p>
    <w:p w14:paraId="6CC7D61E" w14:textId="0A93279E"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廠商完成「衛星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傳輸模擬技術評估與規劃說明文件」，經我方審查確認後，支付契約總金額之30%。</w:t>
      </w:r>
    </w:p>
    <w:p w14:paraId="496E2593" w14:textId="77777777" w:rsidR="002029A8" w:rsidRPr="002029A8" w:rsidRDefault="002029A8" w:rsidP="002F289C">
      <w:pPr>
        <w:ind w:firstLine="480"/>
        <w:rPr>
          <w:rFonts w:ascii="標楷體" w:eastAsia="標楷體" w:hAnsi="標楷體" w:cs="標楷體"/>
          <w:sz w:val="28"/>
          <w:szCs w:val="28"/>
        </w:rPr>
      </w:pPr>
    </w:p>
    <w:p w14:paraId="21A448CD" w14:textId="77777777"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第二期：航線傳輸模擬技術實作與整合驗證（50%）</w:t>
      </w:r>
    </w:p>
    <w:p w14:paraId="3689B67E" w14:textId="69A90EA5"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廠商完成衛星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傳輸模擬相關技術實作、功能項目整合，並經我方驗收合格後，支付契約總金額之50%。</w:t>
      </w:r>
    </w:p>
    <w:p w14:paraId="5C2AC754" w14:textId="77777777" w:rsidR="002029A8" w:rsidRPr="002029A8" w:rsidRDefault="002029A8" w:rsidP="002F289C">
      <w:pPr>
        <w:ind w:firstLine="480"/>
        <w:rPr>
          <w:rFonts w:ascii="標楷體" w:eastAsia="標楷體" w:hAnsi="標楷體" w:cs="標楷體"/>
          <w:sz w:val="28"/>
          <w:szCs w:val="28"/>
        </w:rPr>
      </w:pPr>
    </w:p>
    <w:p w14:paraId="702DCD43" w14:textId="77777777"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第三期：技術實作成果報告（20%）</w:t>
      </w:r>
    </w:p>
    <w:p w14:paraId="282864D3" w14:textId="15A3CB5A"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lastRenderedPageBreak/>
        <w:t>廠商完成「衛星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傳輸模擬技術實作成果報告」及相關技術文件、測試紀錄等成果交付，經我方驗收合格後，支付契約總金額之20%。</w:t>
      </w:r>
    </w:p>
    <w:p w14:paraId="30B0B245" w14:textId="77777777" w:rsidR="002029A8" w:rsidRPr="002029A8" w:rsidRDefault="002029A8" w:rsidP="002029A8">
      <w:pPr>
        <w:spacing w:before="0" w:after="0" w:line="276" w:lineRule="auto"/>
        <w:ind w:firstLine="0"/>
        <w:jc w:val="left"/>
        <w:rPr>
          <w:rFonts w:ascii="標楷體" w:eastAsia="標楷體" w:hAnsi="標楷體" w:cs="標楷體"/>
          <w:sz w:val="28"/>
          <w:szCs w:val="28"/>
        </w:rPr>
      </w:pPr>
    </w:p>
    <w:p w14:paraId="05B3BCB7" w14:textId="1B19600F" w:rsidR="002029A8" w:rsidRPr="002029A8" w:rsidRDefault="002029A8" w:rsidP="002029A8">
      <w:pPr>
        <w:pStyle w:val="1"/>
        <w:numPr>
          <w:ilvl w:val="0"/>
          <w:numId w:val="15"/>
        </w:numPr>
        <w:rPr>
          <w:rFonts w:ascii="標楷體" w:eastAsia="標楷體" w:hAnsi="標楷體" w:cs="標楷體"/>
        </w:rPr>
      </w:pPr>
      <w:r w:rsidRPr="002029A8">
        <w:rPr>
          <w:rFonts w:ascii="標楷體" w:eastAsia="標楷體" w:hAnsi="標楷體" w:cs="標楷體" w:hint="eastAsia"/>
        </w:rPr>
        <w:t>委託項目及時程規劃</w:t>
      </w:r>
    </w:p>
    <w:p w14:paraId="5AE80317" w14:textId="77777777"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（一）衛星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傳輸模擬技術評估與規劃（第一期）</w:t>
      </w:r>
    </w:p>
    <w:p w14:paraId="1D9F7B51" w14:textId="77777777"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完成「衛星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傳輸模擬技術評估與規劃說明文件」，提交我方審查確認，作為後續技術實作及成果驗收依據。</w:t>
      </w:r>
    </w:p>
    <w:p w14:paraId="0A4A8934" w14:textId="77777777" w:rsidR="002029A8" w:rsidRPr="002029A8" w:rsidRDefault="002029A8" w:rsidP="002F289C">
      <w:pPr>
        <w:ind w:firstLine="480"/>
        <w:rPr>
          <w:rFonts w:ascii="標楷體" w:eastAsia="標楷體" w:hAnsi="標楷體" w:cs="標楷體"/>
          <w:sz w:val="28"/>
          <w:szCs w:val="28"/>
        </w:rPr>
      </w:pPr>
    </w:p>
    <w:p w14:paraId="687E3AE6" w14:textId="77777777"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（二）衛星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傳輸模擬技術實作與整合驗證（第二期）</w:t>
      </w:r>
    </w:p>
    <w:p w14:paraId="07516284" w14:textId="4CB0F10E"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完成相關功能整合及驗證，交付技術實作成果、必要設定資料及部署資料，供我方檢視、操作及驗證。</w:t>
      </w:r>
    </w:p>
    <w:p w14:paraId="583D0565" w14:textId="77777777" w:rsidR="002029A8" w:rsidRPr="002029A8" w:rsidRDefault="002029A8" w:rsidP="002F289C">
      <w:pPr>
        <w:ind w:firstLine="480"/>
        <w:rPr>
          <w:rFonts w:ascii="標楷體" w:eastAsia="標楷體" w:hAnsi="標楷體" w:cs="標楷體"/>
          <w:sz w:val="28"/>
          <w:szCs w:val="28"/>
        </w:rPr>
      </w:pPr>
    </w:p>
    <w:p w14:paraId="3804CA4F" w14:textId="77777777"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（三）衛星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傳輸模擬技術實作成果報告（第三期）</w:t>
      </w:r>
    </w:p>
    <w:p w14:paraId="10D3BC5B" w14:textId="3B1C7A28"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完成並交付「衛星</w:t>
      </w:r>
      <w:proofErr w:type="gramStart"/>
      <w:r w:rsidRPr="002029A8">
        <w:rPr>
          <w:rFonts w:ascii="標楷體" w:eastAsia="標楷體" w:hAnsi="標楷體" w:cs="標楷體" w:hint="eastAsia"/>
          <w:sz w:val="28"/>
          <w:szCs w:val="28"/>
        </w:rPr>
        <w:t>擬真器航線</w:t>
      </w:r>
      <w:proofErr w:type="gramEnd"/>
      <w:r w:rsidRPr="002029A8">
        <w:rPr>
          <w:rFonts w:ascii="標楷體" w:eastAsia="標楷體" w:hAnsi="標楷體" w:cs="標楷體" w:hint="eastAsia"/>
          <w:sz w:val="28"/>
          <w:szCs w:val="28"/>
        </w:rPr>
        <w:t>傳輸模擬技術實作成果報告」，供我方驗收及後續應用。</w:t>
      </w:r>
    </w:p>
    <w:p w14:paraId="25EDB75E" w14:textId="77777777" w:rsidR="002029A8" w:rsidRPr="002029A8" w:rsidRDefault="002029A8" w:rsidP="002029A8">
      <w:pPr>
        <w:spacing w:before="0" w:after="0" w:line="276" w:lineRule="auto"/>
        <w:ind w:firstLine="0"/>
        <w:jc w:val="left"/>
        <w:rPr>
          <w:rFonts w:ascii="標楷體" w:eastAsia="標楷體" w:hAnsi="標楷體" w:cs="標楷體"/>
          <w:sz w:val="28"/>
          <w:szCs w:val="28"/>
        </w:rPr>
      </w:pPr>
    </w:p>
    <w:p w14:paraId="2BA04F7E" w14:textId="4E8722BA" w:rsidR="002029A8" w:rsidRPr="002029A8" w:rsidRDefault="002029A8" w:rsidP="002029A8">
      <w:pPr>
        <w:pStyle w:val="1"/>
        <w:numPr>
          <w:ilvl w:val="0"/>
          <w:numId w:val="15"/>
        </w:numPr>
        <w:rPr>
          <w:rFonts w:ascii="標楷體" w:eastAsia="標楷體" w:hAnsi="標楷體" w:cs="標楷體"/>
        </w:rPr>
      </w:pPr>
      <w:r w:rsidRPr="002029A8">
        <w:rPr>
          <w:rFonts w:ascii="標楷體" w:eastAsia="標楷體" w:hAnsi="標楷體" w:cs="標楷體" w:hint="eastAsia"/>
        </w:rPr>
        <w:t>權利歸屬</w:t>
      </w:r>
    </w:p>
    <w:p w14:paraId="329688A5" w14:textId="77777777" w:rsidR="002029A8" w:rsidRPr="002029A8" w:rsidRDefault="002029A8" w:rsidP="002F289C">
      <w:pPr>
        <w:ind w:firstLine="480"/>
        <w:rPr>
          <w:rFonts w:ascii="標楷體" w:eastAsia="標楷體" w:hAnsi="標楷體" w:cs="標楷體"/>
          <w:sz w:val="28"/>
          <w:szCs w:val="28"/>
        </w:rPr>
      </w:pPr>
      <w:r w:rsidRPr="002029A8">
        <w:rPr>
          <w:rFonts w:ascii="標楷體" w:eastAsia="標楷體" w:hAnsi="標楷體" w:cs="標楷體" w:hint="eastAsia"/>
          <w:sz w:val="28"/>
          <w:szCs w:val="28"/>
        </w:rPr>
        <w:t>本委託案履約過程及履約結果所產生之資料、技術評估成果、技術實作成果、功能模組、系統實作成果、設定資料、測試案例、測試紀錄、技術文件及其他相關成果，其智慧財產權及相關權利，除雙方契約另有約定外，</w:t>
      </w:r>
      <w:proofErr w:type="gramStart"/>
      <w:r w:rsidRPr="002029A8">
        <w:rPr>
          <w:rFonts w:ascii="標楷體" w:eastAsia="標楷體" w:hAnsi="標楷體" w:cs="標楷體" w:hint="eastAsia"/>
          <w:sz w:val="28"/>
          <w:szCs w:val="28"/>
        </w:rPr>
        <w:t>均歸工業</w:t>
      </w:r>
      <w:proofErr w:type="gramEnd"/>
      <w:r w:rsidRPr="002029A8">
        <w:rPr>
          <w:rFonts w:ascii="標楷體" w:eastAsia="標楷體" w:hAnsi="標楷體" w:cs="標楷體" w:hint="eastAsia"/>
          <w:sz w:val="28"/>
          <w:szCs w:val="28"/>
        </w:rPr>
        <w:t>技術研究院所有。</w:t>
      </w:r>
    </w:p>
    <w:sectPr w:rsidR="002029A8" w:rsidRPr="002029A8">
      <w:headerReference w:type="default" r:id="rId9"/>
      <w:footerReference w:type="even" r:id="rId10"/>
      <w:footerReference w:type="default" r:id="rId11"/>
      <w:pgSz w:w="11906" w:h="16838"/>
      <w:pgMar w:top="851" w:right="851" w:bottom="851" w:left="851" w:header="680"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8E56C" w14:textId="77777777" w:rsidR="007E32EF" w:rsidRDefault="007E32EF">
      <w:pPr>
        <w:spacing w:before="0" w:after="0" w:line="240" w:lineRule="auto"/>
      </w:pPr>
      <w:r>
        <w:separator/>
      </w:r>
    </w:p>
  </w:endnote>
  <w:endnote w:type="continuationSeparator" w:id="0">
    <w:p w14:paraId="2D3E35CB" w14:textId="77777777" w:rsidR="007E32EF" w:rsidRDefault="007E32E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華康粗黑體">
    <w:panose1 w:val="00000000000000000000"/>
    <w:charset w:val="88"/>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A3539" w14:textId="77777777" w:rsidR="007630E8" w:rsidRDefault="007630E8">
    <w:pPr>
      <w:widowControl/>
      <w:pBdr>
        <w:top w:val="nil"/>
        <w:left w:val="nil"/>
        <w:bottom w:val="nil"/>
        <w:right w:val="nil"/>
        <w:between w:val="nil"/>
      </w:pBdr>
      <w:tabs>
        <w:tab w:val="center" w:pos="4153"/>
        <w:tab w:val="right" w:pos="8306"/>
      </w:tabs>
      <w:spacing w:before="0" w:after="0" w:line="240" w:lineRule="auto"/>
      <w:ind w:firstLine="0"/>
      <w:jc w:val="right"/>
      <w:rPr>
        <w:color w:val="000000"/>
        <w:sz w:val="18"/>
        <w:szCs w:val="18"/>
      </w:rPr>
    </w:pPr>
  </w:p>
  <w:p w14:paraId="695A353A" w14:textId="77777777" w:rsidR="007630E8" w:rsidRDefault="005F2217">
    <w:pPr>
      <w:widowControl/>
      <w:pBdr>
        <w:top w:val="nil"/>
        <w:left w:val="nil"/>
        <w:bottom w:val="nil"/>
        <w:right w:val="nil"/>
        <w:between w:val="nil"/>
      </w:pBdr>
      <w:tabs>
        <w:tab w:val="center" w:pos="4153"/>
        <w:tab w:val="right" w:pos="8306"/>
      </w:tabs>
      <w:spacing w:before="0" w:after="0" w:line="240" w:lineRule="auto"/>
      <w:ind w:right="360" w:firstLine="0"/>
      <w:jc w:val="lef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A353B" w14:textId="6D4854A2" w:rsidR="007630E8" w:rsidRDefault="005F2217">
    <w:pPr>
      <w:widowControl/>
      <w:pBdr>
        <w:top w:val="nil"/>
        <w:left w:val="nil"/>
        <w:bottom w:val="nil"/>
        <w:right w:val="nil"/>
        <w:between w:val="nil"/>
      </w:pBdr>
      <w:tabs>
        <w:tab w:val="center" w:pos="4153"/>
        <w:tab w:val="right" w:pos="8306"/>
      </w:tabs>
      <w:spacing w:before="0" w:after="0" w:line="240" w:lineRule="auto"/>
      <w:ind w:firstLine="0"/>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E81377">
      <w:rPr>
        <w:noProof/>
        <w:color w:val="000000"/>
        <w:sz w:val="18"/>
        <w:szCs w:val="18"/>
      </w:rPr>
      <w:t>1</w:t>
    </w:r>
    <w:r>
      <w:rPr>
        <w:color w:val="000000"/>
        <w:sz w:val="18"/>
        <w:szCs w:val="18"/>
      </w:rPr>
      <w:fldChar w:fldCharType="end"/>
    </w:r>
  </w:p>
  <w:p w14:paraId="695A353C" w14:textId="77777777" w:rsidR="007630E8" w:rsidRDefault="005F2217">
    <w:pPr>
      <w:widowControl/>
      <w:pBdr>
        <w:top w:val="nil"/>
        <w:left w:val="nil"/>
        <w:bottom w:val="nil"/>
        <w:right w:val="nil"/>
        <w:between w:val="nil"/>
      </w:pBdr>
      <w:tabs>
        <w:tab w:val="center" w:pos="4153"/>
        <w:tab w:val="right" w:pos="8306"/>
      </w:tabs>
      <w:spacing w:before="0" w:after="0" w:line="240" w:lineRule="auto"/>
      <w:ind w:right="360" w:firstLine="0"/>
      <w:jc w:val="left"/>
      <w:rPr>
        <w:color w:val="000000"/>
        <w:sz w:val="18"/>
        <w:szCs w:val="18"/>
      </w:rPr>
    </w:pPr>
    <w:r>
      <w:rPr>
        <w:color w:val="000000"/>
        <w:sz w:val="18"/>
        <w:szCs w:val="18"/>
      </w:rPr>
      <w:t xml:space="preserve">                                                                                                      </w:t>
    </w:r>
    <w:r>
      <w:rPr>
        <w:noProof/>
      </w:rPr>
      <mc:AlternateContent>
        <mc:Choice Requires="wps">
          <w:drawing>
            <wp:anchor distT="0" distB="0" distL="114300" distR="114300" simplePos="0" relativeHeight="251660288" behindDoc="0" locked="0" layoutInCell="1" hidden="0" allowOverlap="1" wp14:anchorId="695A3544" wp14:editId="695A3545">
              <wp:simplePos x="0" y="0"/>
              <wp:positionH relativeFrom="column">
                <wp:posOffset>1</wp:posOffset>
              </wp:positionH>
              <wp:positionV relativeFrom="paragraph">
                <wp:posOffset>-203199</wp:posOffset>
              </wp:positionV>
              <wp:extent cx="6648450" cy="772795"/>
              <wp:effectExtent l="0" t="0" r="0" b="0"/>
              <wp:wrapNone/>
              <wp:docPr id="24" name="矩形 24"/>
              <wp:cNvGraphicFramePr/>
              <a:graphic xmlns:a="http://schemas.openxmlformats.org/drawingml/2006/main">
                <a:graphicData uri="http://schemas.microsoft.com/office/word/2010/wordprocessingShape">
                  <wps:wsp>
                    <wps:cNvSpPr/>
                    <wps:spPr>
                      <a:xfrm>
                        <a:off x="2031300" y="3403128"/>
                        <a:ext cx="6629400" cy="753745"/>
                      </a:xfrm>
                      <a:prstGeom prst="rect">
                        <a:avLst/>
                      </a:prstGeom>
                      <a:noFill/>
                      <a:ln>
                        <a:noFill/>
                      </a:ln>
                    </wps:spPr>
                    <wps:txbx>
                      <w:txbxContent>
                        <w:p w14:paraId="695A3549" w14:textId="77777777" w:rsidR="007630E8" w:rsidRDefault="007630E8">
                          <w:pPr>
                            <w:spacing w:before="0" w:after="0" w:line="240" w:lineRule="auto"/>
                            <w:ind w:firstLine="252"/>
                            <w:jc w:val="left"/>
                            <w:textDirection w:val="btLr"/>
                          </w:pPr>
                        </w:p>
                        <w:p w14:paraId="695A354A" w14:textId="77777777" w:rsidR="007630E8" w:rsidRDefault="005F2217">
                          <w:pPr>
                            <w:spacing w:before="0" w:after="0" w:line="240" w:lineRule="auto"/>
                            <w:ind w:firstLine="0"/>
                            <w:jc w:val="left"/>
                            <w:textDirection w:val="btLr"/>
                          </w:pPr>
                          <w:r>
                            <w:rPr>
                              <w:rFonts w:ascii="Arial" w:eastAsia="Arial" w:hAnsi="Arial" w:cs="Arial"/>
                              <w:color w:val="000000"/>
                              <w:sz w:val="18"/>
                            </w:rPr>
                            <w:t>工業技術研究院機密資料 禁止複製、轉載、外流  |  ITRI CONFIDENTIAL DOCUMENT DO NOT COPY OR DISTRIBUTE</w:t>
                          </w:r>
                        </w:p>
                        <w:p w14:paraId="695A354B" w14:textId="77777777" w:rsidR="007630E8" w:rsidRDefault="007630E8">
                          <w:pPr>
                            <w:spacing w:before="0" w:after="0" w:line="240" w:lineRule="auto"/>
                            <w:ind w:firstLine="0"/>
                            <w:jc w:val="left"/>
                            <w:textDirection w:val="btLr"/>
                          </w:pPr>
                        </w:p>
                      </w:txbxContent>
                    </wps:txbx>
                    <wps:bodyPr spcFirstLastPara="1" wrap="square" lIns="91425" tIns="45700" rIns="91425" bIns="45700" anchor="t" anchorCtr="0">
                      <a:noAutofit/>
                    </wps:bodyPr>
                  </wps:wsp>
                </a:graphicData>
              </a:graphic>
            </wp:anchor>
          </w:drawing>
        </mc:Choice>
        <mc:Fallback>
          <w:pict>
            <v:rect w14:anchorId="695A3544" id="矩形 24" o:spid="_x0000_s1027" style="position:absolute;margin-left:0;margin-top:-16pt;width:523.5pt;height:60.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" filled="f" stroked="f">
              <v:textbox inset="2.53958mm,1.2694mm,2.53958mm,1.2694mm">
                <w:txbxContent>
                  <w:p w14:paraId="695A3549" w14:textId="77777777" w:rsidR="007630E8" w:rsidRDefault="007630E8">
                    <w:pPr>
                      <w:spacing w:before="0" w:after="0" w:line="240" w:lineRule="auto"/>
                      <w:ind w:firstLine="252"/>
                      <w:jc w:val="left"/>
                      <w:textDirection w:val="btLr"/>
                    </w:pPr>
                  </w:p>
                  <w:p w14:paraId="695A354A" w14:textId="77777777" w:rsidR="007630E8" w:rsidRDefault="005F2217">
                    <w:pPr>
                      <w:spacing w:before="0" w:after="0" w:line="240" w:lineRule="auto"/>
                      <w:ind w:firstLine="0"/>
                      <w:jc w:val="left"/>
                      <w:textDirection w:val="btLr"/>
                    </w:pPr>
                    <w:r>
                      <w:rPr>
                        <w:rFonts w:ascii="Arial" w:eastAsia="Arial" w:hAnsi="Arial" w:cs="Arial"/>
                        <w:color w:val="000000"/>
                        <w:sz w:val="18"/>
                      </w:rPr>
                      <w:t>工業技術研究院機密資料 禁止複製、轉載、外流  |  ITRI CONFIDENTIAL DOCUMENT DO NOT COPY OR DISTRIBUTE</w:t>
                    </w:r>
                  </w:p>
                  <w:p w14:paraId="695A354B" w14:textId="77777777" w:rsidR="007630E8" w:rsidRDefault="007630E8">
                    <w:pPr>
                      <w:spacing w:before="0" w:after="0" w:line="240" w:lineRule="auto"/>
                      <w:ind w:firstLine="0"/>
                      <w:jc w:val="left"/>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695A3546" wp14:editId="695A3547">
              <wp:simplePos x="0" y="0"/>
              <wp:positionH relativeFrom="column">
                <wp:posOffset>1</wp:posOffset>
              </wp:positionH>
              <wp:positionV relativeFrom="paragraph">
                <wp:posOffset>-88899</wp:posOffset>
              </wp:positionV>
              <wp:extent cx="0" cy="12700"/>
              <wp:effectExtent l="0" t="0" r="0" b="0"/>
              <wp:wrapNone/>
              <wp:docPr id="23" name="直線單箭頭接點 23"/>
              <wp:cNvGraphicFramePr/>
              <a:graphic xmlns:a="http://schemas.openxmlformats.org/drawingml/2006/main">
                <a:graphicData uri="http://schemas.microsoft.com/office/word/2010/wordprocessingShape">
                  <wps:wsp>
                    <wps:cNvCnPr/>
                    <wps:spPr>
                      <a:xfrm>
                        <a:off x="2107500" y="3780000"/>
                        <a:ext cx="64770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w16du="http://schemas.microsoft.com/office/word/2023/wordml/word16du" xmlns:w16sdtfl="http://schemas.microsoft.com/office/word/2024/wordml/sdtformatlock">
          <w:pict>
            <v:shapetype w14:anchorId="7528F905" id="_x0000_t32" coordsize="21600,21600" o:spt="32" o:oned="t" path="m,l21600,21600e" filled="f">
              <v:path arrowok="t" fillok="f" o:connecttype="none"/>
              <o:lock v:ext="edit" shapetype="t"/>
            </v:shapetype>
            <v:shape id="直線單箭頭接點 23" o:spid="_x0000_s1026" type="#_x0000_t32" style="position:absolute;margin-left:0;margin-top:-7pt;width:0;height: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">
              <v:stroke startarrowwidth="narrow" startarrowlength="short" endarrowwidth="narrow" endarrowlength="short"/>
            </v:shape>
          </w:pict>
        </mc:Fallback>
      </mc:AlternateContent>
    </w:r>
  </w:p>
  <w:p w14:paraId="695A353D" w14:textId="77777777" w:rsidR="007630E8" w:rsidRDefault="005F2217">
    <w:pPr>
      <w:widowControl/>
      <w:pBdr>
        <w:top w:val="nil"/>
        <w:left w:val="nil"/>
        <w:bottom w:val="nil"/>
        <w:right w:val="nil"/>
        <w:between w:val="nil"/>
      </w:pBdr>
      <w:tabs>
        <w:tab w:val="center" w:pos="4153"/>
        <w:tab w:val="right" w:pos="8306"/>
      </w:tabs>
      <w:spacing w:before="0" w:after="0" w:line="240" w:lineRule="auto"/>
      <w:ind w:firstLine="0"/>
      <w:jc w:val="left"/>
      <w:rPr>
        <w:color w:val="000000"/>
        <w:sz w:val="18"/>
        <w:szCs w:val="18"/>
      </w:rPr>
    </w:pPr>
    <w:r>
      <w:rPr>
        <w:color w:val="000000"/>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751D3" w14:textId="77777777" w:rsidR="007E32EF" w:rsidRDefault="007E32EF">
      <w:pPr>
        <w:spacing w:before="0" w:after="0" w:line="240" w:lineRule="auto"/>
      </w:pPr>
      <w:r>
        <w:separator/>
      </w:r>
    </w:p>
  </w:footnote>
  <w:footnote w:type="continuationSeparator" w:id="0">
    <w:p w14:paraId="3478CFB3" w14:textId="77777777" w:rsidR="007E32EF" w:rsidRDefault="007E32E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A3536" w14:textId="77777777" w:rsidR="007630E8" w:rsidRDefault="005F2217">
    <w:pPr>
      <w:pBdr>
        <w:top w:val="nil"/>
        <w:left w:val="nil"/>
        <w:bottom w:val="nil"/>
        <w:right w:val="nil"/>
        <w:between w:val="nil"/>
      </w:pBdr>
      <w:tabs>
        <w:tab w:val="center" w:pos="4153"/>
        <w:tab w:val="right" w:pos="8306"/>
      </w:tabs>
      <w:spacing w:line="240" w:lineRule="auto"/>
      <w:ind w:firstLine="240"/>
      <w:rPr>
        <w:color w:val="000000"/>
        <w:sz w:val="20"/>
        <w:szCs w:val="20"/>
      </w:rPr>
    </w:pPr>
    <w:r>
      <w:rPr>
        <w:noProof/>
        <w:color w:val="000000"/>
      </w:rPr>
      <w:drawing>
        <wp:inline distT="0" distB="0" distL="0" distR="0" wp14:anchorId="695A353E" wp14:editId="695A353F">
          <wp:extent cx="2771775" cy="647700"/>
          <wp:effectExtent l="0" t="0" r="0" b="0"/>
          <wp:docPr id="25" name="image2.jpg" descr="itri_CEL_C"/>
          <wp:cNvGraphicFramePr/>
          <a:graphic xmlns:a="http://schemas.openxmlformats.org/drawingml/2006/main">
            <a:graphicData uri="http://schemas.openxmlformats.org/drawingml/2006/picture">
              <pic:pic xmlns:pic="http://schemas.openxmlformats.org/drawingml/2006/picture">
                <pic:nvPicPr>
                  <pic:cNvPr id="0" name="image2.jpg" descr="itri_CEL_C"/>
                  <pic:cNvPicPr preferRelativeResize="0"/>
                </pic:nvPicPr>
                <pic:blipFill>
                  <a:blip r:embed="rId1"/>
                  <a:srcRect/>
                  <a:stretch>
                    <a:fillRect/>
                  </a:stretch>
                </pic:blipFill>
                <pic:spPr>
                  <a:xfrm>
                    <a:off x="0" y="0"/>
                    <a:ext cx="2771775" cy="647700"/>
                  </a:xfrm>
                  <a:prstGeom prst="rect">
                    <a:avLst/>
                  </a:prstGeom>
                  <a:ln/>
                </pic:spPr>
              </pic:pic>
            </a:graphicData>
          </a:graphic>
        </wp:inline>
      </w:drawing>
    </w:r>
    <w:r>
      <w:rPr>
        <w:color w:val="000000"/>
      </w:rPr>
      <w:t xml:space="preserve">                                </w:t>
    </w:r>
  </w:p>
  <w:p w14:paraId="695A3537" w14:textId="77777777" w:rsidR="007630E8" w:rsidRDefault="005F2217">
    <w:pPr>
      <w:pBdr>
        <w:top w:val="nil"/>
        <w:left w:val="nil"/>
        <w:bottom w:val="nil"/>
        <w:right w:val="nil"/>
        <w:between w:val="nil"/>
      </w:pBdr>
      <w:tabs>
        <w:tab w:val="center" w:pos="4153"/>
        <w:tab w:val="right" w:pos="8306"/>
      </w:tabs>
      <w:spacing w:line="240" w:lineRule="auto"/>
      <w:ind w:left="-240" w:firstLine="0"/>
      <w:rPr>
        <w:color w:val="000000"/>
      </w:rPr>
    </w:pPr>
    <w:r>
      <w:rPr>
        <w:noProof/>
      </w:rPr>
      <mc:AlternateContent>
        <mc:Choice Requires="wps">
          <w:drawing>
            <wp:anchor distT="0" distB="0" distL="114300" distR="114300" simplePos="0" relativeHeight="251658240" behindDoc="0" locked="0" layoutInCell="1" hidden="0" allowOverlap="1" wp14:anchorId="695A3540" wp14:editId="695A3541">
              <wp:simplePos x="0" y="0"/>
              <wp:positionH relativeFrom="column">
                <wp:posOffset>5562600</wp:posOffset>
              </wp:positionH>
              <wp:positionV relativeFrom="paragraph">
                <wp:posOffset>114300</wp:posOffset>
              </wp:positionV>
              <wp:extent cx="1061720" cy="329565"/>
              <wp:effectExtent l="0" t="0" r="0" b="0"/>
              <wp:wrapNone/>
              <wp:docPr id="22" name="矩形 22"/>
              <wp:cNvGraphicFramePr/>
              <a:graphic xmlns:a="http://schemas.openxmlformats.org/drawingml/2006/main">
                <a:graphicData uri="http://schemas.microsoft.com/office/word/2010/wordprocessingShape">
                  <wps:wsp>
                    <wps:cNvSpPr/>
                    <wps:spPr>
                      <a:xfrm>
                        <a:off x="4824665" y="3624743"/>
                        <a:ext cx="1042670" cy="310515"/>
                      </a:xfrm>
                      <a:prstGeom prst="rect">
                        <a:avLst/>
                      </a:prstGeom>
                      <a:noFill/>
                      <a:ln>
                        <a:noFill/>
                      </a:ln>
                    </wps:spPr>
                    <wps:txbx>
                      <w:txbxContent>
                        <w:p w14:paraId="695A3548" w14:textId="77777777" w:rsidR="007630E8" w:rsidRDefault="005F2217">
                          <w:pPr>
                            <w:spacing w:before="40"/>
                            <w:ind w:firstLine="0"/>
                            <w:textDirection w:val="btLr"/>
                          </w:pPr>
                          <w:proofErr w:type="gramStart"/>
                          <w:r>
                            <w:rPr>
                              <w:rFonts w:eastAsia="Times New Roman"/>
                              <w:color w:val="000000"/>
                              <w:sz w:val="22"/>
                            </w:rPr>
                            <w:t>版別:第</w:t>
                          </w:r>
                          <w:proofErr w:type="gramEnd"/>
                          <w:r>
                            <w:rPr>
                              <w:rFonts w:eastAsia="Times New Roman"/>
                              <w:color w:val="000000"/>
                              <w:sz w:val="22"/>
                            </w:rPr>
                            <w:t>1.0版</w:t>
                          </w:r>
                        </w:p>
                      </w:txbxContent>
                    </wps:txbx>
                    <wps:bodyPr spcFirstLastPara="1" wrap="square" lIns="91425" tIns="45700" rIns="91425" bIns="45700" anchor="t" anchorCtr="0">
                      <a:noAutofit/>
                    </wps:bodyPr>
                  </wps:wsp>
                </a:graphicData>
              </a:graphic>
            </wp:anchor>
          </w:drawing>
        </mc:Choice>
        <mc:Fallback>
          <w:pict>
            <v:rect w14:anchorId="695A3540" id="矩形 22" o:spid="_x0000_s1026" style="position:absolute;left:0;text-align:left;margin-left:438pt;margin-top:9pt;width:83.6pt;height:25.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" filled="f" stroked="f">
              <v:textbox inset="2.53958mm,1.2694mm,2.53958mm,1.2694mm">
                <w:txbxContent>
                  <w:p w14:paraId="695A3548" w14:textId="77777777" w:rsidR="007630E8" w:rsidRDefault="005F2217">
                    <w:pPr>
                      <w:spacing w:before="40"/>
                      <w:ind w:firstLine="0"/>
                      <w:textDirection w:val="btLr"/>
                    </w:pPr>
                    <w:r>
                      <w:rPr>
                        <w:rFonts w:eastAsia="Times New Roman"/>
                        <w:color w:val="000000"/>
                        <w:sz w:val="22"/>
                      </w:rPr>
                      <w:t>版別:第1.0版</w:t>
                    </w:r>
                  </w:p>
                </w:txbxContent>
              </v:textbox>
            </v:rect>
          </w:pict>
        </mc:Fallback>
      </mc:AlternateContent>
    </w:r>
  </w:p>
  <w:p w14:paraId="695A3538" w14:textId="77777777" w:rsidR="007630E8" w:rsidRDefault="005F2217">
    <w:pPr>
      <w:pBdr>
        <w:top w:val="nil"/>
        <w:left w:val="nil"/>
        <w:bottom w:val="nil"/>
        <w:right w:val="nil"/>
        <w:between w:val="nil"/>
      </w:pBdr>
      <w:tabs>
        <w:tab w:val="center" w:pos="4153"/>
        <w:tab w:val="right" w:pos="8306"/>
        <w:tab w:val="left" w:pos="6720"/>
        <w:tab w:val="right" w:pos="9120"/>
      </w:tabs>
      <w:spacing w:before="120" w:after="40" w:line="240" w:lineRule="auto"/>
      <w:ind w:left="-240" w:firstLine="0"/>
      <w:rPr>
        <w:color w:val="000000"/>
        <w:sz w:val="20"/>
        <w:szCs w:val="20"/>
      </w:rPr>
    </w:pPr>
    <w:r>
      <w:rPr>
        <w:noProof/>
      </w:rPr>
      <mc:AlternateContent>
        <mc:Choice Requires="wps">
          <w:drawing>
            <wp:anchor distT="0" distB="0" distL="114300" distR="114300" simplePos="0" relativeHeight="251659264" behindDoc="0" locked="0" layoutInCell="1" hidden="0" allowOverlap="1" wp14:anchorId="695A3542" wp14:editId="695A3543">
              <wp:simplePos x="0" y="0"/>
              <wp:positionH relativeFrom="column">
                <wp:posOffset>-152399</wp:posOffset>
              </wp:positionH>
              <wp:positionV relativeFrom="paragraph">
                <wp:posOffset>152400</wp:posOffset>
              </wp:positionV>
              <wp:extent cx="0" cy="12700"/>
              <wp:effectExtent l="0" t="0" r="0" b="0"/>
              <wp:wrapNone/>
              <wp:docPr id="21" name="直線單箭頭接點 21"/>
              <wp:cNvGraphicFramePr/>
              <a:graphic xmlns:a="http://schemas.openxmlformats.org/drawingml/2006/main">
                <a:graphicData uri="http://schemas.microsoft.com/office/word/2010/wordprocessingShape">
                  <wps:wsp>
                    <wps:cNvCnPr/>
                    <wps:spPr>
                      <a:xfrm>
                        <a:off x="1993200" y="3780000"/>
                        <a:ext cx="67056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w16du="http://schemas.microsoft.com/office/word/2023/wordml/word16du" xmlns:w16sdtfl="http://schemas.microsoft.com/office/word/2024/wordml/sdtformatlock">
          <w:pict>
            <v:shapetype w14:anchorId="60CB3568" id="_x0000_t32" coordsize="21600,21600" o:spt="32" o:oned="t" path="m,l21600,21600e" filled="f">
              <v:path arrowok="t" fillok="f" o:connecttype="none"/>
              <o:lock v:ext="edit" shapetype="t"/>
            </v:shapetype>
            <v:shape id="直線單箭頭接點 21" o:spid="_x0000_s1026" type="#_x0000_t32" style="position:absolute;margin-left:-12pt;margin-top:12pt;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">
              <v:stroke startarrowwidth="narrow" startarrowlength="short" endarrowwidth="narrow" endarrowlength="shor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01ED"/>
    <w:multiLevelType w:val="multilevel"/>
    <w:tmpl w:val="FD9850A4"/>
    <w:lvl w:ilvl="0">
      <w:start w:val="1"/>
      <w:numFmt w:val="bullet"/>
      <w:lvlText w:val=""/>
      <w:lvlJc w:val="left"/>
      <w:pPr>
        <w:ind w:left="480" w:hanging="480"/>
      </w:pPr>
      <w:rPr>
        <w:rFonts w:ascii="Wingdings" w:hAnsi="Wingdings" w:hint="default"/>
        <w:sz w:val="20"/>
        <w:szCs w:val="20"/>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1" w15:restartNumberingAfterBreak="0">
    <w:nsid w:val="043800D0"/>
    <w:multiLevelType w:val="hybridMultilevel"/>
    <w:tmpl w:val="CF06C928"/>
    <w:lvl w:ilvl="0" w:tplc="04090003">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 w15:restartNumberingAfterBreak="0">
    <w:nsid w:val="17792A14"/>
    <w:multiLevelType w:val="multilevel"/>
    <w:tmpl w:val="DDE89A1E"/>
    <w:lvl w:ilvl="0">
      <w:start w:val="1"/>
      <w:numFmt w:val="bullet"/>
      <w:lvlText w:val=""/>
      <w:lvlJc w:val="left"/>
      <w:pPr>
        <w:ind w:left="1685" w:hanging="390"/>
      </w:pPr>
      <w:rPr>
        <w:rFonts w:ascii="Wingdings" w:hAnsi="Wingdings" w:hint="default"/>
      </w:rPr>
    </w:lvl>
    <w:lvl w:ilvl="1">
      <w:start w:val="1"/>
      <w:numFmt w:val="decimal"/>
      <w:lvlText w:val="%2、"/>
      <w:lvlJc w:val="left"/>
      <w:pPr>
        <w:ind w:left="2255" w:hanging="480"/>
      </w:pPr>
    </w:lvl>
    <w:lvl w:ilvl="2">
      <w:start w:val="1"/>
      <w:numFmt w:val="lowerRoman"/>
      <w:lvlText w:val="%3."/>
      <w:lvlJc w:val="right"/>
      <w:pPr>
        <w:ind w:left="2735" w:hanging="480"/>
      </w:pPr>
    </w:lvl>
    <w:lvl w:ilvl="3">
      <w:start w:val="1"/>
      <w:numFmt w:val="decimal"/>
      <w:lvlText w:val="%4."/>
      <w:lvlJc w:val="left"/>
      <w:pPr>
        <w:ind w:left="3215" w:hanging="480"/>
      </w:pPr>
    </w:lvl>
    <w:lvl w:ilvl="4">
      <w:start w:val="1"/>
      <w:numFmt w:val="decimal"/>
      <w:lvlText w:val="%5、"/>
      <w:lvlJc w:val="left"/>
      <w:pPr>
        <w:ind w:left="3695" w:hanging="480"/>
      </w:pPr>
    </w:lvl>
    <w:lvl w:ilvl="5">
      <w:start w:val="1"/>
      <w:numFmt w:val="lowerRoman"/>
      <w:lvlText w:val="%6."/>
      <w:lvlJc w:val="right"/>
      <w:pPr>
        <w:ind w:left="4175" w:hanging="480"/>
      </w:pPr>
    </w:lvl>
    <w:lvl w:ilvl="6">
      <w:start w:val="1"/>
      <w:numFmt w:val="decimal"/>
      <w:lvlText w:val="%7."/>
      <w:lvlJc w:val="left"/>
      <w:pPr>
        <w:ind w:left="4655" w:hanging="480"/>
      </w:pPr>
    </w:lvl>
    <w:lvl w:ilvl="7">
      <w:start w:val="1"/>
      <w:numFmt w:val="decimal"/>
      <w:lvlText w:val="%8、"/>
      <w:lvlJc w:val="left"/>
      <w:pPr>
        <w:ind w:left="5135" w:hanging="480"/>
      </w:pPr>
    </w:lvl>
    <w:lvl w:ilvl="8">
      <w:start w:val="1"/>
      <w:numFmt w:val="lowerRoman"/>
      <w:lvlText w:val="%9."/>
      <w:lvlJc w:val="right"/>
      <w:pPr>
        <w:ind w:left="5615" w:hanging="480"/>
      </w:pPr>
    </w:lvl>
  </w:abstractNum>
  <w:abstractNum w:abstractNumId="3" w15:restartNumberingAfterBreak="0">
    <w:nsid w:val="1D2F3D83"/>
    <w:multiLevelType w:val="hybridMultilevel"/>
    <w:tmpl w:val="9522CF42"/>
    <w:lvl w:ilvl="0" w:tplc="FFFFFFFF">
      <w:start w:val="1"/>
      <w:numFmt w:val="bullet"/>
      <w:lvlText w:val=""/>
      <w:lvlJc w:val="left"/>
      <w:pPr>
        <w:ind w:left="480" w:hanging="480"/>
      </w:pPr>
      <w:rPr>
        <w:rFonts w:ascii="Wingdings" w:hAnsi="Wingdings" w:hint="default"/>
      </w:rPr>
    </w:lvl>
    <w:lvl w:ilvl="1" w:tplc="FFFFFFFF" w:tentative="1">
      <w:start w:val="1"/>
      <w:numFmt w:val="bullet"/>
      <w:lvlText w:val=""/>
      <w:lvlJc w:val="left"/>
      <w:pPr>
        <w:ind w:left="960" w:hanging="480"/>
      </w:pPr>
      <w:rPr>
        <w:rFonts w:ascii="Wingdings" w:hAnsi="Wingdings" w:hint="default"/>
      </w:rPr>
    </w:lvl>
    <w:lvl w:ilvl="2" w:tplc="FFFFFFFF">
      <w:start w:val="1"/>
      <w:numFmt w:val="bullet"/>
      <w:lvlText w:val=""/>
      <w:lvlJc w:val="left"/>
      <w:pPr>
        <w:ind w:left="1440" w:hanging="480"/>
      </w:pPr>
      <w:rPr>
        <w:rFonts w:ascii="Wingdings" w:hAnsi="Wingdings" w:hint="default"/>
      </w:rPr>
    </w:lvl>
    <w:lvl w:ilvl="3" w:tplc="04090005">
      <w:start w:val="1"/>
      <w:numFmt w:val="bullet"/>
      <w:lvlText w:val=""/>
      <w:lvlJc w:val="left"/>
      <w:pPr>
        <w:ind w:left="960" w:hanging="480"/>
      </w:pPr>
      <w:rPr>
        <w:rFonts w:ascii="Wingdings" w:hAnsi="Wingdings" w:hint="default"/>
      </w:rPr>
    </w:lvl>
    <w:lvl w:ilvl="4" w:tplc="FFFFFFFF">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4" w15:restartNumberingAfterBreak="0">
    <w:nsid w:val="251A22D7"/>
    <w:multiLevelType w:val="hybridMultilevel"/>
    <w:tmpl w:val="7DDCC07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27701BED"/>
    <w:multiLevelType w:val="multilevel"/>
    <w:tmpl w:val="50B25106"/>
    <w:lvl w:ilvl="0">
      <w:start w:val="1"/>
      <w:numFmt w:val="bullet"/>
      <w:pStyle w:val="111101"/>
      <w:lvlText w:val="■"/>
      <w:lvlJc w:val="left"/>
      <w:pPr>
        <w:ind w:left="905" w:hanging="480"/>
      </w:pPr>
      <w:rPr>
        <w:rFonts w:ascii="Noto Sans Symbols" w:eastAsia="Noto Sans Symbols" w:hAnsi="Noto Sans Symbols" w:cs="Noto Sans Symbols"/>
      </w:rPr>
    </w:lvl>
    <w:lvl w:ilvl="1">
      <w:start w:val="1"/>
      <w:numFmt w:val="bullet"/>
      <w:lvlText w:val="✔"/>
      <w:lvlJc w:val="left"/>
      <w:pPr>
        <w:ind w:left="1385" w:hanging="480"/>
      </w:pPr>
      <w:rPr>
        <w:rFonts w:ascii="Noto Sans Symbols" w:eastAsia="Noto Sans Symbols" w:hAnsi="Noto Sans Symbols" w:cs="Noto Sans Symbols"/>
        <w:sz w:val="18"/>
        <w:szCs w:val="18"/>
      </w:rPr>
    </w:lvl>
    <w:lvl w:ilvl="2">
      <w:start w:val="1"/>
      <w:numFmt w:val="bullet"/>
      <w:lvlText w:val="◆"/>
      <w:lvlJc w:val="left"/>
      <w:pPr>
        <w:ind w:left="1865" w:hanging="480"/>
      </w:pPr>
      <w:rPr>
        <w:rFonts w:ascii="Noto Sans Symbols" w:eastAsia="Noto Sans Symbols" w:hAnsi="Noto Sans Symbols" w:cs="Noto Sans Symbols"/>
        <w:sz w:val="18"/>
        <w:szCs w:val="18"/>
      </w:rPr>
    </w:lvl>
    <w:lvl w:ilvl="3">
      <w:start w:val="1"/>
      <w:numFmt w:val="bullet"/>
      <w:lvlText w:val="●"/>
      <w:lvlJc w:val="left"/>
      <w:pPr>
        <w:ind w:left="2345" w:hanging="480"/>
      </w:pPr>
      <w:rPr>
        <w:rFonts w:ascii="Noto Sans Symbols" w:eastAsia="Noto Sans Symbols" w:hAnsi="Noto Sans Symbols" w:cs="Noto Sans Symbols"/>
      </w:rPr>
    </w:lvl>
    <w:lvl w:ilvl="4">
      <w:start w:val="1"/>
      <w:numFmt w:val="bullet"/>
      <w:lvlText w:val="■"/>
      <w:lvlJc w:val="left"/>
      <w:pPr>
        <w:ind w:left="2825" w:hanging="480"/>
      </w:pPr>
      <w:rPr>
        <w:rFonts w:ascii="Noto Sans Symbols" w:eastAsia="Noto Sans Symbols" w:hAnsi="Noto Sans Symbols" w:cs="Noto Sans Symbols"/>
      </w:rPr>
    </w:lvl>
    <w:lvl w:ilvl="5">
      <w:start w:val="1"/>
      <w:numFmt w:val="bullet"/>
      <w:lvlText w:val="◆"/>
      <w:lvlJc w:val="left"/>
      <w:pPr>
        <w:ind w:left="3305" w:hanging="480"/>
      </w:pPr>
      <w:rPr>
        <w:rFonts w:ascii="Noto Sans Symbols" w:eastAsia="Noto Sans Symbols" w:hAnsi="Noto Sans Symbols" w:cs="Noto Sans Symbols"/>
      </w:rPr>
    </w:lvl>
    <w:lvl w:ilvl="6">
      <w:start w:val="1"/>
      <w:numFmt w:val="bullet"/>
      <w:lvlText w:val="●"/>
      <w:lvlJc w:val="left"/>
      <w:pPr>
        <w:ind w:left="3785" w:hanging="480"/>
      </w:pPr>
      <w:rPr>
        <w:rFonts w:ascii="Noto Sans Symbols" w:eastAsia="Noto Sans Symbols" w:hAnsi="Noto Sans Symbols" w:cs="Noto Sans Symbols"/>
      </w:rPr>
    </w:lvl>
    <w:lvl w:ilvl="7">
      <w:start w:val="1"/>
      <w:numFmt w:val="bullet"/>
      <w:lvlText w:val="■"/>
      <w:lvlJc w:val="left"/>
      <w:pPr>
        <w:ind w:left="4265" w:hanging="480"/>
      </w:pPr>
      <w:rPr>
        <w:rFonts w:ascii="Noto Sans Symbols" w:eastAsia="Noto Sans Symbols" w:hAnsi="Noto Sans Symbols" w:cs="Noto Sans Symbols"/>
      </w:rPr>
    </w:lvl>
    <w:lvl w:ilvl="8">
      <w:start w:val="1"/>
      <w:numFmt w:val="bullet"/>
      <w:lvlText w:val="◆"/>
      <w:lvlJc w:val="left"/>
      <w:pPr>
        <w:ind w:left="4745" w:hanging="480"/>
      </w:pPr>
      <w:rPr>
        <w:rFonts w:ascii="Noto Sans Symbols" w:eastAsia="Noto Sans Symbols" w:hAnsi="Noto Sans Symbols" w:cs="Noto Sans Symbols"/>
      </w:rPr>
    </w:lvl>
  </w:abstractNum>
  <w:abstractNum w:abstractNumId="6" w15:restartNumberingAfterBreak="0">
    <w:nsid w:val="27E41EE2"/>
    <w:multiLevelType w:val="multilevel"/>
    <w:tmpl w:val="DA8E0A40"/>
    <w:lvl w:ilvl="0">
      <w:start w:val="1"/>
      <w:numFmt w:val="decimal"/>
      <w:pStyle w:val="1"/>
      <w:lvlText w:val="(%1)"/>
      <w:lvlJc w:val="left"/>
      <w:pPr>
        <w:ind w:left="870" w:hanging="390"/>
      </w:pPr>
    </w:lvl>
    <w:lvl w:ilvl="1">
      <w:start w:val="1"/>
      <w:numFmt w:val="decimal"/>
      <w:pStyle w:val="2"/>
      <w:lvlText w:val="%2、"/>
      <w:lvlJc w:val="left"/>
      <w:pPr>
        <w:ind w:left="1440" w:hanging="480"/>
      </w:pPr>
    </w:lvl>
    <w:lvl w:ilvl="2">
      <w:start w:val="1"/>
      <w:numFmt w:val="lowerRoman"/>
      <w:pStyle w:val="3"/>
      <w:lvlText w:val="%3."/>
      <w:lvlJc w:val="right"/>
      <w:pPr>
        <w:ind w:left="1920" w:hanging="480"/>
      </w:pPr>
    </w:lvl>
    <w:lvl w:ilvl="3">
      <w:start w:val="1"/>
      <w:numFmt w:val="decimal"/>
      <w:pStyle w:val="4"/>
      <w:lvlText w:val="%4."/>
      <w:lvlJc w:val="left"/>
      <w:pPr>
        <w:ind w:left="2400" w:hanging="480"/>
      </w:pPr>
    </w:lvl>
    <w:lvl w:ilvl="4">
      <w:start w:val="1"/>
      <w:numFmt w:val="decimal"/>
      <w:pStyle w:val="5"/>
      <w:lvlText w:val="%5、"/>
      <w:lvlJc w:val="left"/>
      <w:pPr>
        <w:ind w:left="2880" w:hanging="480"/>
      </w:pPr>
    </w:lvl>
    <w:lvl w:ilvl="5">
      <w:start w:val="1"/>
      <w:numFmt w:val="lowerRoman"/>
      <w:pStyle w:val="6"/>
      <w:lvlText w:val="%6."/>
      <w:lvlJc w:val="right"/>
      <w:pPr>
        <w:ind w:left="3360" w:hanging="480"/>
      </w:pPr>
    </w:lvl>
    <w:lvl w:ilvl="6">
      <w:start w:val="1"/>
      <w:numFmt w:val="decimal"/>
      <w:lvlText w:val="%7."/>
      <w:lvlJc w:val="left"/>
      <w:pPr>
        <w:ind w:left="3840" w:hanging="480"/>
      </w:pPr>
    </w:lvl>
    <w:lvl w:ilvl="7">
      <w:start w:val="1"/>
      <w:numFmt w:val="decimal"/>
      <w:pStyle w:val="8"/>
      <w:lvlText w:val="%8、"/>
      <w:lvlJc w:val="left"/>
      <w:pPr>
        <w:ind w:left="4320" w:hanging="480"/>
      </w:pPr>
    </w:lvl>
    <w:lvl w:ilvl="8">
      <w:start w:val="1"/>
      <w:numFmt w:val="lowerRoman"/>
      <w:lvlText w:val="%9."/>
      <w:lvlJc w:val="right"/>
      <w:pPr>
        <w:ind w:left="4800" w:hanging="480"/>
      </w:pPr>
    </w:lvl>
  </w:abstractNum>
  <w:abstractNum w:abstractNumId="7" w15:restartNumberingAfterBreak="0">
    <w:nsid w:val="296D6E77"/>
    <w:multiLevelType w:val="hybridMultilevel"/>
    <w:tmpl w:val="4DF88F2A"/>
    <w:lvl w:ilvl="0" w:tplc="88803234">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297C3AEA"/>
    <w:multiLevelType w:val="hybridMultilevel"/>
    <w:tmpl w:val="BDD62C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E38684E"/>
    <w:multiLevelType w:val="hybridMultilevel"/>
    <w:tmpl w:val="A3BA7EEA"/>
    <w:lvl w:ilvl="0" w:tplc="8E944870">
      <w:start w:val="1"/>
      <w:numFmt w:val="bullet"/>
      <w:lvlText w:val=""/>
      <w:lvlJc w:val="left"/>
      <w:pPr>
        <w:ind w:left="1444" w:hanging="480"/>
      </w:pPr>
      <w:rPr>
        <w:rFonts w:ascii="Wingdings" w:hAnsi="Wingdings" w:hint="default"/>
        <w:sz w:val="24"/>
        <w:szCs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37A61A68"/>
    <w:multiLevelType w:val="hybridMultilevel"/>
    <w:tmpl w:val="1CD8D12E"/>
    <w:lvl w:ilvl="0" w:tplc="85B4E55A">
      <w:start w:val="1"/>
      <w:numFmt w:val="bullet"/>
      <w:lvlText w:val=""/>
      <w:lvlJc w:val="left"/>
      <w:pPr>
        <w:ind w:left="962" w:hanging="480"/>
      </w:pPr>
      <w:rPr>
        <w:rFonts w:ascii="Wingdings" w:hAnsi="Wingdings" w:hint="default"/>
        <w:sz w:val="18"/>
        <w:szCs w:val="12"/>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11" w15:restartNumberingAfterBreak="0">
    <w:nsid w:val="3B5C76FB"/>
    <w:multiLevelType w:val="hybridMultilevel"/>
    <w:tmpl w:val="A0B6DB8A"/>
    <w:lvl w:ilvl="0" w:tplc="31525F50">
      <w:start w:val="1"/>
      <w:numFmt w:val="decimal"/>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2" w15:restartNumberingAfterBreak="0">
    <w:nsid w:val="3C3D3411"/>
    <w:multiLevelType w:val="hybridMultilevel"/>
    <w:tmpl w:val="68FE770E"/>
    <w:lvl w:ilvl="0" w:tplc="0409000F">
      <w:start w:val="1"/>
      <w:numFmt w:val="decimal"/>
      <w:lvlText w:val="%1."/>
      <w:lvlJc w:val="left"/>
      <w:pPr>
        <w:ind w:left="480" w:hanging="480"/>
      </w:pPr>
    </w:lvl>
    <w:lvl w:ilvl="1" w:tplc="EEE8FF22">
      <w:start w:val="1"/>
      <w:numFmt w:val="taiwaneseCountingThousand"/>
      <w:lvlText w:val="（%2）"/>
      <w:lvlJc w:val="left"/>
      <w:pPr>
        <w:ind w:left="1308" w:hanging="82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1523921"/>
    <w:multiLevelType w:val="multilevel"/>
    <w:tmpl w:val="4ABEE806"/>
    <w:lvl w:ilvl="0">
      <w:start w:val="1"/>
      <w:numFmt w:val="decimal"/>
      <w:pStyle w:val="a"/>
      <w:lvlText w:val="%1 "/>
      <w:lvlJc w:val="left"/>
      <w:pPr>
        <w:ind w:left="0" w:firstLine="0"/>
      </w:pPr>
      <w:rPr>
        <w:sz w:val="28"/>
        <w:szCs w:val="20"/>
      </w:rPr>
    </w:lvl>
    <w:lvl w:ilvl="1">
      <w:start w:val="1"/>
      <w:numFmt w:val="decimal"/>
      <w:lvlText w:val="%1.%2 "/>
      <w:lvlJc w:val="left"/>
      <w:pPr>
        <w:ind w:left="0" w:firstLine="0"/>
      </w:pPr>
    </w:lvl>
    <w:lvl w:ilvl="2">
      <w:start w:val="1"/>
      <w:numFmt w:val="decimal"/>
      <w:lvlText w:val="%1.%2.%3 "/>
      <w:lvlJc w:val="left"/>
      <w:pPr>
        <w:ind w:left="0" w:firstLine="0"/>
      </w:pPr>
    </w:lvl>
    <w:lvl w:ilvl="3">
      <w:start w:val="1"/>
      <w:numFmt w:val="decimal"/>
      <w:lvlText w:val="%1.%2.%3.%4 "/>
      <w:lvlJc w:val="left"/>
      <w:pPr>
        <w:ind w:left="0" w:firstLine="0"/>
      </w:pPr>
    </w:lvl>
    <w:lvl w:ilvl="4">
      <w:start w:val="1"/>
      <w:numFmt w:val="decimal"/>
      <w:lvlText w:val="%1.%2.%3.%4.%5 "/>
      <w:lvlJc w:val="left"/>
      <w:pPr>
        <w:ind w:left="0" w:firstLine="0"/>
      </w:pPr>
    </w:lvl>
    <w:lvl w:ilvl="5">
      <w:start w:val="1"/>
      <w:numFmt w:val="decimal"/>
      <w:lvlText w:val="%1.%2.%3.%4.%5.%6 "/>
      <w:lvlJc w:val="left"/>
      <w:pPr>
        <w:ind w:left="0" w:firstLine="0"/>
      </w:pPr>
    </w:lvl>
    <w:lvl w:ilvl="6">
      <w:start w:val="1"/>
      <w:numFmt w:val="lowerRoman"/>
      <w:lvlText w:val="(%7)"/>
      <w:lvlJc w:val="left"/>
      <w:pPr>
        <w:ind w:left="2975" w:hanging="425"/>
      </w:pPr>
    </w:lvl>
    <w:lvl w:ilvl="7">
      <w:start w:val="1"/>
      <w:numFmt w:val="lowerLetter"/>
      <w:lvlText w:val="(%8)"/>
      <w:lvlJc w:val="left"/>
      <w:pPr>
        <w:ind w:left="3400" w:hanging="425"/>
      </w:pPr>
    </w:lvl>
    <w:lvl w:ilvl="8">
      <w:start w:val="1"/>
      <w:numFmt w:val="decimal"/>
      <w:lvlText w:val="(R) %1.%2-%9"/>
      <w:lvlJc w:val="left"/>
      <w:pPr>
        <w:ind w:left="0" w:firstLine="0"/>
      </w:pPr>
      <w:rPr>
        <w:rFonts w:ascii="Times New Roman" w:eastAsia="Times New Roman" w:hAnsi="Times New Roman" w:cs="Times New Roman"/>
        <w:b/>
        <w:i w:val="0"/>
        <w:sz w:val="24"/>
        <w:szCs w:val="24"/>
      </w:rPr>
    </w:lvl>
  </w:abstractNum>
  <w:abstractNum w:abstractNumId="14" w15:restartNumberingAfterBreak="0">
    <w:nsid w:val="42602913"/>
    <w:multiLevelType w:val="hybridMultilevel"/>
    <w:tmpl w:val="F1F26C98"/>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44302582"/>
    <w:multiLevelType w:val="hybridMultilevel"/>
    <w:tmpl w:val="5E9631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AB03E0"/>
    <w:multiLevelType w:val="multilevel"/>
    <w:tmpl w:val="D2A20AB0"/>
    <w:lvl w:ilvl="0">
      <w:start w:val="1"/>
      <w:numFmt w:val="bullet"/>
      <w:pStyle w:val="a0"/>
      <w:lvlText w:val="✔"/>
      <w:lvlJc w:val="left"/>
      <w:pPr>
        <w:ind w:left="962" w:hanging="480"/>
      </w:pPr>
      <w:rPr>
        <w:rFonts w:ascii="Noto Sans Symbols" w:eastAsia="Noto Sans Symbols" w:hAnsi="Noto Sans Symbols" w:cs="Noto Sans Symbols"/>
      </w:rPr>
    </w:lvl>
    <w:lvl w:ilvl="1">
      <w:start w:val="1"/>
      <w:numFmt w:val="bullet"/>
      <w:lvlText w:val="■"/>
      <w:lvlJc w:val="left"/>
      <w:pPr>
        <w:ind w:left="1442" w:hanging="480"/>
      </w:pPr>
      <w:rPr>
        <w:rFonts w:ascii="Noto Sans Symbols" w:eastAsia="Noto Sans Symbols" w:hAnsi="Noto Sans Symbols" w:cs="Noto Sans Symbols"/>
      </w:rPr>
    </w:lvl>
    <w:lvl w:ilvl="2">
      <w:start w:val="1"/>
      <w:numFmt w:val="bullet"/>
      <w:lvlText w:val="◆"/>
      <w:lvlJc w:val="left"/>
      <w:pPr>
        <w:ind w:left="1922" w:hanging="480"/>
      </w:pPr>
      <w:rPr>
        <w:rFonts w:ascii="Noto Sans Symbols" w:eastAsia="Noto Sans Symbols" w:hAnsi="Noto Sans Symbols" w:cs="Noto Sans Symbols"/>
      </w:rPr>
    </w:lvl>
    <w:lvl w:ilvl="3">
      <w:start w:val="1"/>
      <w:numFmt w:val="bullet"/>
      <w:lvlText w:val="●"/>
      <w:lvlJc w:val="left"/>
      <w:pPr>
        <w:ind w:left="2402" w:hanging="480"/>
      </w:pPr>
      <w:rPr>
        <w:rFonts w:ascii="Noto Sans Symbols" w:eastAsia="Noto Sans Symbols" w:hAnsi="Noto Sans Symbols" w:cs="Noto Sans Symbols"/>
      </w:rPr>
    </w:lvl>
    <w:lvl w:ilvl="4">
      <w:start w:val="1"/>
      <w:numFmt w:val="bullet"/>
      <w:lvlText w:val="■"/>
      <w:lvlJc w:val="left"/>
      <w:pPr>
        <w:ind w:left="2882" w:hanging="480"/>
      </w:pPr>
      <w:rPr>
        <w:rFonts w:ascii="Noto Sans Symbols" w:eastAsia="Noto Sans Symbols" w:hAnsi="Noto Sans Symbols" w:cs="Noto Sans Symbols"/>
      </w:rPr>
    </w:lvl>
    <w:lvl w:ilvl="5">
      <w:start w:val="1"/>
      <w:numFmt w:val="bullet"/>
      <w:lvlText w:val="◆"/>
      <w:lvlJc w:val="left"/>
      <w:pPr>
        <w:ind w:left="3362" w:hanging="480"/>
      </w:pPr>
      <w:rPr>
        <w:rFonts w:ascii="Noto Sans Symbols" w:eastAsia="Noto Sans Symbols" w:hAnsi="Noto Sans Symbols" w:cs="Noto Sans Symbols"/>
      </w:rPr>
    </w:lvl>
    <w:lvl w:ilvl="6">
      <w:start w:val="1"/>
      <w:numFmt w:val="bullet"/>
      <w:lvlText w:val="●"/>
      <w:lvlJc w:val="left"/>
      <w:pPr>
        <w:ind w:left="3842" w:hanging="480"/>
      </w:pPr>
      <w:rPr>
        <w:rFonts w:ascii="Noto Sans Symbols" w:eastAsia="Noto Sans Symbols" w:hAnsi="Noto Sans Symbols" w:cs="Noto Sans Symbols"/>
      </w:rPr>
    </w:lvl>
    <w:lvl w:ilvl="7">
      <w:start w:val="1"/>
      <w:numFmt w:val="bullet"/>
      <w:lvlText w:val="■"/>
      <w:lvlJc w:val="left"/>
      <w:pPr>
        <w:ind w:left="4322" w:hanging="480"/>
      </w:pPr>
      <w:rPr>
        <w:rFonts w:ascii="Noto Sans Symbols" w:eastAsia="Noto Sans Symbols" w:hAnsi="Noto Sans Symbols" w:cs="Noto Sans Symbols"/>
      </w:rPr>
    </w:lvl>
    <w:lvl w:ilvl="8">
      <w:start w:val="1"/>
      <w:numFmt w:val="bullet"/>
      <w:lvlText w:val="◆"/>
      <w:lvlJc w:val="left"/>
      <w:pPr>
        <w:ind w:left="4802" w:hanging="480"/>
      </w:pPr>
      <w:rPr>
        <w:rFonts w:ascii="Noto Sans Symbols" w:eastAsia="Noto Sans Symbols" w:hAnsi="Noto Sans Symbols" w:cs="Noto Sans Symbols"/>
      </w:rPr>
    </w:lvl>
  </w:abstractNum>
  <w:abstractNum w:abstractNumId="17" w15:restartNumberingAfterBreak="0">
    <w:nsid w:val="4B42723D"/>
    <w:multiLevelType w:val="hybridMultilevel"/>
    <w:tmpl w:val="A3769442"/>
    <w:lvl w:ilvl="0" w:tplc="0A440E8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BB16083"/>
    <w:multiLevelType w:val="hybridMultilevel"/>
    <w:tmpl w:val="AB64B62A"/>
    <w:lvl w:ilvl="0" w:tplc="E09A2982">
      <w:start w:val="1"/>
      <w:numFmt w:val="bullet"/>
      <w:lvlText w:val=""/>
      <w:lvlJc w:val="left"/>
      <w:pPr>
        <w:ind w:left="480" w:hanging="480"/>
      </w:pPr>
      <w:rPr>
        <w:rFonts w:ascii="Wingdings" w:hAnsi="Wingdings" w:hint="default"/>
        <w:sz w:val="20"/>
        <w:szCs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5F1D247C"/>
    <w:multiLevelType w:val="hybridMultilevel"/>
    <w:tmpl w:val="C2EE9F52"/>
    <w:lvl w:ilvl="0" w:tplc="913659F0">
      <w:start w:val="1"/>
      <w:numFmt w:val="decimal"/>
      <w:lvlText w:val="%1."/>
      <w:lvlJc w:val="left"/>
      <w:pPr>
        <w:ind w:left="480" w:hanging="480"/>
      </w:pPr>
      <w:rPr>
        <w:sz w:val="28"/>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FC67985"/>
    <w:multiLevelType w:val="hybridMultilevel"/>
    <w:tmpl w:val="764002E8"/>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62E36429"/>
    <w:multiLevelType w:val="hybridMultilevel"/>
    <w:tmpl w:val="7788160C"/>
    <w:lvl w:ilvl="0" w:tplc="85B4E55A">
      <w:start w:val="1"/>
      <w:numFmt w:val="bullet"/>
      <w:lvlText w:val=""/>
      <w:lvlJc w:val="left"/>
      <w:pPr>
        <w:ind w:left="905" w:hanging="480"/>
      </w:pPr>
      <w:rPr>
        <w:rFonts w:ascii="Wingdings" w:hAnsi="Wingdings" w:hint="default"/>
        <w:sz w:val="18"/>
        <w:szCs w:val="12"/>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22" w15:restartNumberingAfterBreak="0">
    <w:nsid w:val="630E5B2E"/>
    <w:multiLevelType w:val="multilevel"/>
    <w:tmpl w:val="2850F2BA"/>
    <w:lvl w:ilvl="0">
      <w:start w:val="1"/>
      <w:numFmt w:val="bullet"/>
      <w:pStyle w:val="U"/>
      <w:lvlText w:val="■"/>
      <w:lvlJc w:val="left"/>
      <w:pPr>
        <w:ind w:left="962" w:hanging="480"/>
      </w:pPr>
      <w:rPr>
        <w:rFonts w:ascii="Noto Sans Symbols" w:eastAsia="Noto Sans Symbols" w:hAnsi="Noto Sans Symbols" w:cs="Noto Sans Symbols"/>
        <w:sz w:val="18"/>
        <w:szCs w:val="12"/>
        <w:lang w:eastAsia="zh-TW"/>
      </w:rPr>
    </w:lvl>
    <w:lvl w:ilvl="1">
      <w:start w:val="1"/>
      <w:numFmt w:val="bullet"/>
      <w:pStyle w:val="U0"/>
      <w:lvlText w:val="■"/>
      <w:lvlJc w:val="left"/>
      <w:pPr>
        <w:ind w:left="1442" w:hanging="480"/>
      </w:pPr>
      <w:rPr>
        <w:rFonts w:ascii="Noto Sans Symbols" w:eastAsia="Noto Sans Symbols" w:hAnsi="Noto Sans Symbols" w:cs="Noto Sans Symbols"/>
      </w:rPr>
    </w:lvl>
    <w:lvl w:ilvl="2">
      <w:start w:val="1"/>
      <w:numFmt w:val="bullet"/>
      <w:pStyle w:val="U1"/>
      <w:lvlText w:val="◆"/>
      <w:lvlJc w:val="left"/>
      <w:pPr>
        <w:ind w:left="1922" w:hanging="480"/>
      </w:pPr>
      <w:rPr>
        <w:rFonts w:ascii="Noto Sans Symbols" w:eastAsia="Noto Sans Symbols" w:hAnsi="Noto Sans Symbols" w:cs="Noto Sans Symbols"/>
      </w:rPr>
    </w:lvl>
    <w:lvl w:ilvl="3">
      <w:start w:val="1"/>
      <w:numFmt w:val="bullet"/>
      <w:lvlText w:val="●"/>
      <w:lvlJc w:val="left"/>
      <w:pPr>
        <w:ind w:left="2402" w:hanging="480"/>
      </w:pPr>
      <w:rPr>
        <w:rFonts w:ascii="Noto Sans Symbols" w:eastAsia="Noto Sans Symbols" w:hAnsi="Noto Sans Symbols" w:cs="Noto Sans Symbols"/>
      </w:rPr>
    </w:lvl>
    <w:lvl w:ilvl="4">
      <w:start w:val="1"/>
      <w:numFmt w:val="bullet"/>
      <w:lvlText w:val="■"/>
      <w:lvlJc w:val="left"/>
      <w:pPr>
        <w:ind w:left="2882" w:hanging="480"/>
      </w:pPr>
      <w:rPr>
        <w:rFonts w:ascii="Noto Sans Symbols" w:eastAsia="Noto Sans Symbols" w:hAnsi="Noto Sans Symbols" w:cs="Noto Sans Symbols"/>
      </w:rPr>
    </w:lvl>
    <w:lvl w:ilvl="5">
      <w:start w:val="1"/>
      <w:numFmt w:val="bullet"/>
      <w:lvlText w:val="◆"/>
      <w:lvlJc w:val="left"/>
      <w:pPr>
        <w:ind w:left="3362" w:hanging="480"/>
      </w:pPr>
      <w:rPr>
        <w:rFonts w:ascii="Noto Sans Symbols" w:eastAsia="Noto Sans Symbols" w:hAnsi="Noto Sans Symbols" w:cs="Noto Sans Symbols"/>
      </w:rPr>
    </w:lvl>
    <w:lvl w:ilvl="6">
      <w:start w:val="1"/>
      <w:numFmt w:val="bullet"/>
      <w:lvlText w:val="●"/>
      <w:lvlJc w:val="left"/>
      <w:pPr>
        <w:ind w:left="3842" w:hanging="480"/>
      </w:pPr>
      <w:rPr>
        <w:rFonts w:ascii="Noto Sans Symbols" w:eastAsia="Noto Sans Symbols" w:hAnsi="Noto Sans Symbols" w:cs="Noto Sans Symbols"/>
      </w:rPr>
    </w:lvl>
    <w:lvl w:ilvl="7">
      <w:start w:val="1"/>
      <w:numFmt w:val="bullet"/>
      <w:lvlText w:val="■"/>
      <w:lvlJc w:val="left"/>
      <w:pPr>
        <w:ind w:left="4322" w:hanging="480"/>
      </w:pPr>
      <w:rPr>
        <w:rFonts w:ascii="Noto Sans Symbols" w:eastAsia="Noto Sans Symbols" w:hAnsi="Noto Sans Symbols" w:cs="Noto Sans Symbols"/>
      </w:rPr>
    </w:lvl>
    <w:lvl w:ilvl="8">
      <w:start w:val="1"/>
      <w:numFmt w:val="bullet"/>
      <w:lvlText w:val="◆"/>
      <w:lvlJc w:val="left"/>
      <w:pPr>
        <w:ind w:left="4802" w:hanging="480"/>
      </w:pPr>
      <w:rPr>
        <w:rFonts w:ascii="Noto Sans Symbols" w:eastAsia="Noto Sans Symbols" w:hAnsi="Noto Sans Symbols" w:cs="Noto Sans Symbols"/>
      </w:rPr>
    </w:lvl>
  </w:abstractNum>
  <w:abstractNum w:abstractNumId="23" w15:restartNumberingAfterBreak="0">
    <w:nsid w:val="698C608F"/>
    <w:multiLevelType w:val="hybridMultilevel"/>
    <w:tmpl w:val="E3FCCE5C"/>
    <w:lvl w:ilvl="0" w:tplc="04090005">
      <w:start w:val="1"/>
      <w:numFmt w:val="bullet"/>
      <w:lvlText w:val=""/>
      <w:lvlJc w:val="left"/>
      <w:pPr>
        <w:ind w:left="960" w:hanging="480"/>
      </w:pPr>
      <w:rPr>
        <w:rFonts w:ascii="Wingdings" w:hAnsi="Wingding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69AC445B"/>
    <w:multiLevelType w:val="hybridMultilevel"/>
    <w:tmpl w:val="781ADEF0"/>
    <w:lvl w:ilvl="0" w:tplc="88803234">
      <w:start w:val="1"/>
      <w:numFmt w:val="taiwaneseCountingThousand"/>
      <w:lvlText w:val="(%1)"/>
      <w:lvlJc w:val="left"/>
      <w:pPr>
        <w:ind w:left="962" w:hanging="480"/>
      </w:pPr>
      <w:rPr>
        <w:rFonts w:hint="eastAsia"/>
      </w:rPr>
    </w:lvl>
    <w:lvl w:ilvl="1" w:tplc="88803234">
      <w:start w:val="1"/>
      <w:numFmt w:val="taiwaneseCountingThousand"/>
      <w:lvlText w:val="(%2)"/>
      <w:lvlJc w:val="left"/>
      <w:pPr>
        <w:ind w:left="1442" w:hanging="480"/>
      </w:pPr>
      <w:rPr>
        <w:rFonts w:hint="eastAsia"/>
      </w:r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5" w15:restartNumberingAfterBreak="0">
    <w:nsid w:val="71F77036"/>
    <w:multiLevelType w:val="hybridMultilevel"/>
    <w:tmpl w:val="58BC8ECC"/>
    <w:lvl w:ilvl="0" w:tplc="8E944870">
      <w:start w:val="1"/>
      <w:numFmt w:val="bullet"/>
      <w:lvlText w:val=""/>
      <w:lvlJc w:val="left"/>
      <w:pPr>
        <w:ind w:left="1444" w:hanging="480"/>
      </w:pPr>
      <w:rPr>
        <w:rFonts w:ascii="Wingdings" w:hAnsi="Wingdings" w:hint="default"/>
        <w:sz w:val="24"/>
        <w:szCs w:val="18"/>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num w:numId="1" w16cid:durableId="1160386049">
    <w:abstractNumId w:val="16"/>
  </w:num>
  <w:num w:numId="2" w16cid:durableId="1477720789">
    <w:abstractNumId w:val="6"/>
  </w:num>
  <w:num w:numId="3" w16cid:durableId="787285381">
    <w:abstractNumId w:val="13"/>
  </w:num>
  <w:num w:numId="4" w16cid:durableId="102380673">
    <w:abstractNumId w:val="5"/>
  </w:num>
  <w:num w:numId="5" w16cid:durableId="978535546">
    <w:abstractNumId w:val="22"/>
  </w:num>
  <w:num w:numId="6" w16cid:durableId="1245066880">
    <w:abstractNumId w:val="0"/>
  </w:num>
  <w:num w:numId="7" w16cid:durableId="1783038541">
    <w:abstractNumId w:val="10"/>
  </w:num>
  <w:num w:numId="8" w16cid:durableId="120197046">
    <w:abstractNumId w:val="25"/>
  </w:num>
  <w:num w:numId="9" w16cid:durableId="2076388349">
    <w:abstractNumId w:val="9"/>
  </w:num>
  <w:num w:numId="10" w16cid:durableId="556472774">
    <w:abstractNumId w:val="19"/>
  </w:num>
  <w:num w:numId="11" w16cid:durableId="1776484916">
    <w:abstractNumId w:val="8"/>
  </w:num>
  <w:num w:numId="12" w16cid:durableId="84767696">
    <w:abstractNumId w:val="18"/>
  </w:num>
  <w:num w:numId="13" w16cid:durableId="499924780">
    <w:abstractNumId w:val="21"/>
  </w:num>
  <w:num w:numId="14" w16cid:durableId="1924678815">
    <w:abstractNumId w:val="15"/>
  </w:num>
  <w:num w:numId="15" w16cid:durableId="1501382648">
    <w:abstractNumId w:val="12"/>
  </w:num>
  <w:num w:numId="16" w16cid:durableId="2079204053">
    <w:abstractNumId w:val="17"/>
  </w:num>
  <w:num w:numId="17" w16cid:durableId="1885830598">
    <w:abstractNumId w:val="2"/>
  </w:num>
  <w:num w:numId="18" w16cid:durableId="95173230">
    <w:abstractNumId w:val="11"/>
  </w:num>
  <w:num w:numId="19" w16cid:durableId="1570773402">
    <w:abstractNumId w:val="23"/>
  </w:num>
  <w:num w:numId="20" w16cid:durableId="441267966">
    <w:abstractNumId w:val="24"/>
  </w:num>
  <w:num w:numId="21" w16cid:durableId="534082027">
    <w:abstractNumId w:val="4"/>
  </w:num>
  <w:num w:numId="22" w16cid:durableId="1085345159">
    <w:abstractNumId w:val="7"/>
  </w:num>
  <w:num w:numId="23" w16cid:durableId="1368532450">
    <w:abstractNumId w:val="6"/>
  </w:num>
  <w:num w:numId="24" w16cid:durableId="935355">
    <w:abstractNumId w:val="3"/>
  </w:num>
  <w:num w:numId="25" w16cid:durableId="2035887542">
    <w:abstractNumId w:val="6"/>
  </w:num>
  <w:num w:numId="26" w16cid:durableId="162623469">
    <w:abstractNumId w:val="6"/>
  </w:num>
  <w:num w:numId="27" w16cid:durableId="784429007">
    <w:abstractNumId w:val="6"/>
  </w:num>
  <w:num w:numId="28" w16cid:durableId="13894166">
    <w:abstractNumId w:val="6"/>
  </w:num>
  <w:num w:numId="29" w16cid:durableId="855383581">
    <w:abstractNumId w:val="6"/>
  </w:num>
  <w:num w:numId="30" w16cid:durableId="1560438783">
    <w:abstractNumId w:val="20"/>
  </w:num>
  <w:num w:numId="31" w16cid:durableId="327103819">
    <w:abstractNumId w:val="14"/>
  </w:num>
  <w:num w:numId="32" w16cid:durableId="15232001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0E8"/>
    <w:rsid w:val="00005FC4"/>
    <w:rsid w:val="00031B8D"/>
    <w:rsid w:val="000671D0"/>
    <w:rsid w:val="000C17F4"/>
    <w:rsid w:val="00111A23"/>
    <w:rsid w:val="001130FD"/>
    <w:rsid w:val="00162F48"/>
    <w:rsid w:val="00171B60"/>
    <w:rsid w:val="00187E84"/>
    <w:rsid w:val="001A429D"/>
    <w:rsid w:val="001A718C"/>
    <w:rsid w:val="001B633A"/>
    <w:rsid w:val="001D0060"/>
    <w:rsid w:val="001D67E0"/>
    <w:rsid w:val="001E4BBB"/>
    <w:rsid w:val="001F126A"/>
    <w:rsid w:val="002029A8"/>
    <w:rsid w:val="00223386"/>
    <w:rsid w:val="00240EE9"/>
    <w:rsid w:val="002649E3"/>
    <w:rsid w:val="0028125F"/>
    <w:rsid w:val="002A2541"/>
    <w:rsid w:val="002A5254"/>
    <w:rsid w:val="002B1AD2"/>
    <w:rsid w:val="002B443F"/>
    <w:rsid w:val="002E22CE"/>
    <w:rsid w:val="002F289C"/>
    <w:rsid w:val="00327E6B"/>
    <w:rsid w:val="003425FD"/>
    <w:rsid w:val="00350462"/>
    <w:rsid w:val="003674F2"/>
    <w:rsid w:val="003736B2"/>
    <w:rsid w:val="003F26F0"/>
    <w:rsid w:val="003F66F1"/>
    <w:rsid w:val="003F78BF"/>
    <w:rsid w:val="004271A8"/>
    <w:rsid w:val="00427D93"/>
    <w:rsid w:val="00482843"/>
    <w:rsid w:val="004847BA"/>
    <w:rsid w:val="004940A6"/>
    <w:rsid w:val="0049497F"/>
    <w:rsid w:val="004B6777"/>
    <w:rsid w:val="004F3E8D"/>
    <w:rsid w:val="005422BD"/>
    <w:rsid w:val="00543121"/>
    <w:rsid w:val="005458F8"/>
    <w:rsid w:val="005469A8"/>
    <w:rsid w:val="0055082C"/>
    <w:rsid w:val="00561506"/>
    <w:rsid w:val="00575294"/>
    <w:rsid w:val="005804FC"/>
    <w:rsid w:val="005A5148"/>
    <w:rsid w:val="005B2D91"/>
    <w:rsid w:val="005E1B91"/>
    <w:rsid w:val="005F2217"/>
    <w:rsid w:val="00665A73"/>
    <w:rsid w:val="006723D5"/>
    <w:rsid w:val="006A2509"/>
    <w:rsid w:val="006C7AE7"/>
    <w:rsid w:val="006D65E8"/>
    <w:rsid w:val="00730BAC"/>
    <w:rsid w:val="00737AC2"/>
    <w:rsid w:val="0076179B"/>
    <w:rsid w:val="007630E8"/>
    <w:rsid w:val="00771E30"/>
    <w:rsid w:val="00776C4E"/>
    <w:rsid w:val="0078381A"/>
    <w:rsid w:val="00784A9E"/>
    <w:rsid w:val="007A54C5"/>
    <w:rsid w:val="007D374C"/>
    <w:rsid w:val="007D3BD8"/>
    <w:rsid w:val="007E32EF"/>
    <w:rsid w:val="007E7789"/>
    <w:rsid w:val="00800108"/>
    <w:rsid w:val="00801A85"/>
    <w:rsid w:val="00815AD7"/>
    <w:rsid w:val="00816EFB"/>
    <w:rsid w:val="00820E4D"/>
    <w:rsid w:val="00821872"/>
    <w:rsid w:val="00823C96"/>
    <w:rsid w:val="00836CC9"/>
    <w:rsid w:val="008426C4"/>
    <w:rsid w:val="008505ED"/>
    <w:rsid w:val="008B3862"/>
    <w:rsid w:val="008B5A63"/>
    <w:rsid w:val="008E34CF"/>
    <w:rsid w:val="008E408C"/>
    <w:rsid w:val="00900EDB"/>
    <w:rsid w:val="00920429"/>
    <w:rsid w:val="00943718"/>
    <w:rsid w:val="0095575C"/>
    <w:rsid w:val="009870B1"/>
    <w:rsid w:val="009A03CD"/>
    <w:rsid w:val="009B09E1"/>
    <w:rsid w:val="009C01B6"/>
    <w:rsid w:val="00A37E86"/>
    <w:rsid w:val="00A523B1"/>
    <w:rsid w:val="00A578C4"/>
    <w:rsid w:val="00A66748"/>
    <w:rsid w:val="00A83C67"/>
    <w:rsid w:val="00AA581D"/>
    <w:rsid w:val="00AB36F3"/>
    <w:rsid w:val="00AC378C"/>
    <w:rsid w:val="00B12D07"/>
    <w:rsid w:val="00B227A4"/>
    <w:rsid w:val="00B6320E"/>
    <w:rsid w:val="00B63436"/>
    <w:rsid w:val="00B771B0"/>
    <w:rsid w:val="00BB5316"/>
    <w:rsid w:val="00BE23F9"/>
    <w:rsid w:val="00BF2F30"/>
    <w:rsid w:val="00C00220"/>
    <w:rsid w:val="00C25E0D"/>
    <w:rsid w:val="00C448A8"/>
    <w:rsid w:val="00C571BA"/>
    <w:rsid w:val="00CC2480"/>
    <w:rsid w:val="00CC3E6E"/>
    <w:rsid w:val="00CE7563"/>
    <w:rsid w:val="00CF62B8"/>
    <w:rsid w:val="00D04531"/>
    <w:rsid w:val="00D11F34"/>
    <w:rsid w:val="00D217B8"/>
    <w:rsid w:val="00D26757"/>
    <w:rsid w:val="00D5794E"/>
    <w:rsid w:val="00D629AE"/>
    <w:rsid w:val="00D76EF2"/>
    <w:rsid w:val="00D85466"/>
    <w:rsid w:val="00D87CE0"/>
    <w:rsid w:val="00D902D7"/>
    <w:rsid w:val="00DB0393"/>
    <w:rsid w:val="00DD5C47"/>
    <w:rsid w:val="00DF3A92"/>
    <w:rsid w:val="00DF7A93"/>
    <w:rsid w:val="00E160BF"/>
    <w:rsid w:val="00E54020"/>
    <w:rsid w:val="00E77CA7"/>
    <w:rsid w:val="00E81377"/>
    <w:rsid w:val="00EA196F"/>
    <w:rsid w:val="00EA42C2"/>
    <w:rsid w:val="00EA6155"/>
    <w:rsid w:val="00EB4B6D"/>
    <w:rsid w:val="00F07A7C"/>
    <w:rsid w:val="00F15CB3"/>
    <w:rsid w:val="00F41660"/>
    <w:rsid w:val="00F74EC8"/>
    <w:rsid w:val="00FC0CAA"/>
    <w:rsid w:val="00FC72B3"/>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5A34E1"/>
  <w15:docId w15:val="{1ECE4A60-0303-4827-A2CA-EBD273837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US" w:eastAsia="zh-TW" w:bidi="ar-SA"/>
      </w:rPr>
    </w:rPrDefault>
    <w:pPrDefault>
      <w:pPr>
        <w:widowControl w:val="0"/>
        <w:spacing w:before="60" w:after="60" w:line="300" w:lineRule="auto"/>
        <w:ind w:firstLine="482"/>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A3DBA"/>
  </w:style>
  <w:style w:type="paragraph" w:styleId="1">
    <w:name w:val="heading 1"/>
    <w:basedOn w:val="a1"/>
    <w:next w:val="a1"/>
    <w:link w:val="10"/>
    <w:uiPriority w:val="9"/>
    <w:qFormat/>
    <w:pPr>
      <w:numPr>
        <w:numId w:val="2"/>
      </w:numPr>
      <w:adjustRightInd w:val="0"/>
      <w:spacing w:before="120" w:after="120"/>
      <w:textAlignment w:val="baseline"/>
      <w:outlineLvl w:val="0"/>
    </w:pPr>
    <w:rPr>
      <w:b/>
      <w:sz w:val="36"/>
    </w:rPr>
  </w:style>
  <w:style w:type="paragraph" w:styleId="2">
    <w:name w:val="heading 2"/>
    <w:basedOn w:val="a1"/>
    <w:next w:val="a1"/>
    <w:link w:val="20"/>
    <w:uiPriority w:val="9"/>
    <w:semiHidden/>
    <w:unhideWhenUsed/>
    <w:qFormat/>
    <w:pPr>
      <w:numPr>
        <w:ilvl w:val="1"/>
        <w:numId w:val="2"/>
      </w:numPr>
      <w:adjustRightInd w:val="0"/>
      <w:spacing w:before="120" w:after="120"/>
      <w:textAlignment w:val="baseline"/>
      <w:outlineLvl w:val="1"/>
    </w:pPr>
    <w:rPr>
      <w:b/>
      <w:sz w:val="32"/>
    </w:rPr>
  </w:style>
  <w:style w:type="paragraph" w:styleId="3">
    <w:name w:val="heading 3"/>
    <w:basedOn w:val="a1"/>
    <w:next w:val="a1"/>
    <w:link w:val="30"/>
    <w:uiPriority w:val="9"/>
    <w:semiHidden/>
    <w:unhideWhenUsed/>
    <w:qFormat/>
    <w:pPr>
      <w:numPr>
        <w:ilvl w:val="2"/>
        <w:numId w:val="2"/>
      </w:numPr>
      <w:adjustRightInd w:val="0"/>
      <w:spacing w:before="120" w:after="120"/>
      <w:textAlignment w:val="baseline"/>
      <w:outlineLvl w:val="2"/>
    </w:pPr>
    <w:rPr>
      <w:b/>
      <w:sz w:val="28"/>
    </w:rPr>
  </w:style>
  <w:style w:type="paragraph" w:styleId="4">
    <w:name w:val="heading 4"/>
    <w:basedOn w:val="a1"/>
    <w:next w:val="a1"/>
    <w:link w:val="40"/>
    <w:uiPriority w:val="9"/>
    <w:semiHidden/>
    <w:unhideWhenUsed/>
    <w:qFormat/>
    <w:pPr>
      <w:numPr>
        <w:ilvl w:val="3"/>
        <w:numId w:val="2"/>
      </w:numPr>
      <w:tabs>
        <w:tab w:val="right" w:pos="9356"/>
      </w:tabs>
      <w:adjustRightInd w:val="0"/>
      <w:spacing w:before="120" w:after="120"/>
      <w:ind w:right="142"/>
      <w:textAlignment w:val="baseline"/>
      <w:outlineLvl w:val="3"/>
    </w:pPr>
    <w:rPr>
      <w:b/>
    </w:rPr>
  </w:style>
  <w:style w:type="paragraph" w:styleId="5">
    <w:name w:val="heading 5"/>
    <w:basedOn w:val="a1"/>
    <w:next w:val="a1"/>
    <w:link w:val="50"/>
    <w:uiPriority w:val="9"/>
    <w:semiHidden/>
    <w:unhideWhenUsed/>
    <w:qFormat/>
    <w:pPr>
      <w:numPr>
        <w:ilvl w:val="4"/>
        <w:numId w:val="2"/>
      </w:numPr>
      <w:adjustRightInd w:val="0"/>
      <w:spacing w:before="120" w:after="120" w:line="240" w:lineRule="auto"/>
      <w:textAlignment w:val="baseline"/>
      <w:outlineLvl w:val="4"/>
    </w:pPr>
    <w:rPr>
      <w:b/>
    </w:rPr>
  </w:style>
  <w:style w:type="paragraph" w:styleId="6">
    <w:name w:val="heading 6"/>
    <w:basedOn w:val="a1"/>
    <w:next w:val="a1"/>
    <w:link w:val="60"/>
    <w:uiPriority w:val="9"/>
    <w:semiHidden/>
    <w:unhideWhenUsed/>
    <w:qFormat/>
    <w:pPr>
      <w:numPr>
        <w:ilvl w:val="5"/>
        <w:numId w:val="2"/>
      </w:numPr>
      <w:adjustRightInd w:val="0"/>
      <w:spacing w:before="120" w:after="120" w:line="240" w:lineRule="atLeast"/>
      <w:jc w:val="left"/>
      <w:textAlignment w:val="baseline"/>
      <w:outlineLvl w:val="5"/>
    </w:pPr>
    <w:rPr>
      <w:b/>
    </w:rPr>
  </w:style>
  <w:style w:type="paragraph" w:styleId="7">
    <w:name w:val="heading 7"/>
    <w:basedOn w:val="a1"/>
    <w:link w:val="70"/>
    <w:qFormat/>
    <w:pPr>
      <w:adjustRightInd w:val="0"/>
      <w:spacing w:after="170" w:line="336" w:lineRule="exact"/>
      <w:ind w:firstLine="0"/>
      <w:textAlignment w:val="baseline"/>
      <w:outlineLvl w:val="6"/>
    </w:pPr>
    <w:rPr>
      <w:rFonts w:eastAsia="細明體"/>
    </w:rPr>
  </w:style>
  <w:style w:type="paragraph" w:styleId="8">
    <w:name w:val="heading 8"/>
    <w:basedOn w:val="a1"/>
    <w:link w:val="80"/>
    <w:uiPriority w:val="9"/>
    <w:qFormat/>
    <w:pPr>
      <w:numPr>
        <w:ilvl w:val="7"/>
        <w:numId w:val="2"/>
      </w:numPr>
      <w:adjustRightInd w:val="0"/>
      <w:spacing w:after="113" w:line="336" w:lineRule="exact"/>
      <w:textAlignment w:val="baseline"/>
      <w:outlineLvl w:val="7"/>
    </w:pPr>
    <w:rPr>
      <w:rFonts w:eastAsia="細明體"/>
    </w:rPr>
  </w:style>
  <w:style w:type="paragraph" w:styleId="9">
    <w:name w:val="heading 9"/>
    <w:basedOn w:val="a1"/>
    <w:next w:val="a1"/>
    <w:link w:val="90"/>
    <w:qFormat/>
    <w:pPr>
      <w:adjustRightInd w:val="0"/>
      <w:spacing w:before="200" w:after="200" w:line="336" w:lineRule="exact"/>
      <w:ind w:firstLine="0"/>
      <w:textAlignment w:val="baseline"/>
      <w:outlineLvl w:val="8"/>
    </w:pPr>
    <w:rPr>
      <w:rFonts w:eastAsia="細明體"/>
      <w:sz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5">
    <w:name w:val="Title"/>
    <w:basedOn w:val="a1"/>
    <w:link w:val="a6"/>
    <w:uiPriority w:val="10"/>
    <w:qFormat/>
    <w:rsid w:val="00C32D99"/>
    <w:pPr>
      <w:adjustRightInd w:val="0"/>
      <w:spacing w:before="600" w:after="240" w:line="240" w:lineRule="auto"/>
      <w:ind w:firstLine="0"/>
      <w:jc w:val="center"/>
      <w:outlineLvl w:val="0"/>
    </w:pPr>
    <w:rPr>
      <w:rFonts w:ascii="Arial" w:hAnsi="Arial" w:cs="Arial"/>
      <w:b/>
      <w:bCs/>
      <w:kern w:val="52"/>
      <w:sz w:val="44"/>
      <w:szCs w:val="44"/>
    </w:rPr>
  </w:style>
  <w:style w:type="table" w:customStyle="1" w:styleId="TableNormal0">
    <w:name w:val="Table Normal"/>
    <w:tblPr>
      <w:tblCellMar>
        <w:top w:w="0" w:type="dxa"/>
        <w:left w:w="0" w:type="dxa"/>
        <w:bottom w:w="0" w:type="dxa"/>
        <w:right w:w="0" w:type="dxa"/>
      </w:tblCellMar>
    </w:tblPr>
  </w:style>
  <w:style w:type="paragraph" w:styleId="a7">
    <w:name w:val="header"/>
    <w:basedOn w:val="a1"/>
    <w:link w:val="a8"/>
    <w:pPr>
      <w:tabs>
        <w:tab w:val="center" w:pos="4153"/>
        <w:tab w:val="right" w:pos="8306"/>
      </w:tabs>
      <w:snapToGrid w:val="0"/>
      <w:spacing w:line="240" w:lineRule="auto"/>
      <w:ind w:firstLine="0"/>
    </w:pPr>
    <w:rPr>
      <w:sz w:val="20"/>
    </w:rPr>
  </w:style>
  <w:style w:type="paragraph" w:styleId="a9">
    <w:name w:val="footer"/>
    <w:link w:val="aa"/>
    <w:pPr>
      <w:tabs>
        <w:tab w:val="center" w:pos="4153"/>
        <w:tab w:val="right" w:pos="8306"/>
      </w:tabs>
      <w:snapToGrid w:val="0"/>
    </w:pPr>
    <w:rPr>
      <w:noProof/>
      <w:sz w:val="18"/>
    </w:rPr>
  </w:style>
  <w:style w:type="paragraph" w:customStyle="1" w:styleId="21">
    <w:name w:val="目錄2"/>
    <w:basedOn w:val="a1"/>
    <w:pPr>
      <w:adjustRightInd w:val="0"/>
      <w:ind w:left="3686"/>
      <w:textAlignment w:val="baseline"/>
    </w:pPr>
    <w:rPr>
      <w:rFonts w:ascii="細明體" w:eastAsia="細明體"/>
      <w:b/>
      <w:color w:val="000000"/>
    </w:rPr>
  </w:style>
  <w:style w:type="paragraph" w:customStyle="1" w:styleId="ab">
    <w:name w:val="圖示"/>
    <w:basedOn w:val="a1"/>
    <w:next w:val="a1"/>
    <w:pPr>
      <w:spacing w:line="240" w:lineRule="auto"/>
      <w:jc w:val="center"/>
    </w:pPr>
  </w:style>
  <w:style w:type="character" w:styleId="ac">
    <w:name w:val="page number"/>
    <w:basedOn w:val="a2"/>
  </w:style>
  <w:style w:type="paragraph" w:styleId="ad">
    <w:name w:val="annotation text"/>
    <w:basedOn w:val="a1"/>
    <w:link w:val="ae"/>
    <w:semiHidden/>
    <w:pPr>
      <w:adjustRightInd w:val="0"/>
      <w:spacing w:line="336" w:lineRule="exact"/>
      <w:ind w:firstLine="510"/>
      <w:textAlignment w:val="baseline"/>
    </w:pPr>
    <w:rPr>
      <w:rFonts w:eastAsia="細明體"/>
    </w:rPr>
  </w:style>
  <w:style w:type="paragraph" w:styleId="11">
    <w:name w:val="toc 1"/>
    <w:basedOn w:val="a1"/>
    <w:next w:val="a1"/>
    <w:autoRedefine/>
    <w:uiPriority w:val="39"/>
    <w:pPr>
      <w:tabs>
        <w:tab w:val="right" w:leader="dot" w:pos="9600"/>
      </w:tabs>
      <w:adjustRightInd w:val="0"/>
      <w:spacing w:before="120" w:after="120" w:line="336" w:lineRule="exact"/>
      <w:ind w:firstLine="510"/>
      <w:textAlignment w:val="baseline"/>
    </w:pPr>
    <w:rPr>
      <w:b/>
      <w:caps/>
      <w:noProof/>
    </w:rPr>
  </w:style>
  <w:style w:type="paragraph" w:styleId="22">
    <w:name w:val="toc 2"/>
    <w:basedOn w:val="a1"/>
    <w:next w:val="a1"/>
    <w:autoRedefine/>
    <w:uiPriority w:val="39"/>
    <w:rsid w:val="006C51C3"/>
    <w:pPr>
      <w:tabs>
        <w:tab w:val="left" w:pos="1440"/>
        <w:tab w:val="right" w:leader="dot" w:pos="9600"/>
      </w:tabs>
      <w:adjustRightInd w:val="0"/>
      <w:spacing w:after="120" w:line="360" w:lineRule="atLeast"/>
      <w:ind w:left="238" w:firstLine="510"/>
      <w:jc w:val="left"/>
      <w:textAlignment w:val="baseline"/>
    </w:pPr>
    <w:rPr>
      <w:smallCaps/>
      <w:noProof/>
    </w:rPr>
  </w:style>
  <w:style w:type="paragraph" w:styleId="31">
    <w:name w:val="toc 3"/>
    <w:basedOn w:val="a1"/>
    <w:next w:val="a1"/>
    <w:autoRedefine/>
    <w:uiPriority w:val="39"/>
    <w:pPr>
      <w:tabs>
        <w:tab w:val="left" w:pos="1920"/>
        <w:tab w:val="right" w:leader="dot" w:pos="9600"/>
      </w:tabs>
      <w:adjustRightInd w:val="0"/>
      <w:spacing w:after="120" w:line="360" w:lineRule="atLeast"/>
      <w:ind w:left="482" w:firstLine="510"/>
      <w:textAlignment w:val="baseline"/>
    </w:pPr>
    <w:rPr>
      <w:rFonts w:cs="新細明體"/>
      <w:noProof/>
    </w:rPr>
  </w:style>
  <w:style w:type="paragraph" w:styleId="41">
    <w:name w:val="toc 4"/>
    <w:basedOn w:val="a1"/>
    <w:next w:val="a1"/>
    <w:autoRedefine/>
    <w:uiPriority w:val="39"/>
    <w:pPr>
      <w:tabs>
        <w:tab w:val="right" w:leader="dot" w:pos="9600"/>
      </w:tabs>
      <w:adjustRightInd w:val="0"/>
      <w:spacing w:after="120" w:line="360" w:lineRule="atLeast"/>
      <w:ind w:left="720" w:firstLine="510"/>
      <w:textAlignment w:val="baseline"/>
    </w:pPr>
    <w:rPr>
      <w:rFonts w:eastAsia="細明體"/>
      <w:noProof/>
    </w:rPr>
  </w:style>
  <w:style w:type="paragraph" w:styleId="51">
    <w:name w:val="toc 5"/>
    <w:basedOn w:val="a1"/>
    <w:next w:val="a1"/>
    <w:autoRedefine/>
    <w:uiPriority w:val="39"/>
    <w:pPr>
      <w:adjustRightInd w:val="0"/>
      <w:spacing w:line="336" w:lineRule="exact"/>
      <w:ind w:left="960" w:firstLine="510"/>
      <w:textAlignment w:val="baseline"/>
    </w:pPr>
    <w:rPr>
      <w:rFonts w:eastAsia="細明體"/>
      <w:sz w:val="18"/>
    </w:rPr>
  </w:style>
  <w:style w:type="paragraph" w:styleId="61">
    <w:name w:val="toc 6"/>
    <w:basedOn w:val="a1"/>
    <w:next w:val="a1"/>
    <w:autoRedefine/>
    <w:uiPriority w:val="39"/>
    <w:pPr>
      <w:adjustRightInd w:val="0"/>
      <w:spacing w:line="336" w:lineRule="exact"/>
      <w:ind w:left="1200" w:firstLine="510"/>
      <w:textAlignment w:val="baseline"/>
    </w:pPr>
    <w:rPr>
      <w:rFonts w:eastAsia="細明體"/>
      <w:sz w:val="18"/>
    </w:rPr>
  </w:style>
  <w:style w:type="paragraph" w:styleId="71">
    <w:name w:val="toc 7"/>
    <w:basedOn w:val="a1"/>
    <w:next w:val="a1"/>
    <w:autoRedefine/>
    <w:uiPriority w:val="39"/>
    <w:pPr>
      <w:adjustRightInd w:val="0"/>
      <w:spacing w:line="336" w:lineRule="exact"/>
      <w:ind w:left="1440" w:firstLine="510"/>
      <w:textAlignment w:val="baseline"/>
    </w:pPr>
    <w:rPr>
      <w:rFonts w:eastAsia="細明體"/>
      <w:sz w:val="18"/>
    </w:rPr>
  </w:style>
  <w:style w:type="paragraph" w:styleId="81">
    <w:name w:val="toc 8"/>
    <w:basedOn w:val="a1"/>
    <w:next w:val="a1"/>
    <w:autoRedefine/>
    <w:uiPriority w:val="39"/>
    <w:pPr>
      <w:adjustRightInd w:val="0"/>
      <w:spacing w:line="336" w:lineRule="exact"/>
      <w:ind w:left="1680" w:firstLine="510"/>
      <w:textAlignment w:val="baseline"/>
    </w:pPr>
    <w:rPr>
      <w:rFonts w:eastAsia="細明體"/>
      <w:sz w:val="18"/>
    </w:rPr>
  </w:style>
  <w:style w:type="paragraph" w:styleId="91">
    <w:name w:val="toc 9"/>
    <w:basedOn w:val="a1"/>
    <w:next w:val="a1"/>
    <w:autoRedefine/>
    <w:uiPriority w:val="39"/>
    <w:pPr>
      <w:adjustRightInd w:val="0"/>
      <w:spacing w:line="336" w:lineRule="exact"/>
      <w:ind w:left="1920" w:firstLine="510"/>
      <w:textAlignment w:val="baseline"/>
    </w:pPr>
    <w:rPr>
      <w:rFonts w:eastAsia="細明體"/>
      <w:sz w:val="18"/>
    </w:rPr>
  </w:style>
  <w:style w:type="paragraph" w:styleId="af">
    <w:name w:val="table of figures"/>
    <w:basedOn w:val="a1"/>
    <w:next w:val="a1"/>
    <w:uiPriority w:val="99"/>
    <w:pPr>
      <w:adjustRightInd w:val="0"/>
      <w:spacing w:line="336" w:lineRule="exact"/>
      <w:ind w:left="480" w:hanging="480"/>
      <w:textAlignment w:val="baseline"/>
    </w:pPr>
    <w:rPr>
      <w:rFonts w:eastAsia="細明體"/>
      <w:smallCaps/>
      <w:sz w:val="20"/>
    </w:rPr>
  </w:style>
  <w:style w:type="paragraph" w:styleId="af0">
    <w:name w:val="footnote text"/>
    <w:basedOn w:val="a1"/>
    <w:link w:val="af1"/>
    <w:semiHidden/>
    <w:pPr>
      <w:snapToGrid w:val="0"/>
      <w:ind w:firstLine="510"/>
    </w:pPr>
    <w:rPr>
      <w:sz w:val="20"/>
    </w:rPr>
  </w:style>
  <w:style w:type="paragraph" w:styleId="af2">
    <w:name w:val="caption"/>
    <w:basedOn w:val="a1"/>
    <w:next w:val="a1"/>
    <w:qFormat/>
    <w:rsid w:val="00B23A8F"/>
    <w:pPr>
      <w:spacing w:before="120" w:after="120" w:line="240" w:lineRule="auto"/>
      <w:jc w:val="center"/>
    </w:pPr>
  </w:style>
  <w:style w:type="paragraph" w:customStyle="1" w:styleId="a">
    <w:name w:val="項目"/>
    <w:basedOn w:val="a1"/>
    <w:autoRedefine/>
    <w:pPr>
      <w:numPr>
        <w:numId w:val="3"/>
      </w:numPr>
      <w:adjustRightInd w:val="0"/>
      <w:spacing w:line="360" w:lineRule="exact"/>
      <w:textAlignment w:val="baseline"/>
    </w:pPr>
    <w:rPr>
      <w:rFonts w:eastAsia="細明體"/>
    </w:rPr>
  </w:style>
  <w:style w:type="paragraph" w:customStyle="1" w:styleId="af3">
    <w:name w:val="無縮排內文"/>
    <w:basedOn w:val="a1"/>
    <w:autoRedefine/>
    <w:pPr>
      <w:adjustRightInd w:val="0"/>
      <w:ind w:left="57"/>
      <w:textAlignment w:val="baseline"/>
    </w:pPr>
    <w:rPr>
      <w:rFonts w:eastAsia="細明體"/>
    </w:rPr>
  </w:style>
  <w:style w:type="paragraph" w:customStyle="1" w:styleId="af4">
    <w:name w:val="參數描述"/>
    <w:basedOn w:val="a1"/>
    <w:pPr>
      <w:adjustRightInd w:val="0"/>
      <w:spacing w:before="20" w:after="20"/>
      <w:ind w:left="57"/>
      <w:textAlignment w:val="baseline"/>
    </w:pPr>
    <w:rPr>
      <w:rFonts w:eastAsia="細明體"/>
    </w:rPr>
  </w:style>
  <w:style w:type="paragraph" w:styleId="af5">
    <w:name w:val="Document Map"/>
    <w:basedOn w:val="a1"/>
    <w:link w:val="af6"/>
    <w:semiHidden/>
    <w:pPr>
      <w:shd w:val="clear" w:color="auto" w:fill="000080"/>
      <w:adjustRightInd w:val="0"/>
      <w:spacing w:line="336" w:lineRule="exact"/>
      <w:ind w:firstLine="510"/>
      <w:textAlignment w:val="baseline"/>
    </w:pPr>
    <w:rPr>
      <w:rFonts w:ascii="新細明體"/>
    </w:rPr>
  </w:style>
  <w:style w:type="paragraph" w:styleId="af7">
    <w:name w:val="Block Text"/>
    <w:basedOn w:val="a1"/>
    <w:pPr>
      <w:spacing w:line="360" w:lineRule="exact"/>
      <w:ind w:left="120" w:right="120" w:firstLine="567"/>
    </w:pPr>
  </w:style>
  <w:style w:type="character" w:styleId="af8">
    <w:name w:val="annotation reference"/>
    <w:semiHidden/>
    <w:rPr>
      <w:rFonts w:ascii="細明體" w:eastAsia="細明體" w:hAnsi="細明體"/>
      <w:sz w:val="18"/>
    </w:rPr>
  </w:style>
  <w:style w:type="character" w:styleId="af9">
    <w:name w:val="footnote reference"/>
    <w:semiHidden/>
    <w:rPr>
      <w:vertAlign w:val="superscript"/>
    </w:rPr>
  </w:style>
  <w:style w:type="character" w:styleId="afa">
    <w:name w:val="Hyperlink"/>
    <w:uiPriority w:val="99"/>
    <w:rPr>
      <w:color w:val="0000FF"/>
      <w:u w:val="single"/>
    </w:rPr>
  </w:style>
  <w:style w:type="character" w:styleId="afb">
    <w:name w:val="FollowedHyperlink"/>
    <w:rPr>
      <w:color w:val="800080"/>
      <w:u w:val="single"/>
    </w:rPr>
  </w:style>
  <w:style w:type="paragraph" w:styleId="afc">
    <w:name w:val="Date"/>
    <w:basedOn w:val="a1"/>
    <w:next w:val="a1"/>
    <w:link w:val="afd"/>
    <w:pPr>
      <w:jc w:val="right"/>
    </w:pPr>
    <w:rPr>
      <w:rFonts w:eastAsia="細明體"/>
      <w:b/>
      <w:sz w:val="28"/>
    </w:rPr>
  </w:style>
  <w:style w:type="paragraph" w:customStyle="1" w:styleId="-">
    <w:name w:val="需求條款-標記"/>
    <w:next w:val="afe"/>
    <w:pPr>
      <w:spacing w:before="180" w:after="180"/>
    </w:pPr>
    <w:rPr>
      <w:b/>
      <w:noProof/>
    </w:rPr>
  </w:style>
  <w:style w:type="paragraph" w:styleId="afe">
    <w:name w:val="Normal Indent"/>
    <w:basedOn w:val="a1"/>
    <w:pPr>
      <w:ind w:left="567" w:firstLine="0"/>
    </w:pPr>
  </w:style>
  <w:style w:type="paragraph" w:customStyle="1" w:styleId="a0">
    <w:name w:val="列舉 (無序)"/>
    <w:pPr>
      <w:numPr>
        <w:numId w:val="1"/>
      </w:numPr>
    </w:pPr>
    <w:rPr>
      <w:noProof/>
      <w:sz w:val="22"/>
    </w:rPr>
  </w:style>
  <w:style w:type="paragraph" w:styleId="aff">
    <w:name w:val="Plain Text"/>
    <w:basedOn w:val="a1"/>
    <w:link w:val="aff0"/>
    <w:rPr>
      <w:rFonts w:ascii="細明體" w:eastAsia="細明體" w:hAnsi="Courier New"/>
    </w:rPr>
  </w:style>
  <w:style w:type="paragraph" w:customStyle="1" w:styleId="aff1">
    <w:name w:val="列舉 (有序)"/>
    <w:basedOn w:val="a0"/>
    <w:pPr>
      <w:numPr>
        <w:numId w:val="0"/>
      </w:numPr>
    </w:pPr>
  </w:style>
  <w:style w:type="paragraph" w:customStyle="1" w:styleId="12">
    <w:name w:val="表格內文1"/>
    <w:basedOn w:val="aff"/>
    <w:pPr>
      <w:spacing w:before="20" w:after="20" w:line="240" w:lineRule="auto"/>
      <w:ind w:firstLine="0"/>
    </w:pPr>
    <w:rPr>
      <w:rFonts w:ascii="Times New Roman" w:hAnsi="Times New Roman"/>
      <w:sz w:val="22"/>
    </w:rPr>
  </w:style>
  <w:style w:type="paragraph" w:customStyle="1" w:styleId="aff2">
    <w:name w:val="條款內文"/>
    <w:basedOn w:val="a1"/>
    <w:pPr>
      <w:shd w:val="pct12" w:color="auto" w:fill="FFFFFF"/>
    </w:pPr>
  </w:style>
  <w:style w:type="paragraph" w:customStyle="1" w:styleId="-0">
    <w:name w:val="需求條款-內文"/>
    <w:basedOn w:val="a1"/>
  </w:style>
  <w:style w:type="paragraph" w:styleId="aff3">
    <w:name w:val="Body Text Indent"/>
    <w:basedOn w:val="a1"/>
    <w:link w:val="aff4"/>
    <w:rPr>
      <w:color w:val="800000"/>
    </w:rPr>
  </w:style>
  <w:style w:type="paragraph" w:styleId="13">
    <w:name w:val="index 1"/>
    <w:basedOn w:val="a1"/>
    <w:next w:val="a1"/>
    <w:autoRedefine/>
    <w:semiHidden/>
    <w:pPr>
      <w:spacing w:before="0" w:after="0"/>
      <w:ind w:left="240" w:hanging="240"/>
      <w:jc w:val="left"/>
    </w:pPr>
  </w:style>
  <w:style w:type="paragraph" w:styleId="23">
    <w:name w:val="index 2"/>
    <w:basedOn w:val="a1"/>
    <w:next w:val="a1"/>
    <w:autoRedefine/>
    <w:semiHidden/>
    <w:pPr>
      <w:spacing w:before="0" w:after="0"/>
      <w:ind w:left="480" w:hanging="240"/>
      <w:jc w:val="left"/>
    </w:pPr>
  </w:style>
  <w:style w:type="paragraph" w:styleId="32">
    <w:name w:val="index 3"/>
    <w:basedOn w:val="a1"/>
    <w:next w:val="a1"/>
    <w:autoRedefine/>
    <w:semiHidden/>
    <w:pPr>
      <w:spacing w:before="0" w:after="0"/>
      <w:ind w:left="720" w:hanging="240"/>
      <w:jc w:val="left"/>
    </w:pPr>
  </w:style>
  <w:style w:type="paragraph" w:styleId="42">
    <w:name w:val="index 4"/>
    <w:basedOn w:val="a1"/>
    <w:next w:val="a1"/>
    <w:autoRedefine/>
    <w:semiHidden/>
    <w:pPr>
      <w:spacing w:before="0" w:after="0"/>
      <w:ind w:left="960" w:hanging="240"/>
      <w:jc w:val="left"/>
    </w:pPr>
  </w:style>
  <w:style w:type="paragraph" w:styleId="52">
    <w:name w:val="index 5"/>
    <w:basedOn w:val="a1"/>
    <w:next w:val="a1"/>
    <w:autoRedefine/>
    <w:semiHidden/>
    <w:pPr>
      <w:spacing w:before="0" w:after="0"/>
      <w:ind w:left="1200" w:hanging="240"/>
      <w:jc w:val="left"/>
    </w:pPr>
  </w:style>
  <w:style w:type="paragraph" w:styleId="62">
    <w:name w:val="index 6"/>
    <w:basedOn w:val="a1"/>
    <w:next w:val="a1"/>
    <w:autoRedefine/>
    <w:semiHidden/>
    <w:pPr>
      <w:spacing w:before="0" w:after="0"/>
      <w:ind w:left="1440" w:hanging="240"/>
      <w:jc w:val="left"/>
    </w:pPr>
  </w:style>
  <w:style w:type="paragraph" w:styleId="72">
    <w:name w:val="index 7"/>
    <w:basedOn w:val="a1"/>
    <w:next w:val="a1"/>
    <w:autoRedefine/>
    <w:semiHidden/>
    <w:pPr>
      <w:spacing w:before="0" w:after="0"/>
      <w:ind w:left="1680" w:hanging="240"/>
      <w:jc w:val="left"/>
    </w:pPr>
  </w:style>
  <w:style w:type="paragraph" w:styleId="82">
    <w:name w:val="index 8"/>
    <w:basedOn w:val="a1"/>
    <w:next w:val="a1"/>
    <w:autoRedefine/>
    <w:semiHidden/>
    <w:pPr>
      <w:spacing w:before="0" w:after="0"/>
      <w:ind w:left="1920" w:hanging="240"/>
      <w:jc w:val="left"/>
    </w:pPr>
  </w:style>
  <w:style w:type="paragraph" w:styleId="92">
    <w:name w:val="index 9"/>
    <w:basedOn w:val="a1"/>
    <w:next w:val="a1"/>
    <w:autoRedefine/>
    <w:semiHidden/>
    <w:pPr>
      <w:spacing w:before="0" w:after="0"/>
      <w:ind w:left="2160" w:hanging="240"/>
      <w:jc w:val="left"/>
    </w:pPr>
  </w:style>
  <w:style w:type="paragraph" w:styleId="aff5">
    <w:name w:val="index heading"/>
    <w:basedOn w:val="a1"/>
    <w:next w:val="13"/>
    <w:semiHidden/>
    <w:pPr>
      <w:spacing w:before="120" w:after="120"/>
      <w:jc w:val="left"/>
    </w:pPr>
    <w:rPr>
      <w:b/>
      <w:bCs/>
      <w:i/>
      <w:iCs/>
    </w:rPr>
  </w:style>
  <w:style w:type="paragraph" w:customStyle="1" w:styleId="111101">
    <w:name w:val="1.1.1.1.0.1"/>
    <w:basedOn w:val="a1"/>
    <w:pPr>
      <w:widowControl/>
      <w:numPr>
        <w:numId w:val="4"/>
      </w:numPr>
      <w:spacing w:before="0" w:after="0" w:line="240" w:lineRule="auto"/>
      <w:ind w:hanging="369"/>
      <w:jc w:val="left"/>
    </w:pPr>
    <w:rPr>
      <w:rFonts w:ascii="細明體" w:eastAsia="細明體"/>
      <w:color w:val="000000"/>
    </w:rPr>
  </w:style>
  <w:style w:type="paragraph" w:customStyle="1" w:styleId="aff6">
    <w:name w:val="制訂者"/>
    <w:basedOn w:val="a1"/>
    <w:pPr>
      <w:adjustRightInd w:val="0"/>
      <w:spacing w:before="200" w:after="200" w:line="240" w:lineRule="auto"/>
      <w:ind w:firstLine="0"/>
      <w:jc w:val="center"/>
      <w:textAlignment w:val="baseline"/>
    </w:pPr>
    <w:rPr>
      <w:rFonts w:ascii="細明體" w:eastAsia="細明體"/>
      <w:b/>
      <w:color w:val="000000"/>
    </w:rPr>
  </w:style>
  <w:style w:type="paragraph" w:customStyle="1" w:styleId="Tabletext">
    <w:name w:val="Tabletext"/>
    <w:basedOn w:val="a1"/>
    <w:pPr>
      <w:keepLines/>
      <w:spacing w:before="0" w:after="120" w:line="240" w:lineRule="atLeast"/>
      <w:ind w:firstLine="0"/>
      <w:jc w:val="left"/>
    </w:pPr>
    <w:rPr>
      <w:sz w:val="20"/>
      <w:lang w:eastAsia="en-US"/>
    </w:rPr>
  </w:style>
  <w:style w:type="paragraph" w:styleId="aff7">
    <w:name w:val="Body Text"/>
    <w:basedOn w:val="a1"/>
    <w:link w:val="aff8"/>
    <w:pPr>
      <w:spacing w:after="120"/>
    </w:pPr>
  </w:style>
  <w:style w:type="character" w:customStyle="1" w:styleId="aff9">
    <w:name w:val="範本說明"/>
    <w:rPr>
      <w:vanish w:val="0"/>
      <w:color w:val="0000FF"/>
    </w:rPr>
  </w:style>
  <w:style w:type="character" w:customStyle="1" w:styleId="affa">
    <w:name w:val="說明標誌"/>
    <w:rPr>
      <w:vanish w:val="0"/>
      <w:color w:val="FFFFFF"/>
      <w:sz w:val="44"/>
      <w:bdr w:val="none" w:sz="0" w:space="0" w:color="auto"/>
      <w:shd w:val="clear" w:color="auto" w:fill="FF0000"/>
    </w:rPr>
  </w:style>
  <w:style w:type="paragraph" w:customStyle="1" w:styleId="Term">
    <w:name w:val="Term"/>
    <w:basedOn w:val="a1"/>
    <w:next w:val="a1"/>
    <w:pPr>
      <w:keepNext/>
      <w:widowControl/>
      <w:spacing w:after="20" w:line="240" w:lineRule="auto"/>
      <w:ind w:firstLine="0"/>
      <w:jc w:val="left"/>
    </w:pPr>
    <w:rPr>
      <w:b/>
      <w:sz w:val="20"/>
      <w:lang w:val="en-GB" w:eastAsia="en-US"/>
    </w:rPr>
  </w:style>
  <w:style w:type="paragraph" w:styleId="Web">
    <w:name w:val="Normal (Web)"/>
    <w:basedOn w:val="a1"/>
    <w:uiPriority w:val="99"/>
    <w:pPr>
      <w:widowControl/>
      <w:spacing w:before="100" w:beforeAutospacing="1" w:after="100" w:afterAutospacing="1" w:line="240" w:lineRule="auto"/>
      <w:ind w:firstLine="0"/>
      <w:jc w:val="left"/>
    </w:pPr>
    <w:rPr>
      <w:rFonts w:ascii="新細明體" w:hAnsi="新細明體" w:cs="細明體"/>
    </w:rPr>
  </w:style>
  <w:style w:type="character" w:styleId="affb">
    <w:name w:val="Emphasis"/>
    <w:qFormat/>
    <w:rPr>
      <w:i/>
      <w:iCs/>
    </w:rPr>
  </w:style>
  <w:style w:type="paragraph" w:customStyle="1" w:styleId="affc">
    <w:name w:val="表格文字"/>
    <w:basedOn w:val="a1"/>
    <w:pPr>
      <w:spacing w:line="240" w:lineRule="auto"/>
      <w:ind w:left="57" w:right="57" w:firstLine="0"/>
      <w:jc w:val="left"/>
    </w:pPr>
  </w:style>
  <w:style w:type="paragraph" w:styleId="affd">
    <w:name w:val="Balloon Text"/>
    <w:basedOn w:val="a1"/>
    <w:link w:val="affe"/>
    <w:semiHidden/>
    <w:rPr>
      <w:rFonts w:ascii="Arial" w:hAnsi="Arial"/>
      <w:sz w:val="18"/>
      <w:szCs w:val="18"/>
    </w:rPr>
  </w:style>
  <w:style w:type="paragraph" w:customStyle="1" w:styleId="33">
    <w:name w:val="封面標題3"/>
    <w:basedOn w:val="a1"/>
    <w:rsid w:val="00C32D99"/>
    <w:pPr>
      <w:spacing w:before="160" w:after="160" w:line="240" w:lineRule="auto"/>
      <w:ind w:leftChars="1500" w:left="1500" w:firstLine="0"/>
      <w:jc w:val="left"/>
    </w:pPr>
    <w:rPr>
      <w:b/>
      <w:sz w:val="28"/>
      <w:szCs w:val="28"/>
    </w:rPr>
  </w:style>
  <w:style w:type="table" w:styleId="afff">
    <w:name w:val="Table Grid"/>
    <w:basedOn w:val="a3"/>
    <w:rsid w:val="00E752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
    <w:name w:val="目錄title"/>
    <w:basedOn w:val="a1"/>
    <w:link w:val="title0"/>
    <w:rsid w:val="007166EA"/>
    <w:pPr>
      <w:adjustRightInd w:val="0"/>
      <w:spacing w:beforeLines="100" w:before="100" w:afterLines="100" w:after="100" w:line="240" w:lineRule="auto"/>
      <w:ind w:firstLine="0"/>
      <w:jc w:val="center"/>
    </w:pPr>
    <w:rPr>
      <w:rFonts w:ascii="Arial" w:hAnsi="Arial"/>
      <w:b/>
      <w:sz w:val="28"/>
      <w:szCs w:val="28"/>
      <w:u w:val="single"/>
    </w:rPr>
  </w:style>
  <w:style w:type="character" w:customStyle="1" w:styleId="title0">
    <w:name w:val="目錄title 字元"/>
    <w:link w:val="title"/>
    <w:rsid w:val="007166EA"/>
    <w:rPr>
      <w:rFonts w:ascii="Arial" w:eastAsia="新細明體" w:hAnsi="Arial"/>
      <w:b/>
      <w:kern w:val="2"/>
      <w:sz w:val="28"/>
      <w:szCs w:val="28"/>
      <w:u w:val="single"/>
      <w:lang w:val="en-US" w:eastAsia="zh-TW" w:bidi="ar-SA"/>
    </w:rPr>
  </w:style>
  <w:style w:type="paragraph" w:customStyle="1" w:styleId="xl27">
    <w:name w:val="xl27"/>
    <w:basedOn w:val="a1"/>
    <w:rsid w:val="005C7DA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Unicode MS" w:eastAsia="Arial Unicode MS" w:hAnsi="Arial Unicode MS" w:cs="標楷體"/>
      <w:lang w:eastAsia="en-US"/>
    </w:rPr>
  </w:style>
  <w:style w:type="paragraph" w:customStyle="1" w:styleId="U">
    <w:name w:val="_U標題一"/>
    <w:rsid w:val="00637A7C"/>
    <w:pPr>
      <w:numPr>
        <w:numId w:val="5"/>
      </w:numPr>
      <w:tabs>
        <w:tab w:val="left" w:pos="851"/>
      </w:tabs>
      <w:spacing w:before="480" w:after="480" w:line="500" w:lineRule="exact"/>
      <w:outlineLvl w:val="0"/>
    </w:pPr>
    <w:rPr>
      <w:rFonts w:ascii="Arial" w:eastAsia="華康粗黑體" w:hAnsi="Arial"/>
      <w:sz w:val="40"/>
    </w:rPr>
  </w:style>
  <w:style w:type="paragraph" w:customStyle="1" w:styleId="U0">
    <w:name w:val="_U標題二"/>
    <w:rsid w:val="00637A7C"/>
    <w:pPr>
      <w:numPr>
        <w:ilvl w:val="1"/>
        <w:numId w:val="5"/>
      </w:numPr>
      <w:tabs>
        <w:tab w:val="left" w:pos="720"/>
      </w:tabs>
      <w:spacing w:before="480" w:after="240" w:line="500" w:lineRule="exact"/>
      <w:outlineLvl w:val="1"/>
    </w:pPr>
    <w:rPr>
      <w:rFonts w:ascii="Arial" w:eastAsia="華康粗黑體" w:hAnsi="Arial"/>
      <w:sz w:val="32"/>
    </w:rPr>
  </w:style>
  <w:style w:type="paragraph" w:customStyle="1" w:styleId="U1">
    <w:name w:val="_U標題三"/>
    <w:rsid w:val="00637A7C"/>
    <w:pPr>
      <w:numPr>
        <w:ilvl w:val="2"/>
        <w:numId w:val="5"/>
      </w:numPr>
      <w:tabs>
        <w:tab w:val="left" w:pos="840"/>
      </w:tabs>
      <w:spacing w:before="240" w:after="120" w:line="500" w:lineRule="exact"/>
      <w:outlineLvl w:val="2"/>
    </w:pPr>
    <w:rPr>
      <w:rFonts w:ascii="Arial" w:eastAsia="華康粗黑體" w:hAnsi="Arial"/>
      <w:sz w:val="28"/>
    </w:rPr>
  </w:style>
  <w:style w:type="paragraph" w:styleId="afff0">
    <w:name w:val="annotation subject"/>
    <w:basedOn w:val="ad"/>
    <w:next w:val="ad"/>
    <w:link w:val="afff1"/>
    <w:semiHidden/>
    <w:rsid w:val="00F57D1B"/>
    <w:pPr>
      <w:adjustRightInd/>
      <w:spacing w:line="300" w:lineRule="auto"/>
      <w:ind w:firstLine="482"/>
      <w:jc w:val="left"/>
      <w:textAlignment w:val="auto"/>
    </w:pPr>
    <w:rPr>
      <w:rFonts w:eastAsia="新細明體"/>
      <w:b/>
      <w:bCs/>
      <w:kern w:val="2"/>
    </w:rPr>
  </w:style>
  <w:style w:type="character" w:customStyle="1" w:styleId="A10">
    <w:name w:val="A1 字元"/>
    <w:link w:val="A11"/>
    <w:locked/>
    <w:rsid w:val="00864B81"/>
    <w:rPr>
      <w:rFonts w:eastAsia="標楷體"/>
      <w:szCs w:val="24"/>
    </w:rPr>
  </w:style>
  <w:style w:type="paragraph" w:customStyle="1" w:styleId="A11">
    <w:name w:val="A1"/>
    <w:basedOn w:val="a1"/>
    <w:link w:val="A10"/>
    <w:autoRedefine/>
    <w:qFormat/>
    <w:rsid w:val="00864B81"/>
    <w:pPr>
      <w:widowControl/>
      <w:adjustRightInd w:val="0"/>
      <w:snapToGrid w:val="0"/>
      <w:spacing w:before="0" w:afterLines="50" w:after="120" w:line="240" w:lineRule="auto"/>
      <w:ind w:firstLine="0"/>
      <w:jc w:val="left"/>
    </w:pPr>
    <w:rPr>
      <w:sz w:val="20"/>
    </w:rPr>
  </w:style>
  <w:style w:type="character" w:customStyle="1" w:styleId="aff8">
    <w:name w:val="本文 字元"/>
    <w:link w:val="aff7"/>
    <w:rsid w:val="008333A5"/>
    <w:rPr>
      <w:kern w:val="2"/>
      <w:sz w:val="24"/>
    </w:rPr>
  </w:style>
  <w:style w:type="character" w:customStyle="1" w:styleId="10">
    <w:name w:val="標題 1 字元"/>
    <w:link w:val="1"/>
    <w:uiPriority w:val="9"/>
    <w:rsid w:val="00501157"/>
    <w:rPr>
      <w:b/>
      <w:sz w:val="36"/>
      <w:szCs w:val="24"/>
    </w:rPr>
  </w:style>
  <w:style w:type="character" w:customStyle="1" w:styleId="30">
    <w:name w:val="標題 3 字元"/>
    <w:link w:val="3"/>
    <w:uiPriority w:val="9"/>
    <w:rsid w:val="00814CF1"/>
    <w:rPr>
      <w:b/>
      <w:sz w:val="28"/>
      <w:szCs w:val="24"/>
    </w:rPr>
  </w:style>
  <w:style w:type="character" w:customStyle="1" w:styleId="st">
    <w:name w:val="st"/>
    <w:rsid w:val="00814CF1"/>
  </w:style>
  <w:style w:type="character" w:customStyle="1" w:styleId="20">
    <w:name w:val="標題 2 字元"/>
    <w:link w:val="2"/>
    <w:uiPriority w:val="9"/>
    <w:rsid w:val="005C5A9C"/>
    <w:rPr>
      <w:b/>
      <w:sz w:val="32"/>
      <w:szCs w:val="24"/>
    </w:rPr>
  </w:style>
  <w:style w:type="character" w:customStyle="1" w:styleId="40">
    <w:name w:val="標題 4 字元"/>
    <w:link w:val="4"/>
    <w:uiPriority w:val="9"/>
    <w:rsid w:val="005C5A9C"/>
    <w:rPr>
      <w:b/>
      <w:sz w:val="24"/>
      <w:szCs w:val="24"/>
    </w:rPr>
  </w:style>
  <w:style w:type="character" w:customStyle="1" w:styleId="50">
    <w:name w:val="標題 5 字元"/>
    <w:link w:val="5"/>
    <w:uiPriority w:val="9"/>
    <w:rsid w:val="005C5A9C"/>
    <w:rPr>
      <w:b/>
      <w:sz w:val="24"/>
      <w:szCs w:val="24"/>
    </w:rPr>
  </w:style>
  <w:style w:type="character" w:customStyle="1" w:styleId="60">
    <w:name w:val="標題 6 字元"/>
    <w:link w:val="6"/>
    <w:uiPriority w:val="9"/>
    <w:rsid w:val="005C5A9C"/>
    <w:rPr>
      <w:b/>
      <w:sz w:val="24"/>
      <w:szCs w:val="24"/>
    </w:rPr>
  </w:style>
  <w:style w:type="character" w:customStyle="1" w:styleId="70">
    <w:name w:val="標題 7 字元"/>
    <w:link w:val="7"/>
    <w:rsid w:val="005C5A9C"/>
    <w:rPr>
      <w:rFonts w:eastAsia="細明體"/>
      <w:sz w:val="24"/>
    </w:rPr>
  </w:style>
  <w:style w:type="character" w:customStyle="1" w:styleId="80">
    <w:name w:val="標題 8 字元"/>
    <w:link w:val="8"/>
    <w:uiPriority w:val="9"/>
    <w:rsid w:val="005C5A9C"/>
    <w:rPr>
      <w:rFonts w:eastAsia="細明體"/>
      <w:sz w:val="24"/>
      <w:szCs w:val="24"/>
    </w:rPr>
  </w:style>
  <w:style w:type="character" w:customStyle="1" w:styleId="90">
    <w:name w:val="標題 9 字元"/>
    <w:link w:val="9"/>
    <w:rsid w:val="005C5A9C"/>
    <w:rPr>
      <w:rFonts w:eastAsia="細明體"/>
      <w:sz w:val="28"/>
    </w:rPr>
  </w:style>
  <w:style w:type="character" w:customStyle="1" w:styleId="a8">
    <w:name w:val="頁首 字元"/>
    <w:link w:val="a7"/>
    <w:rsid w:val="005C5A9C"/>
    <w:rPr>
      <w:kern w:val="2"/>
    </w:rPr>
  </w:style>
  <w:style w:type="character" w:customStyle="1" w:styleId="aa">
    <w:name w:val="頁尾 字元"/>
    <w:link w:val="a9"/>
    <w:rsid w:val="005C5A9C"/>
    <w:rPr>
      <w:noProof/>
      <w:sz w:val="18"/>
    </w:rPr>
  </w:style>
  <w:style w:type="character" w:customStyle="1" w:styleId="ae">
    <w:name w:val="註解文字 字元"/>
    <w:link w:val="ad"/>
    <w:semiHidden/>
    <w:rsid w:val="005C5A9C"/>
    <w:rPr>
      <w:rFonts w:eastAsia="細明體"/>
      <w:sz w:val="24"/>
    </w:rPr>
  </w:style>
  <w:style w:type="character" w:customStyle="1" w:styleId="af1">
    <w:name w:val="註腳文字 字元"/>
    <w:link w:val="af0"/>
    <w:semiHidden/>
    <w:rsid w:val="005C5A9C"/>
    <w:rPr>
      <w:kern w:val="2"/>
    </w:rPr>
  </w:style>
  <w:style w:type="character" w:customStyle="1" w:styleId="af6">
    <w:name w:val="文件引導模式 字元"/>
    <w:link w:val="af5"/>
    <w:semiHidden/>
    <w:rsid w:val="005C5A9C"/>
    <w:rPr>
      <w:rFonts w:ascii="新細明體"/>
      <w:sz w:val="24"/>
      <w:shd w:val="clear" w:color="auto" w:fill="000080"/>
    </w:rPr>
  </w:style>
  <w:style w:type="character" w:customStyle="1" w:styleId="afd">
    <w:name w:val="日期 字元"/>
    <w:link w:val="afc"/>
    <w:rsid w:val="005C5A9C"/>
    <w:rPr>
      <w:rFonts w:eastAsia="細明體"/>
      <w:b/>
      <w:sz w:val="28"/>
    </w:rPr>
  </w:style>
  <w:style w:type="character" w:customStyle="1" w:styleId="aff0">
    <w:name w:val="純文字 字元"/>
    <w:link w:val="aff"/>
    <w:rsid w:val="005C5A9C"/>
    <w:rPr>
      <w:rFonts w:ascii="細明體" w:eastAsia="細明體" w:hAnsi="Courier New"/>
      <w:kern w:val="2"/>
      <w:sz w:val="24"/>
    </w:rPr>
  </w:style>
  <w:style w:type="character" w:customStyle="1" w:styleId="aff4">
    <w:name w:val="本文縮排 字元"/>
    <w:link w:val="aff3"/>
    <w:rsid w:val="005C5A9C"/>
    <w:rPr>
      <w:color w:val="800000"/>
      <w:kern w:val="2"/>
      <w:sz w:val="24"/>
    </w:rPr>
  </w:style>
  <w:style w:type="character" w:customStyle="1" w:styleId="a6">
    <w:name w:val="標題 字元"/>
    <w:link w:val="a5"/>
    <w:rsid w:val="005C5A9C"/>
    <w:rPr>
      <w:rFonts w:ascii="Arial" w:hAnsi="Arial" w:cs="Arial"/>
      <w:b/>
      <w:bCs/>
      <w:kern w:val="52"/>
      <w:sz w:val="44"/>
      <w:szCs w:val="44"/>
    </w:rPr>
  </w:style>
  <w:style w:type="character" w:customStyle="1" w:styleId="affe">
    <w:name w:val="註解方塊文字 字元"/>
    <w:link w:val="affd"/>
    <w:semiHidden/>
    <w:rsid w:val="005C5A9C"/>
    <w:rPr>
      <w:rFonts w:ascii="Arial" w:hAnsi="Arial"/>
      <w:kern w:val="2"/>
      <w:sz w:val="18"/>
      <w:szCs w:val="18"/>
    </w:rPr>
  </w:style>
  <w:style w:type="character" w:customStyle="1" w:styleId="afff1">
    <w:name w:val="註解主旨 字元"/>
    <w:link w:val="afff0"/>
    <w:semiHidden/>
    <w:rsid w:val="005C5A9C"/>
    <w:rPr>
      <w:b/>
      <w:bCs/>
      <w:kern w:val="2"/>
      <w:sz w:val="24"/>
    </w:rPr>
  </w:style>
  <w:style w:type="paragraph" w:styleId="afff2">
    <w:name w:val="List Paragraph"/>
    <w:basedOn w:val="a1"/>
    <w:uiPriority w:val="34"/>
    <w:qFormat/>
    <w:rsid w:val="005760E8"/>
    <w:pPr>
      <w:spacing w:before="0" w:after="0" w:line="240" w:lineRule="auto"/>
      <w:ind w:leftChars="200" w:left="480" w:firstLine="0"/>
      <w:jc w:val="left"/>
    </w:pPr>
    <w:rPr>
      <w:rFonts w:ascii="Calibri" w:hAnsi="Calibri"/>
      <w:szCs w:val="22"/>
    </w:rPr>
  </w:style>
  <w:style w:type="character" w:customStyle="1" w:styleId="apple-converted-space">
    <w:name w:val="apple-converted-space"/>
    <w:rsid w:val="005B5020"/>
  </w:style>
  <w:style w:type="paragraph" w:styleId="afff3">
    <w:name w:val="Salutation"/>
    <w:basedOn w:val="a1"/>
    <w:next w:val="a1"/>
    <w:link w:val="afff4"/>
    <w:rsid w:val="007233F5"/>
  </w:style>
  <w:style w:type="character" w:customStyle="1" w:styleId="afff4">
    <w:name w:val="問候 字元"/>
    <w:link w:val="afff3"/>
    <w:rsid w:val="007233F5"/>
    <w:rPr>
      <w:sz w:val="24"/>
      <w:szCs w:val="24"/>
    </w:rPr>
  </w:style>
  <w:style w:type="paragraph" w:styleId="afff5">
    <w:name w:val="Closing"/>
    <w:basedOn w:val="a1"/>
    <w:link w:val="afff6"/>
    <w:rsid w:val="007233F5"/>
    <w:pPr>
      <w:ind w:leftChars="1800" w:left="100"/>
    </w:pPr>
  </w:style>
  <w:style w:type="character" w:customStyle="1" w:styleId="afff6">
    <w:name w:val="結語 字元"/>
    <w:link w:val="afff5"/>
    <w:rsid w:val="007233F5"/>
    <w:rPr>
      <w:sz w:val="24"/>
      <w:szCs w:val="24"/>
    </w:rPr>
  </w:style>
  <w:style w:type="numbering" w:customStyle="1" w:styleId="14">
    <w:name w:val="無清單1"/>
    <w:next w:val="a4"/>
    <w:semiHidden/>
    <w:unhideWhenUsed/>
    <w:rsid w:val="002C0E3F"/>
  </w:style>
  <w:style w:type="table" w:customStyle="1" w:styleId="15">
    <w:name w:val="表格格線1"/>
    <w:basedOn w:val="a3"/>
    <w:next w:val="afff"/>
    <w:rsid w:val="002C0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7">
    <w:name w:val="Revision"/>
    <w:hidden/>
    <w:uiPriority w:val="99"/>
    <w:semiHidden/>
    <w:rsid w:val="00A4200A"/>
  </w:style>
  <w:style w:type="paragraph" w:styleId="afff8">
    <w:name w:val="TOC Heading"/>
    <w:basedOn w:val="1"/>
    <w:next w:val="a1"/>
    <w:uiPriority w:val="39"/>
    <w:unhideWhenUsed/>
    <w:qFormat/>
    <w:rsid w:val="00DC3BD9"/>
    <w:pPr>
      <w:keepNext/>
      <w:keepLines/>
      <w:widowControl/>
      <w:numPr>
        <w:numId w:val="0"/>
      </w:numPr>
      <w:adjustRightInd/>
      <w:spacing w:before="240" w:after="0" w:line="259" w:lineRule="auto"/>
      <w:jc w:val="left"/>
      <w:textAlignment w:val="auto"/>
      <w:outlineLvl w:val="9"/>
    </w:pPr>
    <w:rPr>
      <w:rFonts w:ascii="Calibri Light" w:eastAsia="新細明體" w:hAnsi="Calibri Light"/>
      <w:b w:val="0"/>
      <w:color w:val="2E74B5"/>
      <w:sz w:val="32"/>
      <w:szCs w:val="32"/>
    </w:rPr>
  </w:style>
  <w:style w:type="paragraph" w:customStyle="1" w:styleId="TF">
    <w:name w:val="TF"/>
    <w:basedOn w:val="a1"/>
    <w:rsid w:val="005E2693"/>
    <w:pPr>
      <w:keepLines/>
      <w:widowControl/>
      <w:spacing w:before="0" w:after="240" w:line="240" w:lineRule="auto"/>
      <w:ind w:firstLine="0"/>
      <w:jc w:val="center"/>
    </w:pPr>
    <w:rPr>
      <w:rFonts w:ascii="Arial" w:eastAsia="新細明體" w:hAnsi="Arial"/>
      <w:b/>
      <w:sz w:val="20"/>
      <w:szCs w:val="20"/>
      <w:lang w:val="en-GB" w:eastAsia="en-US"/>
    </w:rPr>
  </w:style>
  <w:style w:type="character" w:styleId="afff9">
    <w:name w:val="Placeholder Text"/>
    <w:basedOn w:val="a2"/>
    <w:uiPriority w:val="99"/>
    <w:semiHidden/>
    <w:rsid w:val="00377F8D"/>
    <w:rPr>
      <w:color w:val="808080"/>
    </w:rPr>
  </w:style>
  <w:style w:type="paragraph" w:styleId="afffa">
    <w:name w:val="Subtitle"/>
    <w:basedOn w:val="a1"/>
    <w:next w:val="a1"/>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010216">
      <w:bodyDiv w:val="1"/>
      <w:marLeft w:val="0"/>
      <w:marRight w:val="0"/>
      <w:marTop w:val="0"/>
      <w:marBottom w:val="0"/>
      <w:divBdr>
        <w:top w:val="none" w:sz="0" w:space="0" w:color="auto"/>
        <w:left w:val="none" w:sz="0" w:space="0" w:color="auto"/>
        <w:bottom w:val="none" w:sz="0" w:space="0" w:color="auto"/>
        <w:right w:val="none" w:sz="0" w:space="0" w:color="auto"/>
      </w:divBdr>
    </w:div>
    <w:div w:id="378669573">
      <w:bodyDiv w:val="1"/>
      <w:marLeft w:val="0"/>
      <w:marRight w:val="0"/>
      <w:marTop w:val="0"/>
      <w:marBottom w:val="0"/>
      <w:divBdr>
        <w:top w:val="none" w:sz="0" w:space="0" w:color="auto"/>
        <w:left w:val="none" w:sz="0" w:space="0" w:color="auto"/>
        <w:bottom w:val="none" w:sz="0" w:space="0" w:color="auto"/>
        <w:right w:val="none" w:sz="0" w:space="0" w:color="auto"/>
      </w:divBdr>
    </w:div>
    <w:div w:id="409735927">
      <w:bodyDiv w:val="1"/>
      <w:marLeft w:val="0"/>
      <w:marRight w:val="0"/>
      <w:marTop w:val="0"/>
      <w:marBottom w:val="0"/>
      <w:divBdr>
        <w:top w:val="none" w:sz="0" w:space="0" w:color="auto"/>
        <w:left w:val="none" w:sz="0" w:space="0" w:color="auto"/>
        <w:bottom w:val="none" w:sz="0" w:space="0" w:color="auto"/>
        <w:right w:val="none" w:sz="0" w:space="0" w:color="auto"/>
      </w:divBdr>
    </w:div>
    <w:div w:id="577442414">
      <w:bodyDiv w:val="1"/>
      <w:marLeft w:val="0"/>
      <w:marRight w:val="0"/>
      <w:marTop w:val="0"/>
      <w:marBottom w:val="0"/>
      <w:divBdr>
        <w:top w:val="none" w:sz="0" w:space="0" w:color="auto"/>
        <w:left w:val="none" w:sz="0" w:space="0" w:color="auto"/>
        <w:bottom w:val="none" w:sz="0" w:space="0" w:color="auto"/>
        <w:right w:val="none" w:sz="0" w:space="0" w:color="auto"/>
      </w:divBdr>
    </w:div>
    <w:div w:id="878980077">
      <w:bodyDiv w:val="1"/>
      <w:marLeft w:val="0"/>
      <w:marRight w:val="0"/>
      <w:marTop w:val="0"/>
      <w:marBottom w:val="0"/>
      <w:divBdr>
        <w:top w:val="none" w:sz="0" w:space="0" w:color="auto"/>
        <w:left w:val="none" w:sz="0" w:space="0" w:color="auto"/>
        <w:bottom w:val="none" w:sz="0" w:space="0" w:color="auto"/>
        <w:right w:val="none" w:sz="0" w:space="0" w:color="auto"/>
      </w:divBdr>
    </w:div>
    <w:div w:id="920144683">
      <w:bodyDiv w:val="1"/>
      <w:marLeft w:val="0"/>
      <w:marRight w:val="0"/>
      <w:marTop w:val="0"/>
      <w:marBottom w:val="0"/>
      <w:divBdr>
        <w:top w:val="none" w:sz="0" w:space="0" w:color="auto"/>
        <w:left w:val="none" w:sz="0" w:space="0" w:color="auto"/>
        <w:bottom w:val="none" w:sz="0" w:space="0" w:color="auto"/>
        <w:right w:val="none" w:sz="0" w:space="0" w:color="auto"/>
      </w:divBdr>
    </w:div>
    <w:div w:id="1163735220">
      <w:bodyDiv w:val="1"/>
      <w:marLeft w:val="0"/>
      <w:marRight w:val="0"/>
      <w:marTop w:val="0"/>
      <w:marBottom w:val="0"/>
      <w:divBdr>
        <w:top w:val="none" w:sz="0" w:space="0" w:color="auto"/>
        <w:left w:val="none" w:sz="0" w:space="0" w:color="auto"/>
        <w:bottom w:val="none" w:sz="0" w:space="0" w:color="auto"/>
        <w:right w:val="none" w:sz="0" w:space="0" w:color="auto"/>
      </w:divBdr>
    </w:div>
    <w:div w:id="1281373398">
      <w:bodyDiv w:val="1"/>
      <w:marLeft w:val="0"/>
      <w:marRight w:val="0"/>
      <w:marTop w:val="0"/>
      <w:marBottom w:val="0"/>
      <w:divBdr>
        <w:top w:val="none" w:sz="0" w:space="0" w:color="auto"/>
        <w:left w:val="none" w:sz="0" w:space="0" w:color="auto"/>
        <w:bottom w:val="none" w:sz="0" w:space="0" w:color="auto"/>
        <w:right w:val="none" w:sz="0" w:space="0" w:color="auto"/>
      </w:divBdr>
    </w:div>
    <w:div w:id="1518809402">
      <w:bodyDiv w:val="1"/>
      <w:marLeft w:val="0"/>
      <w:marRight w:val="0"/>
      <w:marTop w:val="0"/>
      <w:marBottom w:val="0"/>
      <w:divBdr>
        <w:top w:val="none" w:sz="0" w:space="0" w:color="auto"/>
        <w:left w:val="none" w:sz="0" w:space="0" w:color="auto"/>
        <w:bottom w:val="none" w:sz="0" w:space="0" w:color="auto"/>
        <w:right w:val="none" w:sz="0" w:space="0" w:color="auto"/>
      </w:divBdr>
    </w:div>
    <w:div w:id="1584487556">
      <w:bodyDiv w:val="1"/>
      <w:marLeft w:val="0"/>
      <w:marRight w:val="0"/>
      <w:marTop w:val="0"/>
      <w:marBottom w:val="0"/>
      <w:divBdr>
        <w:top w:val="none" w:sz="0" w:space="0" w:color="auto"/>
        <w:left w:val="none" w:sz="0" w:space="0" w:color="auto"/>
        <w:bottom w:val="none" w:sz="0" w:space="0" w:color="auto"/>
        <w:right w:val="none" w:sz="0" w:space="0" w:color="auto"/>
      </w:divBdr>
    </w:div>
    <w:div w:id="2014524553">
      <w:bodyDiv w:val="1"/>
      <w:marLeft w:val="0"/>
      <w:marRight w:val="0"/>
      <w:marTop w:val="0"/>
      <w:marBottom w:val="0"/>
      <w:divBdr>
        <w:top w:val="none" w:sz="0" w:space="0" w:color="auto"/>
        <w:left w:val="none" w:sz="0" w:space="0" w:color="auto"/>
        <w:bottom w:val="none" w:sz="0" w:space="0" w:color="auto"/>
        <w:right w:val="none" w:sz="0" w:space="0" w:color="auto"/>
      </w:divBdr>
    </w:div>
    <w:div w:id="2069835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roMgx+Hsd52HAL+kwIDQtpWquQ==">CgMxLjAaFAoBMBIPCg0IB0IJEgdHdW5nc3VoGhQKATESDwoNCAdCCRIHR3VuZ3N1aDIIaC5namRneHMyCWguMzBqMHpsbDIJaC4xZm9iOXRlMgloLjN6bnlzaDcyCWguMmV0OTJwMDIJaC4yZXQ5MnAwMghoLnR5amN3dDIJaC4zZHk2dmttMgppZC4xdDNoNXNmMgloLjRkMzRvZzgyCWguMnM4ZXlvMTIJaC4xN2RwOHZ1OAByITFqRTlaV2QzZnBMVzhYX0MtS0ZCZ3VmSlh5X1J0bDFvR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1FCD8FF-8384-4E17-9C02-65121F167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255</Words>
  <Characters>1460</Characters>
  <Application>Microsoft Office Word</Application>
  <DocSecurity>0</DocSecurity>
  <Lines>12</Lines>
  <Paragraphs>3</Paragraphs>
  <ScaleCrop>false</ScaleCrop>
  <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Q000</dc:creator>
  <cp:lastModifiedBy>陳淑慧</cp:lastModifiedBy>
  <cp:revision>2</cp:revision>
  <dcterms:created xsi:type="dcterms:W3CDTF">2026-11-06T05:23:00Z</dcterms:created>
  <dcterms:modified xsi:type="dcterms:W3CDTF">2026-11-06T05:23:00Z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6b2e63a6564c77bab656d24adfa9b062c121bc8dfa5834542275aceadcffa7b2</vt:lpwstr>
  </property>
</Properties>
</file>