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005A7" w14:textId="1AA268DC" w:rsidR="00477258" w:rsidRPr="00363F72" w:rsidRDefault="00477258" w:rsidP="00D815FB">
      <w:pPr>
        <w:spacing w:after="80"/>
        <w:jc w:val="center"/>
        <w:rPr>
          <w:rFonts w:ascii="Times New Roman" w:hAnsi="Times New Roman" w:cs="Times New Roman"/>
          <w:sz w:val="32"/>
          <w:szCs w:val="32"/>
        </w:rPr>
      </w:pPr>
      <w:r w:rsidRPr="00363F72">
        <w:rPr>
          <w:rFonts w:ascii="Times New Roman" w:hAnsi="Times New Roman" w:cs="Times New Roman" w:hint="eastAsia"/>
          <w:sz w:val="32"/>
          <w:szCs w:val="32"/>
        </w:rPr>
        <w:t>開發產業</w:t>
      </w:r>
      <w:r w:rsidRPr="00363F72">
        <w:rPr>
          <w:rFonts w:ascii="Times New Roman" w:hAnsi="Times New Roman" w:cs="Times New Roman" w:hint="eastAsia"/>
          <w:sz w:val="32"/>
          <w:szCs w:val="32"/>
        </w:rPr>
        <w:t>AI</w:t>
      </w:r>
      <w:r w:rsidRPr="00363F72">
        <w:rPr>
          <w:rFonts w:ascii="Times New Roman" w:hAnsi="Times New Roman" w:cs="Times New Roman" w:hint="eastAsia"/>
          <w:sz w:val="32"/>
          <w:szCs w:val="32"/>
        </w:rPr>
        <w:t>便利工具及補助計畫</w:t>
      </w:r>
    </w:p>
    <w:p w14:paraId="238F7AC9" w14:textId="37B8C2A9" w:rsidR="002832B2" w:rsidRPr="00363F72" w:rsidRDefault="00960BA9" w:rsidP="00D815FB">
      <w:pPr>
        <w:spacing w:after="80"/>
        <w:jc w:val="center"/>
        <w:rPr>
          <w:rFonts w:ascii="Times New Roman" w:hAnsi="Times New Roman" w:cs="Times New Roman"/>
          <w:sz w:val="32"/>
          <w:szCs w:val="32"/>
        </w:rPr>
      </w:pPr>
      <w:r w:rsidRPr="00363F72">
        <w:rPr>
          <w:rFonts w:ascii="Times New Roman" w:hAnsi="Times New Roman" w:cs="Times New Roman" w:hint="eastAsia"/>
          <w:sz w:val="32"/>
          <w:szCs w:val="32"/>
        </w:rPr>
        <w:t>AI</w:t>
      </w:r>
      <w:r w:rsidRPr="00363F72">
        <w:rPr>
          <w:rFonts w:ascii="Times New Roman" w:hAnsi="Times New Roman" w:cs="Times New Roman"/>
          <w:sz w:val="32"/>
          <w:szCs w:val="32"/>
        </w:rPr>
        <w:t>創新營運樣版使用推廣說明會</w:t>
      </w:r>
      <w:r w:rsidR="00694402">
        <w:rPr>
          <w:rFonts w:ascii="Times New Roman" w:hAnsi="Times New Roman" w:cs="Times New Roman" w:hint="eastAsia"/>
          <w:sz w:val="32"/>
          <w:szCs w:val="32"/>
        </w:rPr>
        <w:t>(</w:t>
      </w:r>
      <w:r w:rsidR="006A3F1B">
        <w:rPr>
          <w:rFonts w:ascii="Times New Roman" w:hAnsi="Times New Roman" w:cs="Times New Roman"/>
          <w:sz w:val="32"/>
          <w:szCs w:val="32"/>
        </w:rPr>
        <w:t>雲林</w:t>
      </w:r>
      <w:r w:rsidR="00694402">
        <w:rPr>
          <w:rFonts w:ascii="Times New Roman" w:hAnsi="Times New Roman" w:cs="Times New Roman"/>
          <w:sz w:val="32"/>
          <w:szCs w:val="32"/>
        </w:rPr>
        <w:t>場</w:t>
      </w:r>
      <w:r w:rsidR="00694402">
        <w:rPr>
          <w:rFonts w:ascii="Times New Roman" w:hAnsi="Times New Roman" w:cs="Times New Roman" w:hint="eastAsia"/>
          <w:sz w:val="32"/>
          <w:szCs w:val="32"/>
        </w:rPr>
        <w:t>)</w:t>
      </w:r>
      <w:r w:rsidR="00C22F85" w:rsidRPr="00363F72">
        <w:rPr>
          <w:rFonts w:ascii="Times New Roman" w:hAnsi="Times New Roman" w:cs="Times New Roman" w:hint="eastAsia"/>
          <w:sz w:val="32"/>
          <w:szCs w:val="32"/>
        </w:rPr>
        <w:t>服務</w:t>
      </w:r>
      <w:r w:rsidR="00C22F85" w:rsidRPr="00363F72">
        <w:rPr>
          <w:rFonts w:ascii="Times New Roman" w:hAnsi="Times New Roman" w:cs="Times New Roman"/>
          <w:sz w:val="32"/>
          <w:szCs w:val="32"/>
        </w:rPr>
        <w:t>需求說明書</w:t>
      </w:r>
    </w:p>
    <w:p w14:paraId="5B2D2A4D" w14:textId="77777777" w:rsidR="00C8165C" w:rsidRPr="00363F72" w:rsidRDefault="00C8165C" w:rsidP="00D815FB">
      <w:pPr>
        <w:spacing w:after="80"/>
        <w:jc w:val="center"/>
        <w:rPr>
          <w:rFonts w:ascii="Times New Roman" w:hAnsi="Times New Roman" w:cs="Times New Roman"/>
          <w:color w:val="1F3864"/>
          <w:sz w:val="28"/>
          <w:szCs w:val="28"/>
        </w:rPr>
      </w:pPr>
    </w:p>
    <w:p w14:paraId="06F71AAF" w14:textId="134DDF24" w:rsidR="004062EF" w:rsidRPr="00363F72" w:rsidRDefault="004062EF" w:rsidP="00191A95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一、</w:t>
      </w:r>
      <w:r w:rsidR="00960BA9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目的</w:t>
      </w:r>
      <w:r w:rsidR="00960BA9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/</w:t>
      </w:r>
      <w:r w:rsidR="00960BA9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用途說明</w:t>
      </w:r>
    </w:p>
    <w:p w14:paraId="3B43435E" w14:textId="77777777" w:rsidR="00960BA9" w:rsidRPr="00363F72" w:rsidRDefault="00960BA9" w:rsidP="00960BA9">
      <w:pPr>
        <w:snapToGrid w:val="0"/>
        <w:ind w:leftChars="236" w:left="566" w:firstLine="568"/>
        <w:jc w:val="both"/>
        <w:rPr>
          <w:rFonts w:ascii="Times New Roman" w:hAnsi="Times New Roman" w:cs="Times New Roman"/>
          <w:sz w:val="28"/>
          <w:szCs w:val="28"/>
        </w:rPr>
      </w:pPr>
      <w:bookmarkStart w:id="0" w:name="OLE_LINK2"/>
      <w:r w:rsidRPr="00363F72">
        <w:rPr>
          <w:rFonts w:ascii="Times New Roman" w:hAnsi="Times New Roman" w:cs="Times New Roman"/>
          <w:sz w:val="28"/>
          <w:szCs w:val="28"/>
        </w:rPr>
        <w:t>因應臺灣中小微服務業高度依賴</w:t>
      </w:r>
      <w:r w:rsidRPr="00363F72">
        <w:rPr>
          <w:rFonts w:ascii="Times New Roman" w:hAnsi="Times New Roman" w:cs="Times New Roman"/>
          <w:sz w:val="28"/>
          <w:szCs w:val="28"/>
        </w:rPr>
        <w:t>LINE</w:t>
      </w:r>
      <w:r w:rsidRPr="00363F72">
        <w:rPr>
          <w:rFonts w:ascii="Times New Roman" w:hAnsi="Times New Roman" w:cs="Times New Roman"/>
          <w:sz w:val="28"/>
          <w:szCs w:val="28"/>
        </w:rPr>
        <w:t>進行顧客溝通與日常營運，本院承接數位產業署「</w:t>
      </w:r>
      <w:r w:rsidRPr="00363F72">
        <w:rPr>
          <w:rFonts w:ascii="Times New Roman" w:hAnsi="Times New Roman" w:cs="Times New Roman" w:hint="eastAsia"/>
          <w:sz w:val="28"/>
          <w:szCs w:val="28"/>
        </w:rPr>
        <w:t>開發</w:t>
      </w:r>
      <w:r w:rsidRPr="00363F72">
        <w:rPr>
          <w:rFonts w:ascii="Times New Roman" w:hAnsi="Times New Roman" w:cs="Times New Roman"/>
          <w:sz w:val="28"/>
          <w:szCs w:val="28"/>
        </w:rPr>
        <w:t>產業</w:t>
      </w:r>
      <w:r w:rsidRPr="00363F72">
        <w:rPr>
          <w:rFonts w:ascii="Times New Roman" w:hAnsi="Times New Roman" w:cs="Times New Roman"/>
          <w:sz w:val="28"/>
          <w:szCs w:val="28"/>
        </w:rPr>
        <w:t>AI</w:t>
      </w:r>
      <w:r w:rsidRPr="00363F72">
        <w:rPr>
          <w:rFonts w:ascii="Times New Roman" w:hAnsi="Times New Roman" w:cs="Times New Roman"/>
          <w:sz w:val="28"/>
          <w:szCs w:val="28"/>
        </w:rPr>
        <w:t>便利工具及補助計畫」將</w:t>
      </w:r>
      <w:r w:rsidRPr="00363F72">
        <w:rPr>
          <w:rFonts w:ascii="Times New Roman" w:hAnsi="Times New Roman" w:cs="Times New Roman"/>
          <w:sz w:val="28"/>
          <w:szCs w:val="28"/>
        </w:rPr>
        <w:t>AI</w:t>
      </w:r>
      <w:r w:rsidRPr="00363F72">
        <w:rPr>
          <w:rFonts w:ascii="Times New Roman" w:hAnsi="Times New Roman" w:cs="Times New Roman"/>
          <w:sz w:val="28"/>
          <w:szCs w:val="28"/>
        </w:rPr>
        <w:t>代理能力導入店家既有的</w:t>
      </w:r>
      <w:r w:rsidRPr="00363F72">
        <w:rPr>
          <w:rFonts w:ascii="Times New Roman" w:hAnsi="Times New Roman" w:cs="Times New Roman"/>
          <w:sz w:val="28"/>
          <w:szCs w:val="28"/>
        </w:rPr>
        <w:t>LINE</w:t>
      </w:r>
      <w:r w:rsidRPr="00363F72">
        <w:rPr>
          <w:rFonts w:ascii="Times New Roman" w:hAnsi="Times New Roman" w:cs="Times New Roman"/>
          <w:sz w:val="28"/>
          <w:szCs w:val="28"/>
        </w:rPr>
        <w:t>官方帳號或群組對話情境，讓業者不必學習撰寫</w:t>
      </w:r>
      <w:r w:rsidRPr="00363F72">
        <w:rPr>
          <w:rFonts w:ascii="Times New Roman" w:hAnsi="Times New Roman" w:cs="Times New Roman"/>
          <w:sz w:val="28"/>
          <w:szCs w:val="28"/>
        </w:rPr>
        <w:t>Prompt</w:t>
      </w:r>
      <w:r w:rsidRPr="00363F72">
        <w:rPr>
          <w:rFonts w:ascii="Times New Roman" w:hAnsi="Times New Roman" w:cs="Times New Roman"/>
          <w:sz w:val="28"/>
          <w:szCs w:val="28"/>
        </w:rPr>
        <w:t>，也不需大幅改變原有工作方式，即可運用</w:t>
      </w:r>
      <w:r w:rsidRPr="00363F72">
        <w:rPr>
          <w:rFonts w:ascii="Times New Roman" w:hAnsi="Times New Roman" w:cs="Times New Roman"/>
          <w:sz w:val="28"/>
          <w:szCs w:val="28"/>
        </w:rPr>
        <w:t>AI</w:t>
      </w:r>
      <w:r w:rsidRPr="00363F72">
        <w:rPr>
          <w:rFonts w:ascii="Times New Roman" w:hAnsi="Times New Roman" w:cs="Times New Roman"/>
          <w:sz w:val="28"/>
          <w:szCs w:val="28"/>
        </w:rPr>
        <w:t>理解零散對話與多重意圖，協助處理預約、收單、異動、庫存整理及營運資料彙整等連續性流程。透過輕量化、模組化的創新營運樣版，降低中小微企業導入</w:t>
      </w:r>
      <w:r w:rsidRPr="00363F72">
        <w:rPr>
          <w:rFonts w:ascii="Times New Roman" w:hAnsi="Times New Roman" w:cs="Times New Roman"/>
          <w:sz w:val="28"/>
          <w:szCs w:val="28"/>
        </w:rPr>
        <w:t>AI</w:t>
      </w:r>
      <w:r w:rsidRPr="00363F72">
        <w:rPr>
          <w:rFonts w:ascii="Times New Roman" w:hAnsi="Times New Roman" w:cs="Times New Roman"/>
          <w:sz w:val="28"/>
          <w:szCs w:val="28"/>
        </w:rPr>
        <w:t>的技術與操作門檻，減少人工整理時間及輸入錯誤，提升資料整合效率、服務回應速度與營運管理品質，協助業者從熟悉的</w:t>
      </w:r>
      <w:r w:rsidRPr="00363F72">
        <w:rPr>
          <w:rFonts w:ascii="Times New Roman" w:hAnsi="Times New Roman" w:cs="Times New Roman"/>
          <w:sz w:val="28"/>
          <w:szCs w:val="28"/>
        </w:rPr>
        <w:t>LINE</w:t>
      </w:r>
      <w:r w:rsidRPr="00363F72">
        <w:rPr>
          <w:rFonts w:ascii="Times New Roman" w:hAnsi="Times New Roman" w:cs="Times New Roman"/>
          <w:sz w:val="28"/>
          <w:szCs w:val="28"/>
        </w:rPr>
        <w:t>使用情境開始，逐步實現服務流程</w:t>
      </w:r>
      <w:r w:rsidRPr="00363F72">
        <w:rPr>
          <w:rFonts w:ascii="Times New Roman" w:hAnsi="Times New Roman" w:cs="Times New Roman"/>
          <w:sz w:val="28"/>
          <w:szCs w:val="28"/>
        </w:rPr>
        <w:t>AI</w:t>
      </w:r>
      <w:r w:rsidRPr="00363F72">
        <w:rPr>
          <w:rFonts w:ascii="Times New Roman" w:hAnsi="Times New Roman" w:cs="Times New Roman"/>
          <w:sz w:val="28"/>
          <w:szCs w:val="28"/>
        </w:rPr>
        <w:t>化，創造營運效率、顧客服務與商業成長的新價值。</w:t>
      </w:r>
    </w:p>
    <w:p w14:paraId="31F425CC" w14:textId="2E62612E" w:rsidR="00960BA9" w:rsidRPr="00363F72" w:rsidRDefault="00D91194" w:rsidP="00191A95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1" w:name="OLE_LINK7"/>
      <w:bookmarkStart w:id="2" w:name="OLE_LINK8"/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二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、</w:t>
      </w:r>
      <w:r w:rsidR="00960BA9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品名</w:t>
      </w:r>
      <w:r w:rsidR="00960BA9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：辦理</w:t>
      </w:r>
      <w:r w:rsidR="00960BA9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AI</w:t>
      </w:r>
      <w:r w:rsidR="00960BA9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創新營運樣版使用推廣說明會</w:t>
      </w:r>
      <w:r w:rsidR="00960BA9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_</w:t>
      </w:r>
      <w:r w:rsidR="006A3F1B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雲林</w:t>
      </w:r>
      <w:r w:rsidR="00960BA9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在地推廣</w:t>
      </w:r>
    </w:p>
    <w:p w14:paraId="6B8D9995" w14:textId="19CF93B3" w:rsidR="00960BA9" w:rsidRPr="00363F72" w:rsidRDefault="00960BA9" w:rsidP="00191A95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三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採購服務規格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6775"/>
      </w:tblGrid>
      <w:tr w:rsidR="00960BA9" w:rsidRPr="00363F72" w14:paraId="6D3067A2" w14:textId="77777777" w:rsidTr="00960BA9">
        <w:tc>
          <w:tcPr>
            <w:tcW w:w="562" w:type="dxa"/>
          </w:tcPr>
          <w:p w14:paraId="60727BB5" w14:textId="760CD701" w:rsidR="00960BA9" w:rsidRPr="00363F72" w:rsidRDefault="00960BA9" w:rsidP="00191A95">
            <w:pPr>
              <w:pStyle w:val="1"/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No</w:t>
            </w:r>
          </w:p>
        </w:tc>
        <w:tc>
          <w:tcPr>
            <w:tcW w:w="3119" w:type="dxa"/>
          </w:tcPr>
          <w:p w14:paraId="2300BEEC" w14:textId="7EDD0BDB" w:rsidR="00960BA9" w:rsidRPr="00363F72" w:rsidRDefault="00960BA9" w:rsidP="00191A95">
            <w:pPr>
              <w:pStyle w:val="1"/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品項</w:t>
            </w:r>
          </w:p>
        </w:tc>
        <w:tc>
          <w:tcPr>
            <w:tcW w:w="6775" w:type="dxa"/>
          </w:tcPr>
          <w:p w14:paraId="6EA93A59" w14:textId="721DC30F" w:rsidR="00960BA9" w:rsidRPr="00363F72" w:rsidRDefault="00960BA9" w:rsidP="00191A95">
            <w:pPr>
              <w:pStyle w:val="1"/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需求說明</w:t>
            </w:r>
          </w:p>
        </w:tc>
      </w:tr>
      <w:tr w:rsidR="00960BA9" w:rsidRPr="00363F72" w14:paraId="0E944716" w14:textId="77777777" w:rsidTr="00960BA9">
        <w:tc>
          <w:tcPr>
            <w:tcW w:w="562" w:type="dxa"/>
          </w:tcPr>
          <w:p w14:paraId="7504A311" w14:textId="65A12850" w:rsidR="00960BA9" w:rsidRPr="00363F72" w:rsidRDefault="00960BA9" w:rsidP="00191A95">
            <w:pPr>
              <w:pStyle w:val="1"/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14:paraId="4DF0AEB3" w14:textId="7021E2D9" w:rsidR="00960BA9" w:rsidRPr="00363F72" w:rsidRDefault="00960BA9" w:rsidP="00191A95">
            <w:pPr>
              <w:pStyle w:val="1"/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辦理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AI</w:t>
            </w:r>
            <w:r w:rsidRPr="00363F7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創新營運樣版使用推廣說明會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1</w:t>
            </w:r>
            <w:r w:rsidRPr="00363F7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場次</w:t>
            </w:r>
          </w:p>
        </w:tc>
        <w:tc>
          <w:tcPr>
            <w:tcW w:w="6775" w:type="dxa"/>
          </w:tcPr>
          <w:p w14:paraId="6A089004" w14:textId="77777777" w:rsidR="00351963" w:rsidRDefault="00351963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邀請公協會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等相關組織每場次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至少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3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家以上，在地店家等有興趣導入之對象，</w:t>
            </w:r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參與店家需使用</w:t>
            </w:r>
            <w:r w:rsidRPr="00811359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Line</w:t>
            </w:r>
            <w:r w:rsidRPr="00811359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進行營運、或客戶經營作業。</w:t>
            </w:r>
          </w:p>
          <w:p w14:paraId="6589C996" w14:textId="77777777" w:rsidR="00351963" w:rsidRPr="00811359" w:rsidRDefault="00351963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每場次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參與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家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數至少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3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家，</w:t>
            </w:r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店家及公協會不得重複計算，</w:t>
            </w:r>
            <w:proofErr w:type="gramStart"/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中小企業具統編</w:t>
            </w:r>
            <w:proofErr w:type="gramEnd"/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店家需</w:t>
            </w:r>
            <w:proofErr w:type="gramStart"/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佔</w:t>
            </w:r>
            <w:r w:rsidRPr="00811359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8</w:t>
            </w:r>
            <w:r w:rsidRPr="00811359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成</w:t>
            </w:r>
            <w:proofErr w:type="gramEnd"/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。</w:t>
            </w:r>
          </w:p>
          <w:p w14:paraId="72075B0D" w14:textId="77777777" w:rsidR="00351963" w:rsidRDefault="00351963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本案將由工研院派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員</w:t>
            </w:r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於活動中進行操作說明，合作單位需推薦使用店家參與，並協助於活動過程中共同輔導店家使用，並於活動後進行滿意度調查。</w:t>
            </w:r>
          </w:p>
          <w:p w14:paraId="2208F0EF" w14:textId="56C84880" w:rsidR="00627874" w:rsidRDefault="00627874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回收前測問卷</w:t>
            </w:r>
            <w:proofErr w:type="gramEnd"/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。</w:t>
            </w:r>
          </w:p>
          <w:p w14:paraId="6EAE92C7" w14:textId="013EB4FF" w:rsidR="00627874" w:rsidRPr="00363F72" w:rsidRDefault="00627874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協助確認使用</w:t>
            </w:r>
            <w:proofErr w:type="gramStart"/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樣版家數</w:t>
            </w:r>
            <w:proofErr w:type="gramEnd"/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。</w:t>
            </w:r>
          </w:p>
          <w:p w14:paraId="256AD5AE" w14:textId="1F3D0094" w:rsidR="00C8165C" w:rsidRPr="00363F72" w:rsidRDefault="00351963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proofErr w:type="gramStart"/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本樣版</w:t>
            </w:r>
            <w:proofErr w:type="gramEnd"/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使用期鼓勵業者置入於原營運流程中，後續工研院將視使用情況進行關懷，請於活動中告知參與人員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。</w:t>
            </w:r>
          </w:p>
        </w:tc>
      </w:tr>
    </w:tbl>
    <w:p w14:paraId="06712495" w14:textId="34917A7E" w:rsidR="00960BA9" w:rsidRPr="00363F72" w:rsidRDefault="00C8165C" w:rsidP="00191A95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四、執行期間：簽約日至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115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年</w:t>
      </w:r>
      <w:r w:rsidR="006A3F1B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11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月</w:t>
      </w:r>
      <w:r w:rsidR="006A3F1B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10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日</w:t>
      </w:r>
    </w:p>
    <w:p w14:paraId="5C1CFBB6" w14:textId="220DDE62" w:rsidR="00C8165C" w:rsidRPr="00363F72" w:rsidRDefault="00C8165C" w:rsidP="00191A95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五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廠商交付文件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：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■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有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□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無</w:t>
      </w:r>
    </w:p>
    <w:p w14:paraId="35626C3C" w14:textId="65A4464C" w:rsidR="00C8165C" w:rsidRPr="00363F72" w:rsidRDefault="00C8165C" w:rsidP="00C8165C">
      <w:pPr>
        <w:pStyle w:val="1"/>
        <w:snapToGrid w:val="0"/>
        <w:spacing w:before="0" w:after="0"/>
        <w:ind w:firstLineChars="236" w:firstLine="66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辦理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AI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創新營運樣版使用推廣說明會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1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場次結案報告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，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包含</w:t>
      </w:r>
    </w:p>
    <w:p w14:paraId="38047CAD" w14:textId="77777777" w:rsidR="00363F72" w:rsidRPr="00363F72" w:rsidRDefault="00363F72" w:rsidP="00C8165C">
      <w:pPr>
        <w:pStyle w:val="1"/>
        <w:numPr>
          <w:ilvl w:val="0"/>
          <w:numId w:val="46"/>
        </w:numPr>
        <w:snapToGrid w:val="0"/>
        <w:spacing w:before="0" w:after="0"/>
        <w:ind w:hanging="2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完成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AI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創新營運樣版使用推廣說明會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活動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辦理</w:t>
      </w:r>
    </w:p>
    <w:p w14:paraId="5DAC7B46" w14:textId="310C19D3" w:rsidR="00C8165C" w:rsidRPr="00363F72" w:rsidRDefault="00363F72" w:rsidP="00363F72">
      <w:pPr>
        <w:pStyle w:val="1"/>
        <w:numPr>
          <w:ilvl w:val="0"/>
          <w:numId w:val="46"/>
        </w:numPr>
        <w:snapToGrid w:val="0"/>
        <w:spacing w:before="0" w:after="0"/>
        <w:ind w:left="993" w:hanging="426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交付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成果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報告</w:t>
      </w:r>
      <w:proofErr w:type="gramStart"/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（</w:t>
      </w:r>
      <w:proofErr w:type="gramEnd"/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含成果說明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簽到表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活動記錄</w:t>
      </w:r>
      <w:proofErr w:type="gramStart"/>
      <w:r w:rsidR="00C8165C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（</w:t>
      </w:r>
      <w:proofErr w:type="gramEnd"/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活動照片</w:t>
      </w:r>
      <w:r w:rsidR="00C8165C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互動交流照片</w:t>
      </w:r>
      <w:r w:rsidR="00C8165C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樣版導入教學照片</w:t>
      </w:r>
      <w:r w:rsidR="00C8165C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等</w:t>
      </w:r>
      <w:proofErr w:type="gramStart"/>
      <w:r w:rsidR="00C8165C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）</w:t>
      </w:r>
      <w:proofErr w:type="gramEnd"/>
    </w:p>
    <w:p w14:paraId="3794A55D" w14:textId="1159D518" w:rsidR="00363F72" w:rsidRPr="00363F72" w:rsidRDefault="00363F72" w:rsidP="00363F72">
      <w:pPr>
        <w:pStyle w:val="1"/>
        <w:snapToGrid w:val="0"/>
        <w:spacing w:before="0" w:after="0"/>
        <w:ind w:left="566" w:hangingChars="202" w:hanging="566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六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驗收標準：依「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需求說明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」、「廠商交付文件」及合約期間業主交付之需求事項與相關交付成果等進行驗收。</w:t>
      </w:r>
    </w:p>
    <w:p w14:paraId="7B5CCF78" w14:textId="3FD0427B" w:rsidR="00C8165C" w:rsidRPr="00363F72" w:rsidRDefault="00363F72" w:rsidP="00363F72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七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訓練：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□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有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■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無</w:t>
      </w:r>
    </w:p>
    <w:p w14:paraId="32903AA3" w14:textId="37BE1B18" w:rsidR="00C8165C" w:rsidRPr="00363F72" w:rsidRDefault="00363F72" w:rsidP="00363F72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八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保固：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□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有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■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無</w:t>
      </w:r>
    </w:p>
    <w:p w14:paraId="6226456C" w14:textId="7A74C1DF" w:rsidR="00C8165C" w:rsidRPr="00363F72" w:rsidRDefault="00363F72" w:rsidP="00363F72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lastRenderedPageBreak/>
        <w:t>九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服務：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□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有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■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無</w:t>
      </w:r>
    </w:p>
    <w:bookmarkEnd w:id="0"/>
    <w:bookmarkEnd w:id="1"/>
    <w:bookmarkEnd w:id="2"/>
    <w:p w14:paraId="2CD98164" w14:textId="4D29E7C3" w:rsidR="003A329B" w:rsidRPr="00363F72" w:rsidRDefault="00363F72" w:rsidP="00C4270D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十、</w:t>
      </w:r>
      <w:r w:rsidR="003A329B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撥款方式及注意事項</w:t>
      </w:r>
    </w:p>
    <w:p w14:paraId="090C7ACB" w14:textId="6D80011F" w:rsidR="00DC18DB" w:rsidRPr="00363F72" w:rsidRDefault="00DC18DB" w:rsidP="00C4270D">
      <w:pPr>
        <w:pStyle w:val="2"/>
        <w:numPr>
          <w:ilvl w:val="0"/>
          <w:numId w:val="41"/>
        </w:numPr>
        <w:snapToGrid w:val="0"/>
        <w:spacing w:before="0" w:after="0"/>
        <w:ind w:left="1134" w:hanging="42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撥款方式</w:t>
      </w:r>
    </w:p>
    <w:tbl>
      <w:tblPr>
        <w:tblW w:w="4459" w:type="pct"/>
        <w:tblInd w:w="1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57"/>
        <w:gridCol w:w="2675"/>
      </w:tblGrid>
      <w:tr w:rsidR="00363F72" w:rsidRPr="00363F72" w14:paraId="0A129F36" w14:textId="77777777" w:rsidTr="00974D37">
        <w:tc>
          <w:tcPr>
            <w:tcW w:w="3567" w:type="pct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808AA85" w14:textId="77777777" w:rsidR="008F58C7" w:rsidRPr="00363F72" w:rsidRDefault="008F58C7" w:rsidP="00D815FB">
            <w:pPr>
              <w:spacing w:before="30" w:after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/>
                <w:sz w:val="28"/>
                <w:szCs w:val="28"/>
              </w:rPr>
              <w:t>撥款條件</w:t>
            </w:r>
          </w:p>
        </w:tc>
        <w:tc>
          <w:tcPr>
            <w:tcW w:w="1433" w:type="pct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F827015" w14:textId="77777777" w:rsidR="008F58C7" w:rsidRPr="00363F72" w:rsidRDefault="008F58C7" w:rsidP="00D815FB">
            <w:pPr>
              <w:spacing w:before="30" w:after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/>
                <w:sz w:val="28"/>
                <w:szCs w:val="28"/>
              </w:rPr>
              <w:t>撥款比例</w:t>
            </w:r>
          </w:p>
        </w:tc>
      </w:tr>
      <w:tr w:rsidR="00363F72" w:rsidRPr="00363F72" w14:paraId="2AD84899" w14:textId="77777777" w:rsidTr="00974D37">
        <w:tc>
          <w:tcPr>
            <w:tcW w:w="3566" w:type="pct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2E427D1" w14:textId="5BACFE21" w:rsidR="008F58C7" w:rsidRPr="00363F72" w:rsidRDefault="008F58C7" w:rsidP="00D815FB">
            <w:pPr>
              <w:spacing w:before="30" w:after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sz w:val="28"/>
                <w:szCs w:val="28"/>
              </w:rPr>
              <w:t>成果報告</w:t>
            </w:r>
            <w:r w:rsidR="00D815FB" w:rsidRPr="00363F72">
              <w:rPr>
                <w:rFonts w:ascii="Times New Roman" w:hAnsi="Times New Roman" w:cs="Times New Roman" w:hint="eastAsia"/>
                <w:sz w:val="28"/>
                <w:szCs w:val="28"/>
              </w:rPr>
              <w:t>驗收項目完成</w:t>
            </w:r>
            <w:r w:rsidRPr="00363F72">
              <w:rPr>
                <w:rFonts w:ascii="Times New Roman" w:hAnsi="Times New Roman" w:cs="Times New Roman" w:hint="eastAsia"/>
                <w:sz w:val="28"/>
                <w:szCs w:val="28"/>
              </w:rPr>
              <w:t>，</w:t>
            </w:r>
            <w:r w:rsidRPr="00363F72">
              <w:rPr>
                <w:rFonts w:ascii="Times New Roman" w:hAnsi="Times New Roman" w:cs="Times New Roman"/>
                <w:sz w:val="28"/>
                <w:szCs w:val="28"/>
              </w:rPr>
              <w:t>經本院確認後撥付</w:t>
            </w:r>
          </w:p>
        </w:tc>
        <w:tc>
          <w:tcPr>
            <w:tcW w:w="1433" w:type="pct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5D86CF2" w14:textId="5E2F2D9B" w:rsidR="008F58C7" w:rsidRPr="00363F72" w:rsidRDefault="006444D8" w:rsidP="00D815FB">
            <w:pPr>
              <w:spacing w:before="30" w:after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sz w:val="28"/>
                <w:szCs w:val="28"/>
              </w:rPr>
              <w:t>100</w:t>
            </w:r>
            <w:r w:rsidR="008F58C7" w:rsidRPr="00363F72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</w:tbl>
    <w:p w14:paraId="4B991FB7" w14:textId="7191A0F9" w:rsidR="00DC18DB" w:rsidRPr="00363F72" w:rsidRDefault="00DC18DB" w:rsidP="00C4270D">
      <w:pPr>
        <w:pStyle w:val="2"/>
        <w:numPr>
          <w:ilvl w:val="0"/>
          <w:numId w:val="41"/>
        </w:numPr>
        <w:snapToGrid w:val="0"/>
        <w:spacing w:before="0" w:after="0"/>
        <w:ind w:left="1134" w:hanging="42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注意事項</w:t>
      </w:r>
    </w:p>
    <w:p w14:paraId="6B161AB5" w14:textId="0CB6DAE1" w:rsidR="005A2F68" w:rsidRPr="00363F72" w:rsidRDefault="005A2F68" w:rsidP="00C4270D">
      <w:pPr>
        <w:pStyle w:val="a4"/>
        <w:numPr>
          <w:ilvl w:val="0"/>
          <w:numId w:val="42"/>
        </w:numPr>
        <w:snapToGrid w:val="0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 w:rsidRPr="00363F72">
        <w:rPr>
          <w:rFonts w:ascii="Times New Roman" w:hAnsi="Times New Roman" w:cs="Times New Roman"/>
          <w:sz w:val="28"/>
          <w:szCs w:val="28"/>
        </w:rPr>
        <w:t>廠商報價應為完成本案所需之總價，包含設計、製作、印刷、材料、運輸、現場人力、專案管理等一切費用</w:t>
      </w:r>
      <w:r w:rsidRPr="00363F72">
        <w:rPr>
          <w:rFonts w:ascii="Times New Roman" w:hAnsi="Times New Roman" w:cs="Times New Roman" w:hint="eastAsia"/>
          <w:sz w:val="28"/>
          <w:szCs w:val="28"/>
        </w:rPr>
        <w:t>。</w:t>
      </w:r>
    </w:p>
    <w:p w14:paraId="40FE0283" w14:textId="49862715" w:rsidR="00C4270D" w:rsidRPr="00363F72" w:rsidRDefault="003A329B" w:rsidP="00363F72">
      <w:pPr>
        <w:pStyle w:val="a4"/>
        <w:numPr>
          <w:ilvl w:val="0"/>
          <w:numId w:val="42"/>
        </w:numPr>
        <w:snapToGrid w:val="0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 w:rsidRPr="00363F72">
        <w:rPr>
          <w:rFonts w:ascii="Times New Roman" w:hAnsi="Times New Roman" w:cs="Times New Roman"/>
          <w:sz w:val="28"/>
          <w:szCs w:val="28"/>
        </w:rPr>
        <w:t>得標廠商配合本院對工作內容之合理調整，若涉及費用增減，須雙方另行議定加減帳，廠商不得拒絕配合。</w:t>
      </w:r>
    </w:p>
    <w:p w14:paraId="48D918D1" w14:textId="5785B3BA" w:rsidR="002832B2" w:rsidRPr="00363F72" w:rsidRDefault="00363F72" w:rsidP="00C4270D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十一</w:t>
      </w:r>
      <w:r w:rsidR="002711D8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、</w:t>
      </w:r>
      <w:r w:rsidR="002711D8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報告及</w:t>
      </w:r>
      <w:r w:rsidR="002711D8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服務建議書格式</w:t>
      </w:r>
    </w:p>
    <w:p w14:paraId="32334C34" w14:textId="2B8EBC4B" w:rsidR="002711D8" w:rsidRPr="00363F72" w:rsidRDefault="002711D8" w:rsidP="00C4270D">
      <w:pPr>
        <w:pStyle w:val="2"/>
        <w:numPr>
          <w:ilvl w:val="0"/>
          <w:numId w:val="43"/>
        </w:numPr>
        <w:snapToGrid w:val="0"/>
        <w:spacing w:before="0" w:after="0"/>
        <w:ind w:left="1134" w:hanging="42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文件內容</w:t>
      </w:r>
    </w:p>
    <w:p w14:paraId="66FFC2ED" w14:textId="39CEACF4" w:rsidR="00D815FB" w:rsidRPr="00363F72" w:rsidRDefault="00D815FB" w:rsidP="00363F72">
      <w:pPr>
        <w:snapToGrid w:val="0"/>
        <w:ind w:leftChars="589" w:left="1414" w:firstLineChars="1" w:firstLine="3"/>
        <w:jc w:val="both"/>
        <w:rPr>
          <w:rFonts w:ascii="Times New Roman" w:hAnsi="Times New Roman" w:cs="Times New Roman"/>
          <w:sz w:val="28"/>
          <w:szCs w:val="28"/>
        </w:rPr>
      </w:pPr>
      <w:r w:rsidRPr="00363F72">
        <w:rPr>
          <w:rFonts w:ascii="Times New Roman" w:hAnsi="Times New Roman" w:cs="Times New Roman" w:hint="eastAsia"/>
          <w:sz w:val="28"/>
          <w:szCs w:val="28"/>
        </w:rPr>
        <w:t>執行廠商應依本需求說明書所列</w:t>
      </w:r>
      <w:r w:rsidR="00884E53" w:rsidRPr="00363F72">
        <w:rPr>
          <w:rFonts w:ascii="Times New Roman" w:hAnsi="Times New Roman" w:cs="Times New Roman" w:hint="eastAsia"/>
          <w:sz w:val="28"/>
          <w:szCs w:val="28"/>
        </w:rPr>
        <w:t>成果交付說明</w:t>
      </w:r>
      <w:r w:rsidRPr="00363F72">
        <w:rPr>
          <w:rFonts w:ascii="Times New Roman" w:hAnsi="Times New Roman" w:cs="Times New Roman" w:hint="eastAsia"/>
          <w:sz w:val="28"/>
          <w:szCs w:val="28"/>
        </w:rPr>
        <w:t>提送成果報告。</w:t>
      </w:r>
    </w:p>
    <w:p w14:paraId="60473BF8" w14:textId="601AD6A8" w:rsidR="002711D8" w:rsidRPr="00363F72" w:rsidRDefault="002711D8" w:rsidP="00C4270D">
      <w:pPr>
        <w:pStyle w:val="2"/>
        <w:numPr>
          <w:ilvl w:val="0"/>
          <w:numId w:val="43"/>
        </w:numPr>
        <w:snapToGrid w:val="0"/>
        <w:spacing w:before="0" w:after="0"/>
        <w:ind w:left="1134" w:hanging="42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文件格式</w:t>
      </w:r>
    </w:p>
    <w:p w14:paraId="27D4903B" w14:textId="22CE76C6" w:rsidR="002711D8" w:rsidRPr="00363F72" w:rsidRDefault="002711D8" w:rsidP="00363F72">
      <w:pPr>
        <w:snapToGrid w:val="0"/>
        <w:ind w:leftChars="589" w:left="1414" w:firstLineChars="1" w:firstLine="3"/>
        <w:jc w:val="both"/>
        <w:rPr>
          <w:rFonts w:ascii="Times New Roman" w:hAnsi="Times New Roman" w:cs="Times New Roman"/>
          <w:sz w:val="28"/>
          <w:szCs w:val="28"/>
        </w:rPr>
      </w:pPr>
      <w:r w:rsidRPr="00363F72">
        <w:rPr>
          <w:rFonts w:ascii="Times New Roman" w:hAnsi="Times New Roman" w:cs="Times New Roman"/>
          <w:sz w:val="28"/>
          <w:szCs w:val="28"/>
        </w:rPr>
        <w:t>成果報告應以</w:t>
      </w:r>
      <w:r w:rsidRPr="00363F72">
        <w:rPr>
          <w:rFonts w:ascii="Times New Roman" w:hAnsi="Times New Roman" w:cs="Times New Roman"/>
          <w:sz w:val="28"/>
          <w:szCs w:val="28"/>
        </w:rPr>
        <w:t>A4</w:t>
      </w:r>
      <w:r w:rsidRPr="00363F72">
        <w:rPr>
          <w:rFonts w:ascii="Times New Roman" w:hAnsi="Times New Roman" w:cs="Times New Roman"/>
          <w:sz w:val="28"/>
          <w:szCs w:val="28"/>
        </w:rPr>
        <w:t>紙張編製，內容應條理</w:t>
      </w:r>
      <w:proofErr w:type="gramStart"/>
      <w:r w:rsidRPr="00363F72">
        <w:rPr>
          <w:rFonts w:ascii="Times New Roman" w:hAnsi="Times New Roman" w:cs="Times New Roman"/>
          <w:sz w:val="28"/>
          <w:szCs w:val="28"/>
        </w:rPr>
        <w:t>清晰、</w:t>
      </w:r>
      <w:proofErr w:type="gramEnd"/>
      <w:r w:rsidRPr="00363F72">
        <w:rPr>
          <w:rFonts w:ascii="Times New Roman" w:hAnsi="Times New Roman" w:cs="Times New Roman"/>
          <w:sz w:val="28"/>
          <w:szCs w:val="28"/>
        </w:rPr>
        <w:t>編列頁碼並妥善裝訂。中文字型以標楷體為原則，英文字型以</w:t>
      </w:r>
      <w:r w:rsidRPr="00363F72">
        <w:rPr>
          <w:rFonts w:ascii="Times New Roman" w:hAnsi="Times New Roman" w:cs="Times New Roman"/>
          <w:sz w:val="28"/>
          <w:szCs w:val="28"/>
        </w:rPr>
        <w:t xml:space="preserve"> Times New Roman </w:t>
      </w:r>
      <w:r w:rsidRPr="00363F72">
        <w:rPr>
          <w:rFonts w:ascii="Times New Roman" w:hAnsi="Times New Roman" w:cs="Times New Roman"/>
          <w:sz w:val="28"/>
          <w:szCs w:val="28"/>
        </w:rPr>
        <w:t>為原則，字體大小建議</w:t>
      </w:r>
      <w:proofErr w:type="gramStart"/>
      <w:r w:rsidRPr="00363F72">
        <w:rPr>
          <w:rFonts w:ascii="Times New Roman" w:hAnsi="Times New Roman" w:cs="Times New Roman"/>
          <w:sz w:val="28"/>
          <w:szCs w:val="28"/>
        </w:rPr>
        <w:t>採</w:t>
      </w:r>
      <w:proofErr w:type="gramEnd"/>
      <w:r w:rsidRPr="00363F72">
        <w:rPr>
          <w:rFonts w:ascii="Times New Roman" w:hAnsi="Times New Roman" w:cs="Times New Roman" w:hint="eastAsia"/>
          <w:sz w:val="28"/>
          <w:szCs w:val="28"/>
        </w:rPr>
        <w:t>14</w:t>
      </w:r>
      <w:r w:rsidRPr="00363F72">
        <w:rPr>
          <w:rFonts w:ascii="Times New Roman" w:hAnsi="Times New Roman" w:cs="Times New Roman"/>
          <w:sz w:val="28"/>
          <w:szCs w:val="28"/>
        </w:rPr>
        <w:t>號字，行高</w:t>
      </w:r>
      <w:r w:rsidRPr="00363F72">
        <w:rPr>
          <w:rFonts w:ascii="Times New Roman" w:hAnsi="Times New Roman" w:cs="Times New Roman" w:hint="eastAsia"/>
          <w:sz w:val="28"/>
          <w:szCs w:val="28"/>
        </w:rPr>
        <w:t>1.5</w:t>
      </w:r>
      <w:r w:rsidRPr="00363F72">
        <w:rPr>
          <w:rFonts w:ascii="Times New Roman" w:hAnsi="Times New Roman" w:cs="Times New Roman" w:hint="eastAsia"/>
          <w:sz w:val="28"/>
          <w:szCs w:val="28"/>
        </w:rPr>
        <w:t>倍行高、與前後段行距</w:t>
      </w:r>
      <w:r w:rsidRPr="00363F72">
        <w:rPr>
          <w:rFonts w:ascii="Times New Roman" w:hAnsi="Times New Roman" w:cs="Times New Roman" w:hint="eastAsia"/>
          <w:sz w:val="28"/>
          <w:szCs w:val="28"/>
        </w:rPr>
        <w:t>0.5</w:t>
      </w:r>
      <w:r w:rsidRPr="00363F72">
        <w:rPr>
          <w:rFonts w:ascii="Times New Roman" w:hAnsi="Times New Roman" w:cs="Times New Roman" w:hint="eastAsia"/>
          <w:sz w:val="28"/>
          <w:szCs w:val="28"/>
        </w:rPr>
        <w:t>行</w:t>
      </w:r>
      <w:r w:rsidRPr="00363F72">
        <w:rPr>
          <w:rFonts w:ascii="Times New Roman" w:hAnsi="Times New Roman" w:cs="Times New Roman"/>
          <w:sz w:val="28"/>
          <w:szCs w:val="28"/>
        </w:rPr>
        <w:t>；如有表格、圖表或附錄等內容，得依實際需要調整版面配置。</w:t>
      </w:r>
    </w:p>
    <w:p w14:paraId="2A320FDC" w14:textId="7FAF6317" w:rsidR="002832B2" w:rsidRPr="00363F72" w:rsidRDefault="002711D8" w:rsidP="00363F72">
      <w:pPr>
        <w:snapToGrid w:val="0"/>
        <w:ind w:leftChars="589" w:left="1414" w:firstLineChars="1" w:firstLine="3"/>
        <w:jc w:val="both"/>
        <w:rPr>
          <w:rFonts w:ascii="Times New Roman" w:hAnsi="Times New Roman" w:cs="Times New Roman"/>
          <w:sz w:val="28"/>
          <w:szCs w:val="28"/>
        </w:rPr>
      </w:pPr>
      <w:r w:rsidRPr="00363F72">
        <w:rPr>
          <w:rFonts w:ascii="Times New Roman" w:hAnsi="Times New Roman" w:cs="Times New Roman"/>
          <w:sz w:val="28"/>
          <w:szCs w:val="28"/>
        </w:rPr>
        <w:t>文件得</w:t>
      </w:r>
      <w:proofErr w:type="gramStart"/>
      <w:r w:rsidRPr="00363F72">
        <w:rPr>
          <w:rFonts w:ascii="Times New Roman" w:hAnsi="Times New Roman" w:cs="Times New Roman"/>
          <w:sz w:val="28"/>
          <w:szCs w:val="28"/>
        </w:rPr>
        <w:t>採</w:t>
      </w:r>
      <w:proofErr w:type="gramEnd"/>
      <w:r w:rsidRPr="00363F72">
        <w:rPr>
          <w:rFonts w:ascii="Times New Roman" w:hAnsi="Times New Roman" w:cs="Times New Roman"/>
          <w:sz w:val="28"/>
          <w:szCs w:val="28"/>
        </w:rPr>
        <w:t>中文</w:t>
      </w:r>
      <w:proofErr w:type="gramStart"/>
      <w:r w:rsidRPr="00363F72">
        <w:rPr>
          <w:rFonts w:ascii="Times New Roman" w:hAnsi="Times New Roman" w:cs="Times New Roman"/>
          <w:sz w:val="28"/>
          <w:szCs w:val="28"/>
        </w:rPr>
        <w:t>直式橫書</w:t>
      </w:r>
      <w:proofErr w:type="gramEnd"/>
      <w:r w:rsidRPr="00363F72">
        <w:rPr>
          <w:rFonts w:ascii="Times New Roman" w:hAnsi="Times New Roman" w:cs="Times New Roman"/>
          <w:sz w:val="28"/>
          <w:szCs w:val="28"/>
        </w:rPr>
        <w:t>或其他有利閱讀之編排方式製作。各項文件頁數不設上限，惟應以完整呈現工作內容及成果為原則，避免過度冗長或重複說明。文件封面應</w:t>
      </w:r>
      <w:proofErr w:type="gramStart"/>
      <w:r w:rsidRPr="00363F72">
        <w:rPr>
          <w:rFonts w:ascii="Times New Roman" w:hAnsi="Times New Roman" w:cs="Times New Roman"/>
          <w:sz w:val="28"/>
          <w:szCs w:val="28"/>
        </w:rPr>
        <w:t>載明本案</w:t>
      </w:r>
      <w:proofErr w:type="gramEnd"/>
      <w:r w:rsidRPr="00363F72">
        <w:rPr>
          <w:rFonts w:ascii="Times New Roman" w:hAnsi="Times New Roman" w:cs="Times New Roman"/>
          <w:sz w:val="28"/>
          <w:szCs w:val="28"/>
        </w:rPr>
        <w:t>名稱、文件名稱、廠商名稱及提送日期，以利識別及管理。</w:t>
      </w:r>
    </w:p>
    <w:sectPr w:rsidR="002832B2" w:rsidRPr="00363F72" w:rsidSect="00E03050">
      <w:footerReference w:type="default" r:id="rId7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C71EE" w14:textId="77777777" w:rsidR="00252621" w:rsidRDefault="00252621" w:rsidP="00E03729">
      <w:r>
        <w:separator/>
      </w:r>
    </w:p>
  </w:endnote>
  <w:endnote w:type="continuationSeparator" w:id="0">
    <w:p w14:paraId="04A9543C" w14:textId="77777777" w:rsidR="00252621" w:rsidRDefault="00252621" w:rsidP="00E03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1333565451"/>
      <w:docPartObj>
        <w:docPartGallery w:val="Page Numbers (Bottom of Page)"/>
        <w:docPartUnique/>
      </w:docPartObj>
    </w:sdtPr>
    <w:sdtContent>
      <w:p w14:paraId="55E20DDF" w14:textId="76147BC9" w:rsidR="00DD63DA" w:rsidRPr="00AD1BB9" w:rsidRDefault="00DD63DA" w:rsidP="00AD1BB9">
        <w:pPr>
          <w:pStyle w:val="af"/>
          <w:jc w:val="center"/>
          <w:rPr>
            <w:rFonts w:ascii="Times New Roman" w:hAnsi="Times New Roman" w:cs="Times New Roman"/>
          </w:rPr>
        </w:pPr>
        <w:r w:rsidRPr="00AD1BB9">
          <w:rPr>
            <w:rFonts w:ascii="Times New Roman" w:hAnsi="Times New Roman" w:cs="Times New Roman"/>
          </w:rPr>
          <w:fldChar w:fldCharType="begin"/>
        </w:r>
        <w:r w:rsidRPr="00AD1BB9">
          <w:rPr>
            <w:rFonts w:ascii="Times New Roman" w:hAnsi="Times New Roman" w:cs="Times New Roman"/>
          </w:rPr>
          <w:instrText>PAGE   \* MERGEFORMAT</w:instrText>
        </w:r>
        <w:r w:rsidRPr="00AD1BB9">
          <w:rPr>
            <w:rFonts w:ascii="Times New Roman" w:hAnsi="Times New Roman" w:cs="Times New Roman"/>
          </w:rPr>
          <w:fldChar w:fldCharType="separate"/>
        </w:r>
        <w:r w:rsidRPr="00AD1BB9">
          <w:rPr>
            <w:rFonts w:ascii="Times New Roman" w:hAnsi="Times New Roman" w:cs="Times New Roman"/>
            <w:lang w:val="zh-TW"/>
          </w:rPr>
          <w:t>2</w:t>
        </w:r>
        <w:r w:rsidRPr="00AD1BB9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C2B6C" w14:textId="77777777" w:rsidR="00252621" w:rsidRDefault="00252621" w:rsidP="00E03729">
      <w:r>
        <w:separator/>
      </w:r>
    </w:p>
  </w:footnote>
  <w:footnote w:type="continuationSeparator" w:id="0">
    <w:p w14:paraId="71D5B7B0" w14:textId="77777777" w:rsidR="00252621" w:rsidRDefault="00252621" w:rsidP="00E03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80735"/>
    <w:multiLevelType w:val="hybridMultilevel"/>
    <w:tmpl w:val="49A83B40"/>
    <w:lvl w:ilvl="0" w:tplc="0409000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1" w15:restartNumberingAfterBreak="0">
    <w:nsid w:val="039D5EAE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A754BA"/>
    <w:multiLevelType w:val="hybridMultilevel"/>
    <w:tmpl w:val="46385E60"/>
    <w:lvl w:ilvl="0" w:tplc="FFFFFFFF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DF23365"/>
    <w:multiLevelType w:val="hybridMultilevel"/>
    <w:tmpl w:val="EF8C883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91509B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90362F"/>
    <w:multiLevelType w:val="hybridMultilevel"/>
    <w:tmpl w:val="AC3E6D6A"/>
    <w:lvl w:ilvl="0" w:tplc="0AFE246C">
      <w:start w:val="1"/>
      <w:numFmt w:val="bullet"/>
      <w:lvlText w:val="–"/>
      <w:lvlJc w:val="left"/>
      <w:pPr>
        <w:ind w:left="900" w:hanging="300"/>
      </w:pPr>
      <w:rPr>
        <w:rFonts w:ascii="Arial" w:eastAsia="Arial" w:hAnsi="Arial" w:cs="Arial"/>
        <w:sz w:val="22"/>
        <w:szCs w:val="22"/>
      </w:rPr>
    </w:lvl>
    <w:lvl w:ilvl="1" w:tplc="AB2A1C66">
      <w:numFmt w:val="decimal"/>
      <w:lvlText w:val=""/>
      <w:lvlJc w:val="left"/>
    </w:lvl>
    <w:lvl w:ilvl="2" w:tplc="DEE23C5A">
      <w:numFmt w:val="decimal"/>
      <w:lvlText w:val=""/>
      <w:lvlJc w:val="left"/>
    </w:lvl>
    <w:lvl w:ilvl="3" w:tplc="C18A6B2E">
      <w:numFmt w:val="decimal"/>
      <w:lvlText w:val=""/>
      <w:lvlJc w:val="left"/>
    </w:lvl>
    <w:lvl w:ilvl="4" w:tplc="242040F4">
      <w:numFmt w:val="decimal"/>
      <w:lvlText w:val=""/>
      <w:lvlJc w:val="left"/>
    </w:lvl>
    <w:lvl w:ilvl="5" w:tplc="4BC42140">
      <w:numFmt w:val="decimal"/>
      <w:lvlText w:val=""/>
      <w:lvlJc w:val="left"/>
    </w:lvl>
    <w:lvl w:ilvl="6" w:tplc="011279BA">
      <w:numFmt w:val="decimal"/>
      <w:lvlText w:val=""/>
      <w:lvlJc w:val="left"/>
    </w:lvl>
    <w:lvl w:ilvl="7" w:tplc="6FEE59DC">
      <w:numFmt w:val="decimal"/>
      <w:lvlText w:val=""/>
      <w:lvlJc w:val="left"/>
    </w:lvl>
    <w:lvl w:ilvl="8" w:tplc="B67A192E">
      <w:numFmt w:val="decimal"/>
      <w:lvlText w:val=""/>
      <w:lvlJc w:val="left"/>
    </w:lvl>
  </w:abstractNum>
  <w:abstractNum w:abstractNumId="6" w15:restartNumberingAfterBreak="0">
    <w:nsid w:val="1A4E54CE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E454AE"/>
    <w:multiLevelType w:val="hybridMultilevel"/>
    <w:tmpl w:val="B1802DB4"/>
    <w:lvl w:ilvl="0" w:tplc="BF48BEE8">
      <w:start w:val="1"/>
      <w:numFmt w:val="bullet"/>
      <w:lvlText w:val="●"/>
      <w:lvlJc w:val="left"/>
      <w:pPr>
        <w:ind w:left="720" w:hanging="360"/>
      </w:pPr>
    </w:lvl>
    <w:lvl w:ilvl="1" w:tplc="4EB4E18A">
      <w:start w:val="1"/>
      <w:numFmt w:val="bullet"/>
      <w:lvlText w:val="○"/>
      <w:lvlJc w:val="left"/>
      <w:pPr>
        <w:ind w:left="1440" w:hanging="360"/>
      </w:pPr>
    </w:lvl>
    <w:lvl w:ilvl="2" w:tplc="F2DCA5EC">
      <w:start w:val="1"/>
      <w:numFmt w:val="bullet"/>
      <w:lvlText w:val="■"/>
      <w:lvlJc w:val="left"/>
      <w:pPr>
        <w:ind w:left="2160" w:hanging="360"/>
      </w:pPr>
    </w:lvl>
    <w:lvl w:ilvl="3" w:tplc="FF5277A6">
      <w:start w:val="1"/>
      <w:numFmt w:val="bullet"/>
      <w:lvlText w:val="●"/>
      <w:lvlJc w:val="left"/>
      <w:pPr>
        <w:ind w:left="2880" w:hanging="360"/>
      </w:pPr>
    </w:lvl>
    <w:lvl w:ilvl="4" w:tplc="7BB8C1D8">
      <w:start w:val="1"/>
      <w:numFmt w:val="bullet"/>
      <w:lvlText w:val="○"/>
      <w:lvlJc w:val="left"/>
      <w:pPr>
        <w:ind w:left="3600" w:hanging="360"/>
      </w:pPr>
    </w:lvl>
    <w:lvl w:ilvl="5" w:tplc="218EC99E">
      <w:start w:val="1"/>
      <w:numFmt w:val="bullet"/>
      <w:lvlText w:val="■"/>
      <w:lvlJc w:val="left"/>
      <w:pPr>
        <w:ind w:left="4320" w:hanging="360"/>
      </w:pPr>
    </w:lvl>
    <w:lvl w:ilvl="6" w:tplc="68A4D4C4">
      <w:start w:val="1"/>
      <w:numFmt w:val="bullet"/>
      <w:lvlText w:val="●"/>
      <w:lvlJc w:val="left"/>
      <w:pPr>
        <w:ind w:left="5040" w:hanging="360"/>
      </w:pPr>
    </w:lvl>
    <w:lvl w:ilvl="7" w:tplc="FF367C9C">
      <w:start w:val="1"/>
      <w:numFmt w:val="bullet"/>
      <w:lvlText w:val="●"/>
      <w:lvlJc w:val="left"/>
      <w:pPr>
        <w:ind w:left="5760" w:hanging="360"/>
      </w:pPr>
    </w:lvl>
    <w:lvl w:ilvl="8" w:tplc="0908FBE4">
      <w:start w:val="1"/>
      <w:numFmt w:val="bullet"/>
      <w:lvlText w:val="●"/>
      <w:lvlJc w:val="left"/>
      <w:pPr>
        <w:ind w:left="6480" w:hanging="360"/>
      </w:pPr>
    </w:lvl>
  </w:abstractNum>
  <w:abstractNum w:abstractNumId="8" w15:restartNumberingAfterBreak="0">
    <w:nsid w:val="1CBE6AA2"/>
    <w:multiLevelType w:val="hybridMultilevel"/>
    <w:tmpl w:val="47424706"/>
    <w:lvl w:ilvl="0" w:tplc="05BC3CF2">
      <w:start w:val="1"/>
      <w:numFmt w:val="decimal"/>
      <w:lvlText w:val="%1."/>
      <w:lvlJc w:val="left"/>
      <w:pPr>
        <w:ind w:left="600" w:hanging="300"/>
      </w:pPr>
      <w:rPr>
        <w:rFonts w:ascii="標楷體" w:eastAsia="標楷體" w:hAnsi="標楷體" w:cs="標楷體"/>
        <w:sz w:val="24"/>
        <w:szCs w:val="24"/>
      </w:rPr>
    </w:lvl>
    <w:lvl w:ilvl="1" w:tplc="99E20DB2">
      <w:numFmt w:val="decimal"/>
      <w:lvlText w:val=""/>
      <w:lvlJc w:val="left"/>
    </w:lvl>
    <w:lvl w:ilvl="2" w:tplc="AF8282EC">
      <w:numFmt w:val="decimal"/>
      <w:lvlText w:val=""/>
      <w:lvlJc w:val="left"/>
    </w:lvl>
    <w:lvl w:ilvl="3" w:tplc="102A6A00">
      <w:numFmt w:val="decimal"/>
      <w:lvlText w:val=""/>
      <w:lvlJc w:val="left"/>
    </w:lvl>
    <w:lvl w:ilvl="4" w:tplc="204C8E74">
      <w:numFmt w:val="decimal"/>
      <w:lvlText w:val=""/>
      <w:lvlJc w:val="left"/>
    </w:lvl>
    <w:lvl w:ilvl="5" w:tplc="6FFC7D92">
      <w:numFmt w:val="decimal"/>
      <w:lvlText w:val=""/>
      <w:lvlJc w:val="left"/>
    </w:lvl>
    <w:lvl w:ilvl="6" w:tplc="BA920852">
      <w:numFmt w:val="decimal"/>
      <w:lvlText w:val=""/>
      <w:lvlJc w:val="left"/>
    </w:lvl>
    <w:lvl w:ilvl="7" w:tplc="B4D00F0A">
      <w:numFmt w:val="decimal"/>
      <w:lvlText w:val=""/>
      <w:lvlJc w:val="left"/>
    </w:lvl>
    <w:lvl w:ilvl="8" w:tplc="670CD044">
      <w:numFmt w:val="decimal"/>
      <w:lvlText w:val=""/>
      <w:lvlJc w:val="left"/>
    </w:lvl>
  </w:abstractNum>
  <w:abstractNum w:abstractNumId="9" w15:restartNumberingAfterBreak="0">
    <w:nsid w:val="1D6E3CDF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A032D0"/>
    <w:multiLevelType w:val="hybridMultilevel"/>
    <w:tmpl w:val="1504BAE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F2463E2"/>
    <w:multiLevelType w:val="hybridMultilevel"/>
    <w:tmpl w:val="CC50BDD4"/>
    <w:lvl w:ilvl="0" w:tplc="8730CF78">
      <w:start w:val="1"/>
      <w:numFmt w:val="decimal"/>
      <w:lvlText w:val="%1."/>
      <w:lvlJc w:val="left"/>
      <w:pPr>
        <w:ind w:left="360" w:hanging="360"/>
      </w:pPr>
      <w:rPr>
        <w:rFonts w:hint="default"/>
        <w:color w:val="40404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A75A5E"/>
    <w:multiLevelType w:val="hybridMultilevel"/>
    <w:tmpl w:val="34FE76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E376AE"/>
    <w:multiLevelType w:val="hybridMultilevel"/>
    <w:tmpl w:val="7BD89ECE"/>
    <w:lvl w:ilvl="0" w:tplc="FE6AF1F2">
      <w:start w:val="1"/>
      <w:numFmt w:val="decimal"/>
      <w:lvlText w:val="%1."/>
      <w:lvlJc w:val="left"/>
      <w:pPr>
        <w:ind w:left="360" w:hanging="360"/>
      </w:pPr>
      <w:rPr>
        <w:rFonts w:hint="default"/>
        <w:color w:val="40404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8D786F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182949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7943C2"/>
    <w:multiLevelType w:val="hybridMultilevel"/>
    <w:tmpl w:val="4DC62E40"/>
    <w:lvl w:ilvl="0" w:tplc="64CE9E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DDC1DB6"/>
    <w:multiLevelType w:val="hybridMultilevel"/>
    <w:tmpl w:val="CF60542E"/>
    <w:lvl w:ilvl="0" w:tplc="FFFFFFF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18" w15:restartNumberingAfterBreak="0">
    <w:nsid w:val="30CA7F64"/>
    <w:multiLevelType w:val="hybridMultilevel"/>
    <w:tmpl w:val="CF60542E"/>
    <w:lvl w:ilvl="0" w:tplc="FFFFFFF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19" w15:restartNumberingAfterBreak="0">
    <w:nsid w:val="317A50AC"/>
    <w:multiLevelType w:val="hybridMultilevel"/>
    <w:tmpl w:val="474C864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754553D"/>
    <w:multiLevelType w:val="hybridMultilevel"/>
    <w:tmpl w:val="AB92B3E4"/>
    <w:lvl w:ilvl="0" w:tplc="FFFFFFFF">
      <w:start w:val="1"/>
      <w:numFmt w:val="bullet"/>
      <w:lvlText w:val=""/>
      <w:lvlJc w:val="left"/>
      <w:pPr>
        <w:ind w:left="94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21" w15:restartNumberingAfterBreak="0">
    <w:nsid w:val="382649CC"/>
    <w:multiLevelType w:val="multilevel"/>
    <w:tmpl w:val="AEF09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B31F23"/>
    <w:multiLevelType w:val="hybridMultilevel"/>
    <w:tmpl w:val="1504BAEA"/>
    <w:lvl w:ilvl="0" w:tplc="137253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24" w15:restartNumberingAfterBreak="0">
    <w:nsid w:val="45422A37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AB84943"/>
    <w:multiLevelType w:val="hybridMultilevel"/>
    <w:tmpl w:val="CF60542E"/>
    <w:lvl w:ilvl="0" w:tplc="FFFFFFF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26" w15:restartNumberingAfterBreak="0">
    <w:nsid w:val="4CA756F2"/>
    <w:multiLevelType w:val="hybridMultilevel"/>
    <w:tmpl w:val="9F82C8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F6C3551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30F3324"/>
    <w:multiLevelType w:val="hybridMultilevel"/>
    <w:tmpl w:val="44225EB2"/>
    <w:lvl w:ilvl="0" w:tplc="FFFFFFFF">
      <w:start w:val="1"/>
      <w:numFmt w:val="bullet"/>
      <w:lvlText w:val=""/>
      <w:lvlJc w:val="left"/>
      <w:pPr>
        <w:ind w:left="94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29" w15:restartNumberingAfterBreak="0">
    <w:nsid w:val="571334DC"/>
    <w:multiLevelType w:val="hybridMultilevel"/>
    <w:tmpl w:val="1BBA2014"/>
    <w:lvl w:ilvl="0" w:tplc="04090001">
      <w:start w:val="1"/>
      <w:numFmt w:val="bullet"/>
      <w:lvlText w:val=""/>
      <w:lvlJc w:val="left"/>
      <w:pPr>
        <w:ind w:left="118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8" w:hanging="480"/>
      </w:pPr>
      <w:rPr>
        <w:rFonts w:ascii="Wingdings" w:hAnsi="Wingdings" w:hint="default"/>
      </w:rPr>
    </w:lvl>
  </w:abstractNum>
  <w:abstractNum w:abstractNumId="30" w15:restartNumberingAfterBreak="0">
    <w:nsid w:val="583070EF"/>
    <w:multiLevelType w:val="hybridMultilevel"/>
    <w:tmpl w:val="CF60542E"/>
    <w:lvl w:ilvl="0" w:tplc="0409000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31" w15:restartNumberingAfterBreak="0">
    <w:nsid w:val="591A106E"/>
    <w:multiLevelType w:val="hybridMultilevel"/>
    <w:tmpl w:val="1504BAE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93E6D50"/>
    <w:multiLevelType w:val="hybridMultilevel"/>
    <w:tmpl w:val="DEBC70A2"/>
    <w:lvl w:ilvl="0" w:tplc="897CF408">
      <w:start w:val="1"/>
      <w:numFmt w:val="bullet"/>
      <w:lvlText w:val="•"/>
      <w:lvlJc w:val="left"/>
      <w:pPr>
        <w:ind w:left="600" w:hanging="300"/>
      </w:pPr>
      <w:rPr>
        <w:rFonts w:ascii="Arial" w:eastAsia="Arial" w:hAnsi="Arial" w:cs="Arial"/>
        <w:sz w:val="24"/>
        <w:szCs w:val="24"/>
      </w:rPr>
    </w:lvl>
    <w:lvl w:ilvl="1" w:tplc="67547946">
      <w:numFmt w:val="decimal"/>
      <w:lvlText w:val=""/>
      <w:lvlJc w:val="left"/>
    </w:lvl>
    <w:lvl w:ilvl="2" w:tplc="0116E73A">
      <w:numFmt w:val="decimal"/>
      <w:lvlText w:val=""/>
      <w:lvlJc w:val="left"/>
    </w:lvl>
    <w:lvl w:ilvl="3" w:tplc="50983446">
      <w:numFmt w:val="decimal"/>
      <w:lvlText w:val=""/>
      <w:lvlJc w:val="left"/>
    </w:lvl>
    <w:lvl w:ilvl="4" w:tplc="D8C4738A">
      <w:numFmt w:val="decimal"/>
      <w:lvlText w:val=""/>
      <w:lvlJc w:val="left"/>
    </w:lvl>
    <w:lvl w:ilvl="5" w:tplc="EE84E532">
      <w:numFmt w:val="decimal"/>
      <w:lvlText w:val=""/>
      <w:lvlJc w:val="left"/>
    </w:lvl>
    <w:lvl w:ilvl="6" w:tplc="35823120">
      <w:numFmt w:val="decimal"/>
      <w:lvlText w:val=""/>
      <w:lvlJc w:val="left"/>
    </w:lvl>
    <w:lvl w:ilvl="7" w:tplc="F5463696">
      <w:numFmt w:val="decimal"/>
      <w:lvlText w:val=""/>
      <w:lvlJc w:val="left"/>
    </w:lvl>
    <w:lvl w:ilvl="8" w:tplc="883A95F2">
      <w:numFmt w:val="decimal"/>
      <w:lvlText w:val=""/>
      <w:lvlJc w:val="left"/>
    </w:lvl>
  </w:abstractNum>
  <w:abstractNum w:abstractNumId="33" w15:restartNumberingAfterBreak="0">
    <w:nsid w:val="5D401AE0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EFF21A2"/>
    <w:multiLevelType w:val="hybridMultilevel"/>
    <w:tmpl w:val="474C864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4019AB"/>
    <w:multiLevelType w:val="hybridMultilevel"/>
    <w:tmpl w:val="C7C69C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2C62420"/>
    <w:multiLevelType w:val="hybridMultilevel"/>
    <w:tmpl w:val="49244DC8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7" w15:restartNumberingAfterBreak="0">
    <w:nsid w:val="630D310E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3F57D1F"/>
    <w:multiLevelType w:val="hybridMultilevel"/>
    <w:tmpl w:val="474C864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5F829A3"/>
    <w:multiLevelType w:val="hybridMultilevel"/>
    <w:tmpl w:val="49A83B40"/>
    <w:lvl w:ilvl="0" w:tplc="FFFFFFF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40" w15:restartNumberingAfterBreak="0">
    <w:nsid w:val="6804259A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9E95CC6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B795F06"/>
    <w:multiLevelType w:val="hybridMultilevel"/>
    <w:tmpl w:val="CF60542E"/>
    <w:lvl w:ilvl="0" w:tplc="FFFFFFF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43" w15:restartNumberingAfterBreak="0">
    <w:nsid w:val="6F2953C3"/>
    <w:multiLevelType w:val="hybridMultilevel"/>
    <w:tmpl w:val="6BECC0B6"/>
    <w:lvl w:ilvl="0" w:tplc="FFFFFFFF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767C3CBD"/>
    <w:multiLevelType w:val="hybridMultilevel"/>
    <w:tmpl w:val="BA3C004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BB23EB8"/>
    <w:multiLevelType w:val="hybridMultilevel"/>
    <w:tmpl w:val="E696A28A"/>
    <w:lvl w:ilvl="0" w:tplc="FFFFFFFF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1C50B2B4">
      <w:start w:val="1"/>
      <w:numFmt w:val="bullet"/>
      <w:lvlText w:val="–"/>
      <w:lvlJc w:val="left"/>
      <w:pPr>
        <w:ind w:left="960" w:hanging="480"/>
      </w:pPr>
      <w:rPr>
        <w:rFonts w:ascii="Arial" w:eastAsia="Arial" w:hAnsi="Arial" w:cs="Arial"/>
        <w:sz w:val="22"/>
        <w:szCs w:val="22"/>
      </w:rPr>
    </w:lvl>
    <w:lvl w:ilvl="2" w:tplc="FFFFFFFF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155219344">
    <w:abstractNumId w:val="7"/>
    <w:lvlOverride w:ilvl="0">
      <w:startOverride w:val="1"/>
    </w:lvlOverride>
  </w:num>
  <w:num w:numId="2" w16cid:durableId="93326618">
    <w:abstractNumId w:val="32"/>
    <w:lvlOverride w:ilvl="0">
      <w:startOverride w:val="1"/>
    </w:lvlOverride>
  </w:num>
  <w:num w:numId="3" w16cid:durableId="1180125240">
    <w:abstractNumId w:val="5"/>
    <w:lvlOverride w:ilvl="0">
      <w:startOverride w:val="1"/>
    </w:lvlOverride>
  </w:num>
  <w:num w:numId="4" w16cid:durableId="1091009949">
    <w:abstractNumId w:val="8"/>
    <w:lvlOverride w:ilvl="0">
      <w:startOverride w:val="1"/>
    </w:lvlOverride>
  </w:num>
  <w:num w:numId="5" w16cid:durableId="181827667">
    <w:abstractNumId w:val="21"/>
  </w:num>
  <w:num w:numId="6" w16cid:durableId="849107759">
    <w:abstractNumId w:val="28"/>
  </w:num>
  <w:num w:numId="7" w16cid:durableId="1146243501">
    <w:abstractNumId w:val="20"/>
  </w:num>
  <w:num w:numId="8" w16cid:durableId="1789160801">
    <w:abstractNumId w:val="43"/>
  </w:num>
  <w:num w:numId="9" w16cid:durableId="311250436">
    <w:abstractNumId w:val="11"/>
  </w:num>
  <w:num w:numId="10" w16cid:durableId="1085759060">
    <w:abstractNumId w:val="13"/>
  </w:num>
  <w:num w:numId="11" w16cid:durableId="1787121361">
    <w:abstractNumId w:val="45"/>
  </w:num>
  <w:num w:numId="12" w16cid:durableId="1842236193">
    <w:abstractNumId w:val="0"/>
  </w:num>
  <w:num w:numId="13" w16cid:durableId="590050272">
    <w:abstractNumId w:val="12"/>
  </w:num>
  <w:num w:numId="14" w16cid:durableId="817459167">
    <w:abstractNumId w:val="22"/>
  </w:num>
  <w:num w:numId="15" w16cid:durableId="224489693">
    <w:abstractNumId w:val="10"/>
  </w:num>
  <w:num w:numId="16" w16cid:durableId="539829666">
    <w:abstractNumId w:val="44"/>
  </w:num>
  <w:num w:numId="17" w16cid:durableId="828062490">
    <w:abstractNumId w:val="38"/>
  </w:num>
  <w:num w:numId="18" w16cid:durableId="1474788782">
    <w:abstractNumId w:val="26"/>
  </w:num>
  <w:num w:numId="19" w16cid:durableId="2077438947">
    <w:abstractNumId w:val="31"/>
  </w:num>
  <w:num w:numId="20" w16cid:durableId="201210452">
    <w:abstractNumId w:val="19"/>
  </w:num>
  <w:num w:numId="21" w16cid:durableId="102921893">
    <w:abstractNumId w:val="36"/>
  </w:num>
  <w:num w:numId="22" w16cid:durableId="1026756921">
    <w:abstractNumId w:val="35"/>
  </w:num>
  <w:num w:numId="23" w16cid:durableId="44451213">
    <w:abstractNumId w:val="3"/>
  </w:num>
  <w:num w:numId="24" w16cid:durableId="1995260408">
    <w:abstractNumId w:val="34"/>
  </w:num>
  <w:num w:numId="25" w16cid:durableId="1409615459">
    <w:abstractNumId w:val="16"/>
  </w:num>
  <w:num w:numId="26" w16cid:durableId="1572077573">
    <w:abstractNumId w:val="30"/>
  </w:num>
  <w:num w:numId="27" w16cid:durableId="455486567">
    <w:abstractNumId w:val="15"/>
  </w:num>
  <w:num w:numId="28" w16cid:durableId="143548139">
    <w:abstractNumId w:val="4"/>
  </w:num>
  <w:num w:numId="29" w16cid:durableId="335767350">
    <w:abstractNumId w:val="39"/>
  </w:num>
  <w:num w:numId="30" w16cid:durableId="604456647">
    <w:abstractNumId w:val="27"/>
  </w:num>
  <w:num w:numId="31" w16cid:durableId="1065570484">
    <w:abstractNumId w:val="33"/>
  </w:num>
  <w:num w:numId="32" w16cid:durableId="1119684718">
    <w:abstractNumId w:val="40"/>
  </w:num>
  <w:num w:numId="33" w16cid:durableId="845095615">
    <w:abstractNumId w:val="24"/>
  </w:num>
  <w:num w:numId="34" w16cid:durableId="193353204">
    <w:abstractNumId w:val="1"/>
  </w:num>
  <w:num w:numId="35" w16cid:durableId="272442451">
    <w:abstractNumId w:val="37"/>
  </w:num>
  <w:num w:numId="36" w16cid:durableId="33043325">
    <w:abstractNumId w:val="18"/>
  </w:num>
  <w:num w:numId="37" w16cid:durableId="798718719">
    <w:abstractNumId w:val="42"/>
  </w:num>
  <w:num w:numId="38" w16cid:durableId="2114664000">
    <w:abstractNumId w:val="9"/>
  </w:num>
  <w:num w:numId="39" w16cid:durableId="207186072">
    <w:abstractNumId w:val="14"/>
  </w:num>
  <w:num w:numId="40" w16cid:durableId="1180776725">
    <w:abstractNumId w:val="25"/>
  </w:num>
  <w:num w:numId="41" w16cid:durableId="1930192591">
    <w:abstractNumId w:val="41"/>
  </w:num>
  <w:num w:numId="42" w16cid:durableId="2019694436">
    <w:abstractNumId w:val="17"/>
  </w:num>
  <w:num w:numId="43" w16cid:durableId="625309249">
    <w:abstractNumId w:val="6"/>
  </w:num>
  <w:num w:numId="44" w16cid:durableId="518741337">
    <w:abstractNumId w:val="29"/>
  </w:num>
  <w:num w:numId="45" w16cid:durableId="1263609457">
    <w:abstractNumId w:val="2"/>
  </w:num>
  <w:num w:numId="46" w16cid:durableId="7868957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2B2"/>
    <w:rsid w:val="000332F5"/>
    <w:rsid w:val="00035783"/>
    <w:rsid w:val="00085CB2"/>
    <w:rsid w:val="000A3654"/>
    <w:rsid w:val="000C2E1A"/>
    <w:rsid w:val="000D7459"/>
    <w:rsid w:val="000F55FB"/>
    <w:rsid w:val="000F5740"/>
    <w:rsid w:val="001427C6"/>
    <w:rsid w:val="00145ECF"/>
    <w:rsid w:val="00170CF2"/>
    <w:rsid w:val="00181DD7"/>
    <w:rsid w:val="00191A95"/>
    <w:rsid w:val="001C48E2"/>
    <w:rsid w:val="001E7917"/>
    <w:rsid w:val="002003DD"/>
    <w:rsid w:val="0020575C"/>
    <w:rsid w:val="00233F1C"/>
    <w:rsid w:val="002440C6"/>
    <w:rsid w:val="00252621"/>
    <w:rsid w:val="002711D8"/>
    <w:rsid w:val="00272D1E"/>
    <w:rsid w:val="002832B2"/>
    <w:rsid w:val="002A33CB"/>
    <w:rsid w:val="002B3BD4"/>
    <w:rsid w:val="002F57CD"/>
    <w:rsid w:val="00322E63"/>
    <w:rsid w:val="00351963"/>
    <w:rsid w:val="003600BA"/>
    <w:rsid w:val="00363F72"/>
    <w:rsid w:val="00383DCC"/>
    <w:rsid w:val="003A329B"/>
    <w:rsid w:val="003C066C"/>
    <w:rsid w:val="003D473E"/>
    <w:rsid w:val="003D5CA0"/>
    <w:rsid w:val="00402829"/>
    <w:rsid w:val="004062EF"/>
    <w:rsid w:val="00440F26"/>
    <w:rsid w:val="00457104"/>
    <w:rsid w:val="00477258"/>
    <w:rsid w:val="004E22AE"/>
    <w:rsid w:val="004F57CF"/>
    <w:rsid w:val="00523953"/>
    <w:rsid w:val="00572F4E"/>
    <w:rsid w:val="005934A6"/>
    <w:rsid w:val="005A0049"/>
    <w:rsid w:val="005A2F68"/>
    <w:rsid w:val="00605F2B"/>
    <w:rsid w:val="00627874"/>
    <w:rsid w:val="0064192B"/>
    <w:rsid w:val="006444D8"/>
    <w:rsid w:val="00693995"/>
    <w:rsid w:val="00694402"/>
    <w:rsid w:val="006A3F1B"/>
    <w:rsid w:val="006C29C1"/>
    <w:rsid w:val="006E624F"/>
    <w:rsid w:val="006F2656"/>
    <w:rsid w:val="006F3AE0"/>
    <w:rsid w:val="006F3E82"/>
    <w:rsid w:val="007642D6"/>
    <w:rsid w:val="00765AB3"/>
    <w:rsid w:val="007A1F9C"/>
    <w:rsid w:val="007E2BEA"/>
    <w:rsid w:val="00800FED"/>
    <w:rsid w:val="00814315"/>
    <w:rsid w:val="0088235F"/>
    <w:rsid w:val="00884E53"/>
    <w:rsid w:val="00897B07"/>
    <w:rsid w:val="00897D07"/>
    <w:rsid w:val="008F58C7"/>
    <w:rsid w:val="00900C62"/>
    <w:rsid w:val="009462A3"/>
    <w:rsid w:val="00960BA9"/>
    <w:rsid w:val="00974D37"/>
    <w:rsid w:val="0098506D"/>
    <w:rsid w:val="00993B67"/>
    <w:rsid w:val="009A44AB"/>
    <w:rsid w:val="009E4262"/>
    <w:rsid w:val="009F64B3"/>
    <w:rsid w:val="00A20365"/>
    <w:rsid w:val="00A23693"/>
    <w:rsid w:val="00A71D6A"/>
    <w:rsid w:val="00A74D4E"/>
    <w:rsid w:val="00A9708B"/>
    <w:rsid w:val="00AA3146"/>
    <w:rsid w:val="00AA7DD9"/>
    <w:rsid w:val="00AD1BB9"/>
    <w:rsid w:val="00B03A1C"/>
    <w:rsid w:val="00B253F0"/>
    <w:rsid w:val="00B945EA"/>
    <w:rsid w:val="00BB1F06"/>
    <w:rsid w:val="00C06FF5"/>
    <w:rsid w:val="00C20662"/>
    <w:rsid w:val="00C22F85"/>
    <w:rsid w:val="00C4270D"/>
    <w:rsid w:val="00C442A5"/>
    <w:rsid w:val="00C625AC"/>
    <w:rsid w:val="00C8165C"/>
    <w:rsid w:val="00CF3321"/>
    <w:rsid w:val="00D32FF7"/>
    <w:rsid w:val="00D4637A"/>
    <w:rsid w:val="00D7257C"/>
    <w:rsid w:val="00D815FB"/>
    <w:rsid w:val="00D91194"/>
    <w:rsid w:val="00DC00DA"/>
    <w:rsid w:val="00DC17B0"/>
    <w:rsid w:val="00DC18DB"/>
    <w:rsid w:val="00DD63DA"/>
    <w:rsid w:val="00DF21EB"/>
    <w:rsid w:val="00E03050"/>
    <w:rsid w:val="00E03729"/>
    <w:rsid w:val="00E230D1"/>
    <w:rsid w:val="00E64215"/>
    <w:rsid w:val="00E90969"/>
    <w:rsid w:val="00EB1555"/>
    <w:rsid w:val="00ED0863"/>
    <w:rsid w:val="00F11C3F"/>
    <w:rsid w:val="00F15095"/>
    <w:rsid w:val="00F604D7"/>
    <w:rsid w:val="00F73D74"/>
    <w:rsid w:val="00FD048D"/>
    <w:rsid w:val="00FE0AE8"/>
    <w:rsid w:val="00FF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DB78BA"/>
  <w15:docId w15:val="{A6DBD5AB-BA40-4397-80E9-266D2DE99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標楷體" w:eastAsia="標楷體" w:hAnsi="標楷體" w:cs="標楷體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link w:val="10"/>
    <w:uiPriority w:val="9"/>
    <w:qFormat/>
    <w:pPr>
      <w:spacing w:before="360" w:after="160"/>
      <w:outlineLvl w:val="0"/>
    </w:pPr>
    <w:rPr>
      <w:b/>
      <w:bCs/>
      <w:color w:val="1F3864"/>
      <w:sz w:val="30"/>
      <w:szCs w:val="30"/>
    </w:rPr>
  </w:style>
  <w:style w:type="paragraph" w:styleId="2">
    <w:name w:val="heading 2"/>
    <w:uiPriority w:val="9"/>
    <w:unhideWhenUsed/>
    <w:qFormat/>
    <w:pPr>
      <w:spacing w:before="240" w:after="100"/>
      <w:outlineLvl w:val="1"/>
    </w:pPr>
    <w:rPr>
      <w:b/>
      <w:bCs/>
      <w:color w:val="2E75B6"/>
      <w:sz w:val="26"/>
      <w:szCs w:val="26"/>
    </w:rPr>
  </w:style>
  <w:style w:type="paragraph" w:styleId="3">
    <w:name w:val="heading 3"/>
    <w:uiPriority w:val="9"/>
    <w:semiHidden/>
    <w:unhideWhenUsed/>
    <w:qFormat/>
    <w:pPr>
      <w:spacing w:before="180" w:after="80"/>
      <w:outlineLvl w:val="2"/>
    </w:pPr>
    <w:rPr>
      <w:b/>
      <w:bCs/>
      <w:color w:val="404040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1">
    <w:name w:val="強調粗體1"/>
    <w:qFormat/>
    <w:rPr>
      <w:b/>
      <w:bCs/>
    </w:rPr>
  </w:style>
  <w:style w:type="paragraph" w:styleId="a4">
    <w:name w:val="List Paragraph"/>
    <w:link w:val="a5"/>
    <w:uiPriority w:val="34"/>
    <w:qFormat/>
  </w:style>
  <w:style w:type="character" w:styleId="a6">
    <w:name w:val="Hyperlink"/>
    <w:uiPriority w:val="99"/>
    <w:unhideWhenUsed/>
    <w:rPr>
      <w:color w:val="0563C1"/>
      <w:u w:val="single"/>
    </w:rPr>
  </w:style>
  <w:style w:type="character" w:styleId="a7">
    <w:name w:val="footnote reference"/>
    <w:uiPriority w:val="99"/>
    <w:semiHidden/>
    <w:unhideWhenUsed/>
    <w:rPr>
      <w:vertAlign w:val="superscript"/>
    </w:rPr>
  </w:style>
  <w:style w:type="paragraph" w:styleId="a8">
    <w:name w:val="footnote text"/>
    <w:link w:val="a9"/>
    <w:uiPriority w:val="99"/>
    <w:semiHidden/>
    <w:unhideWhenUsed/>
    <w:rPr>
      <w:sz w:val="20"/>
      <w:szCs w:val="20"/>
    </w:rPr>
  </w:style>
  <w:style w:type="character" w:customStyle="1" w:styleId="a9">
    <w:name w:val="註腳文字 字元"/>
    <w:link w:val="a8"/>
    <w:uiPriority w:val="99"/>
    <w:semiHidden/>
    <w:unhideWhenUsed/>
    <w:rPr>
      <w:sz w:val="20"/>
      <w:szCs w:val="20"/>
    </w:rPr>
  </w:style>
  <w:style w:type="character" w:styleId="aa">
    <w:name w:val="endnote reference"/>
    <w:uiPriority w:val="99"/>
    <w:semiHidden/>
    <w:unhideWhenUsed/>
    <w:rPr>
      <w:vertAlign w:val="superscript"/>
    </w:rPr>
  </w:style>
  <w:style w:type="paragraph" w:styleId="ab">
    <w:name w:val="endnote text"/>
    <w:link w:val="ac"/>
    <w:uiPriority w:val="99"/>
    <w:semiHidden/>
    <w:unhideWhenUsed/>
    <w:rPr>
      <w:sz w:val="20"/>
      <w:szCs w:val="20"/>
    </w:rPr>
  </w:style>
  <w:style w:type="character" w:customStyle="1" w:styleId="ac">
    <w:name w:val="章節附註文字 字元"/>
    <w:link w:val="ab"/>
    <w:uiPriority w:val="99"/>
    <w:semiHidden/>
    <w:unhideWhenUsed/>
    <w:rPr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E037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E03729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E037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E03729"/>
    <w:rPr>
      <w:sz w:val="20"/>
      <w:szCs w:val="20"/>
    </w:rPr>
  </w:style>
  <w:style w:type="paragraph" w:customStyle="1" w:styleId="Default">
    <w:name w:val="Default"/>
    <w:uiPriority w:val="99"/>
    <w:rsid w:val="00D4637A"/>
    <w:pPr>
      <w:widowControl w:val="0"/>
      <w:autoSpaceDE w:val="0"/>
      <w:autoSpaceDN w:val="0"/>
      <w:adjustRightInd w:val="0"/>
    </w:pPr>
    <w:rPr>
      <w:rFonts w:ascii="微軟正黑體" w:eastAsia="微軟正黑體" w:hAnsiTheme="minorHAnsi" w:cs="微軟正黑體"/>
      <w:color w:val="000000"/>
    </w:rPr>
  </w:style>
  <w:style w:type="paragraph" w:styleId="af1">
    <w:name w:val="Revision"/>
    <w:hidden/>
    <w:uiPriority w:val="99"/>
    <w:semiHidden/>
    <w:rsid w:val="00C442A5"/>
  </w:style>
  <w:style w:type="table" w:styleId="af2">
    <w:name w:val="Table Grid"/>
    <w:basedOn w:val="a1"/>
    <w:uiPriority w:val="39"/>
    <w:rsid w:val="00960B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清單段落 字元"/>
    <w:link w:val="a4"/>
    <w:uiPriority w:val="34"/>
    <w:locked/>
    <w:rsid w:val="00C8165C"/>
  </w:style>
  <w:style w:type="character" w:customStyle="1" w:styleId="10">
    <w:name w:val="標題 1 字元"/>
    <w:basedOn w:val="a0"/>
    <w:link w:val="1"/>
    <w:uiPriority w:val="9"/>
    <w:rsid w:val="00351963"/>
    <w:rPr>
      <w:b/>
      <w:bCs/>
      <w:color w:val="1F3864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1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25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631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5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5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9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25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9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61211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陳淑慧</cp:lastModifiedBy>
  <cp:revision>2</cp:revision>
  <dcterms:created xsi:type="dcterms:W3CDTF">2026-10-14T06:23:00Z</dcterms:created>
  <dcterms:modified xsi:type="dcterms:W3CDTF">2026-10-14T06:23:00Z</dcterms:modified>
</cp:coreProperties>
</file>