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F8518" w14:textId="77777777" w:rsidR="00621590" w:rsidRPr="00520070" w:rsidRDefault="00992DD0" w:rsidP="003A0759">
      <w:pPr>
        <w:spacing w:beforeLines="50" w:before="120" w:afterLines="50" w:after="120" w:line="719" w:lineRule="exact"/>
        <w:ind w:left="3912" w:right="3912"/>
        <w:jc w:val="center"/>
        <w:rPr>
          <w:rFonts w:asciiTheme="majorBidi" w:eastAsia="標楷體" w:hAnsiTheme="majorBidi" w:cstheme="majorBidi"/>
          <w:b/>
          <w:spacing w:val="-1"/>
          <w:sz w:val="40"/>
          <w:szCs w:val="40"/>
        </w:rPr>
      </w:pPr>
      <w:proofErr w:type="spellStart"/>
      <w:r w:rsidRPr="00520070">
        <w:rPr>
          <w:rFonts w:asciiTheme="majorBidi" w:eastAsia="標楷體" w:hAnsiTheme="majorBidi" w:cstheme="majorBidi"/>
          <w:b/>
          <w:spacing w:val="-1"/>
          <w:sz w:val="40"/>
          <w:szCs w:val="40"/>
        </w:rPr>
        <w:t>採購規範書</w:t>
      </w:r>
      <w:proofErr w:type="spellEnd"/>
    </w:p>
    <w:p w14:paraId="7921A146" w14:textId="1A284A5A" w:rsidR="004F49A4" w:rsidRPr="00520070" w:rsidRDefault="00992DD0" w:rsidP="002E367C">
      <w:pPr>
        <w:pStyle w:val="a4"/>
        <w:numPr>
          <w:ilvl w:val="0"/>
          <w:numId w:val="1"/>
        </w:numPr>
        <w:rPr>
          <w:rFonts w:asciiTheme="majorBidi" w:eastAsia="標楷體" w:hAnsiTheme="majorBidi" w:cstheme="majorBidi"/>
          <w:sz w:val="24"/>
          <w:szCs w:val="24"/>
          <w:lang w:eastAsia="zh-TW"/>
        </w:rPr>
      </w:pPr>
      <w:r w:rsidRPr="00520070">
        <w:rPr>
          <w:rFonts w:asciiTheme="majorBidi" w:eastAsia="標楷體" w:hAnsiTheme="majorBidi" w:cstheme="majorBidi"/>
          <w:sz w:val="24"/>
          <w:szCs w:val="24"/>
          <w:lang w:eastAsia="zh-TW"/>
        </w:rPr>
        <w:t>目的</w:t>
      </w:r>
      <w:r w:rsidRPr="00520070">
        <w:rPr>
          <w:rFonts w:asciiTheme="majorBidi" w:eastAsia="標楷體" w:hAnsiTheme="majorBidi" w:cstheme="majorBidi"/>
          <w:sz w:val="24"/>
          <w:szCs w:val="24"/>
          <w:lang w:eastAsia="zh-TW"/>
        </w:rPr>
        <w:t>/</w:t>
      </w:r>
      <w:r w:rsidRPr="00520070">
        <w:rPr>
          <w:rFonts w:asciiTheme="majorBidi" w:eastAsia="標楷體" w:hAnsiTheme="majorBidi" w:cstheme="majorBidi"/>
          <w:sz w:val="24"/>
          <w:szCs w:val="24"/>
          <w:lang w:eastAsia="zh-TW"/>
        </w:rPr>
        <w:t>用途說明：</w:t>
      </w:r>
      <w:r w:rsidR="005E3899" w:rsidRPr="00520070">
        <w:rPr>
          <w:rFonts w:asciiTheme="majorBidi" w:eastAsia="標楷體" w:hAnsiTheme="majorBidi" w:cstheme="majorBidi"/>
          <w:sz w:val="24"/>
          <w:szCs w:val="24"/>
          <w:lang w:eastAsia="zh-TW"/>
        </w:rPr>
        <w:t>配合數位發展部數位產業署</w:t>
      </w:r>
      <w:r w:rsidR="005E3899" w:rsidRPr="00520070">
        <w:rPr>
          <w:rFonts w:asciiTheme="majorBidi" w:eastAsia="標楷體" w:hAnsiTheme="majorBidi" w:cstheme="majorBidi"/>
          <w:sz w:val="24"/>
          <w:szCs w:val="24"/>
          <w:lang w:eastAsia="zh-TW"/>
        </w:rPr>
        <w:t>115</w:t>
      </w:r>
      <w:r w:rsidR="005E3899" w:rsidRPr="00520070">
        <w:rPr>
          <w:rFonts w:asciiTheme="majorBidi" w:eastAsia="標楷體" w:hAnsiTheme="majorBidi" w:cstheme="majorBidi"/>
          <w:sz w:val="24"/>
          <w:szCs w:val="24"/>
          <w:lang w:eastAsia="zh-TW"/>
        </w:rPr>
        <w:t>年度「通報查詢與防詐協作應用計畫」</w:t>
      </w:r>
      <w:r w:rsidR="00590CCD" w:rsidRPr="00520070">
        <w:rPr>
          <w:rFonts w:asciiTheme="majorBidi" w:eastAsia="標楷體" w:hAnsiTheme="majorBidi" w:cstheme="majorBidi"/>
          <w:sz w:val="24"/>
          <w:szCs w:val="24"/>
          <w:lang w:eastAsia="zh-TW"/>
        </w:rPr>
        <w:t>，為借鏡全球政府單位防制詐騙之政策與實務經驗，特別是「事前預防」機制與「</w:t>
      </w:r>
      <w:r w:rsidR="00590CCD" w:rsidRPr="00520070">
        <w:rPr>
          <w:rFonts w:asciiTheme="majorBidi" w:eastAsia="標楷體" w:hAnsiTheme="majorBidi" w:cstheme="majorBidi"/>
          <w:sz w:val="24"/>
          <w:szCs w:val="24"/>
          <w:lang w:eastAsia="zh-TW"/>
        </w:rPr>
        <w:t>AI</w:t>
      </w:r>
      <w:r w:rsidR="00590CCD" w:rsidRPr="00520070">
        <w:rPr>
          <w:rFonts w:asciiTheme="majorBidi" w:eastAsia="標楷體" w:hAnsiTheme="majorBidi" w:cstheme="majorBidi"/>
          <w:sz w:val="24"/>
          <w:szCs w:val="24"/>
          <w:lang w:eastAsia="zh-TW"/>
        </w:rPr>
        <w:t>技術介入」之應用，本年度委請廠商進行全球政府防詐作法之研究，並著重韓國、日本及東南亞等東亞國家之做法，作為我國防詐政策規劃與</w:t>
      </w:r>
      <w:r w:rsidR="00590CCD" w:rsidRPr="00520070">
        <w:rPr>
          <w:rFonts w:asciiTheme="majorBidi" w:eastAsia="標楷體" w:hAnsiTheme="majorBidi" w:cstheme="majorBidi"/>
          <w:sz w:val="24"/>
          <w:szCs w:val="24"/>
          <w:lang w:eastAsia="zh-TW"/>
        </w:rPr>
        <w:t>AI</w:t>
      </w:r>
      <w:r w:rsidR="00590CCD" w:rsidRPr="00520070">
        <w:rPr>
          <w:rFonts w:asciiTheme="majorBidi" w:eastAsia="標楷體" w:hAnsiTheme="majorBidi" w:cstheme="majorBidi"/>
          <w:sz w:val="24"/>
          <w:szCs w:val="24"/>
          <w:lang w:eastAsia="zh-TW"/>
        </w:rPr>
        <w:t>防詐應用之參考</w:t>
      </w:r>
      <w:r w:rsidR="005E3899" w:rsidRPr="00520070">
        <w:rPr>
          <w:rFonts w:asciiTheme="majorBidi" w:eastAsia="標楷體" w:hAnsiTheme="majorBidi" w:cstheme="majorBidi"/>
          <w:sz w:val="24"/>
          <w:szCs w:val="24"/>
          <w:lang w:eastAsia="zh-TW"/>
        </w:rPr>
        <w:t>。</w:t>
      </w:r>
    </w:p>
    <w:p w14:paraId="34C6656C" w14:textId="54106DB8" w:rsidR="00900D24" w:rsidRPr="00520070" w:rsidRDefault="00992DD0" w:rsidP="00AC36D2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80" w:lineRule="exact"/>
        <w:ind w:hanging="480"/>
        <w:rPr>
          <w:rFonts w:asciiTheme="majorBidi" w:eastAsia="標楷體" w:hAnsiTheme="majorBidi" w:cstheme="majorBidi"/>
          <w:sz w:val="24"/>
          <w:szCs w:val="24"/>
          <w:lang w:eastAsia="zh-TW"/>
        </w:rPr>
      </w:pPr>
      <w:r w:rsidRPr="00520070">
        <w:rPr>
          <w:rFonts w:asciiTheme="majorBidi" w:eastAsia="標楷體" w:hAnsiTheme="majorBidi" w:cstheme="majorBidi"/>
          <w:sz w:val="24"/>
          <w:szCs w:val="24"/>
          <w:lang w:eastAsia="zh-TW"/>
        </w:rPr>
        <w:t>品名：</w:t>
      </w:r>
      <w:r w:rsidR="00590CCD" w:rsidRPr="00520070">
        <w:rPr>
          <w:rFonts w:asciiTheme="majorBidi" w:eastAsia="標楷體" w:hAnsiTheme="majorBidi" w:cstheme="majorBidi"/>
          <w:sz w:val="24"/>
          <w:szCs w:val="24"/>
          <w:lang w:eastAsia="zh-TW"/>
        </w:rPr>
        <w:t>政府防詐作法研究</w:t>
      </w:r>
      <w:r w:rsidR="00590CCD" w:rsidRPr="00520070">
        <w:rPr>
          <w:rFonts w:asciiTheme="majorBidi" w:eastAsia="標楷體" w:hAnsiTheme="majorBidi" w:cstheme="majorBidi"/>
          <w:sz w:val="24"/>
          <w:szCs w:val="24"/>
          <w:lang w:eastAsia="zh-TW"/>
        </w:rPr>
        <w:t>(</w:t>
      </w:r>
      <w:r w:rsidR="00590CCD" w:rsidRPr="00520070">
        <w:rPr>
          <w:rFonts w:asciiTheme="majorBidi" w:eastAsia="標楷體" w:hAnsiTheme="majorBidi" w:cstheme="majorBidi"/>
          <w:sz w:val="24"/>
          <w:szCs w:val="24"/>
          <w:lang w:eastAsia="zh-TW"/>
        </w:rPr>
        <w:t>全球政府防詐預防與</w:t>
      </w:r>
      <w:r w:rsidR="00590CCD" w:rsidRPr="00520070">
        <w:rPr>
          <w:rFonts w:asciiTheme="majorBidi" w:eastAsia="標楷體" w:hAnsiTheme="majorBidi" w:cstheme="majorBidi"/>
          <w:sz w:val="24"/>
          <w:szCs w:val="24"/>
          <w:lang w:eastAsia="zh-TW"/>
        </w:rPr>
        <w:t>AI</w:t>
      </w:r>
      <w:r w:rsidR="00590CCD" w:rsidRPr="00520070">
        <w:rPr>
          <w:rFonts w:asciiTheme="majorBidi" w:eastAsia="標楷體" w:hAnsiTheme="majorBidi" w:cstheme="majorBidi"/>
          <w:sz w:val="24"/>
          <w:szCs w:val="24"/>
          <w:lang w:eastAsia="zh-TW"/>
        </w:rPr>
        <w:t>應用研究</w:t>
      </w:r>
      <w:r w:rsidR="00C05357" w:rsidRPr="00520070">
        <w:rPr>
          <w:rFonts w:asciiTheme="majorBidi" w:eastAsia="標楷體" w:hAnsiTheme="majorBidi" w:cstheme="majorBidi"/>
          <w:sz w:val="24"/>
          <w:szCs w:val="24"/>
          <w:lang w:eastAsia="zh-TW"/>
        </w:rPr>
        <w:t>報告</w:t>
      </w:r>
      <w:r w:rsidR="00C05357" w:rsidRPr="00520070">
        <w:rPr>
          <w:rFonts w:asciiTheme="majorBidi" w:eastAsia="標楷體" w:hAnsiTheme="majorBidi" w:cstheme="majorBidi"/>
          <w:sz w:val="24"/>
          <w:szCs w:val="24"/>
          <w:lang w:eastAsia="zh-TW"/>
        </w:rPr>
        <w:t>)</w:t>
      </w:r>
    </w:p>
    <w:p w14:paraId="3A2DAE9C" w14:textId="77777777" w:rsidR="00900D24" w:rsidRPr="00E366D9" w:rsidRDefault="00DB4C0A" w:rsidP="003A0759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E366D9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服</w:t>
      </w:r>
      <w:r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務</w:t>
      </w:r>
      <w:r w:rsidR="00992DD0"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規格：</w:t>
      </w:r>
    </w:p>
    <w:tbl>
      <w:tblPr>
        <w:tblStyle w:val="TableNormal"/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843"/>
        <w:gridCol w:w="7366"/>
      </w:tblGrid>
      <w:tr w:rsidR="00B301E4" w:rsidRPr="00E366D9" w14:paraId="234625C1" w14:textId="77777777" w:rsidTr="0015759C">
        <w:trPr>
          <w:trHeight w:val="556"/>
          <w:jc w:val="center"/>
        </w:trPr>
        <w:tc>
          <w:tcPr>
            <w:tcW w:w="567" w:type="dxa"/>
            <w:shd w:val="clear" w:color="auto" w:fill="DCDCDC"/>
          </w:tcPr>
          <w:p w14:paraId="0590705D" w14:textId="77777777" w:rsidR="00B301E4" w:rsidRPr="00E366D9" w:rsidRDefault="00B301E4" w:rsidP="003A0759">
            <w:pPr>
              <w:pStyle w:val="TableParagraph"/>
              <w:spacing w:before="35" w:line="401" w:lineRule="exact"/>
              <w:ind w:left="114" w:right="106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E366D9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No</w:t>
            </w:r>
          </w:p>
        </w:tc>
        <w:tc>
          <w:tcPr>
            <w:tcW w:w="1843" w:type="dxa"/>
            <w:shd w:val="clear" w:color="auto" w:fill="DCDCDC"/>
          </w:tcPr>
          <w:p w14:paraId="11336386" w14:textId="77777777" w:rsidR="00B301E4" w:rsidRPr="00E366D9" w:rsidRDefault="00B301E4" w:rsidP="00A06F6D">
            <w:pPr>
              <w:pStyle w:val="TableParagraph"/>
              <w:spacing w:before="35" w:line="401" w:lineRule="exact"/>
              <w:ind w:left="0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E366D9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品項</w:t>
            </w:r>
          </w:p>
        </w:tc>
        <w:tc>
          <w:tcPr>
            <w:tcW w:w="7366" w:type="dxa"/>
            <w:shd w:val="clear" w:color="auto" w:fill="DCDCDC"/>
          </w:tcPr>
          <w:p w14:paraId="7B7DC6F2" w14:textId="77777777" w:rsidR="00B301E4" w:rsidRPr="00E366D9" w:rsidRDefault="00B301E4" w:rsidP="00DB4C0A">
            <w:pPr>
              <w:pStyle w:val="TableParagraph"/>
              <w:spacing w:before="35" w:line="401" w:lineRule="exact"/>
              <w:ind w:left="2" w:hanging="2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4"/>
                <w:szCs w:val="24"/>
                <w:lang w:eastAsia="zh-TW"/>
              </w:rPr>
              <w:t>需求</w:t>
            </w:r>
            <w:r w:rsidRPr="00E366D9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說明</w:t>
            </w:r>
          </w:p>
        </w:tc>
      </w:tr>
      <w:tr w:rsidR="008979C6" w:rsidRPr="000977B8" w14:paraId="50F30C99" w14:textId="77777777" w:rsidTr="0015759C">
        <w:trPr>
          <w:trHeight w:val="1268"/>
          <w:jc w:val="center"/>
        </w:trPr>
        <w:tc>
          <w:tcPr>
            <w:tcW w:w="567" w:type="dxa"/>
            <w:vAlign w:val="center"/>
          </w:tcPr>
          <w:p w14:paraId="43C7A077" w14:textId="0F8F507E" w:rsidR="008979C6" w:rsidRPr="00E366D9" w:rsidRDefault="008979C6" w:rsidP="003A0759">
            <w:pPr>
              <w:pStyle w:val="TableParagraph"/>
              <w:spacing w:beforeLines="50" w:before="120"/>
              <w:ind w:left="9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1843" w:type="dxa"/>
            <w:vAlign w:val="center"/>
          </w:tcPr>
          <w:p w14:paraId="5C63CBEC" w14:textId="3C6EF423" w:rsidR="008979C6" w:rsidRDefault="00F14CDC" w:rsidP="00C50D79">
            <w:pPr>
              <w:tabs>
                <w:tab w:val="left" w:pos="592"/>
                <w:tab w:val="left" w:pos="593"/>
              </w:tabs>
              <w:spacing w:beforeLines="50" w:before="120" w:afterLines="50" w:after="120" w:line="380" w:lineRule="exact"/>
              <w:ind w:leftChars="100" w:left="220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14CDC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>全球政府防詐預防與AI應用研究</w:t>
            </w:r>
            <w:r w:rsidR="00C05357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報告</w:t>
            </w:r>
          </w:p>
        </w:tc>
        <w:tc>
          <w:tcPr>
            <w:tcW w:w="7366" w:type="dxa"/>
            <w:vAlign w:val="center"/>
          </w:tcPr>
          <w:p w14:paraId="7F3FBE50" w14:textId="0631D7A2" w:rsidR="00F14CDC" w:rsidRPr="006D0DF5" w:rsidRDefault="00F14CDC" w:rsidP="00806D70">
            <w:pPr>
              <w:pStyle w:val="a4"/>
              <w:widowControl/>
              <w:numPr>
                <w:ilvl w:val="1"/>
                <w:numId w:val="30"/>
              </w:numPr>
              <w:spacing w:beforeLines="50" w:before="120" w:line="20" w:lineRule="atLeast"/>
              <w:ind w:rightChars="64" w:right="141"/>
              <w:jc w:val="both"/>
              <w:rPr>
                <w:rFonts w:asciiTheme="majorBidi" w:eastAsia="標楷體" w:hAnsiTheme="majorBidi" w:cstheme="majorBidi"/>
                <w:color w:val="000000" w:themeColor="text1"/>
                <w:sz w:val="24"/>
                <w:szCs w:val="24"/>
                <w:lang w:eastAsia="zh-TW"/>
              </w:rPr>
            </w:pPr>
            <w:r w:rsidRPr="006D0DF5">
              <w:rPr>
                <w:rFonts w:asciiTheme="majorBidi" w:eastAsia="標楷體" w:hAnsiTheme="majorBidi" w:cstheme="majorBidi"/>
                <w:color w:val="000000" w:themeColor="text1"/>
                <w:sz w:val="24"/>
                <w:szCs w:val="24"/>
                <w:lang w:eastAsia="zh-TW"/>
              </w:rPr>
              <w:t>本案所稱「詐騙」，指意圖詐取民眾財物、金融帳戶或個人資料之不法行為。各國若以假訊息治理機制兼及詐騙訊息處理者，僅就其防詐應用部分納入研究。</w:t>
            </w:r>
          </w:p>
          <w:p w14:paraId="4AA26709" w14:textId="1AE960C3" w:rsidR="0004567B" w:rsidRPr="006D0DF5" w:rsidRDefault="0004567B" w:rsidP="00E55D23">
            <w:pPr>
              <w:pStyle w:val="a4"/>
              <w:widowControl/>
              <w:numPr>
                <w:ilvl w:val="1"/>
                <w:numId w:val="30"/>
              </w:numPr>
              <w:spacing w:beforeLines="50" w:before="120" w:line="20" w:lineRule="atLeast"/>
              <w:ind w:rightChars="64" w:right="141"/>
              <w:jc w:val="both"/>
              <w:rPr>
                <w:rFonts w:asciiTheme="majorBidi" w:eastAsia="標楷體" w:hAnsiTheme="majorBidi" w:cstheme="majorBidi"/>
                <w:color w:val="000000" w:themeColor="text1"/>
                <w:sz w:val="24"/>
                <w:szCs w:val="24"/>
                <w:lang w:eastAsia="zh-TW"/>
              </w:rPr>
            </w:pPr>
            <w:r w:rsidRPr="006D0DF5">
              <w:rPr>
                <w:rFonts w:asciiTheme="majorBidi" w:eastAsia="標楷體" w:hAnsiTheme="majorBidi" w:cstheme="majorBidi"/>
                <w:color w:val="000000" w:themeColor="text1"/>
                <w:sz w:val="24"/>
                <w:szCs w:val="24"/>
                <w:lang w:eastAsia="zh-TW"/>
              </w:rPr>
              <w:t>應盤點全球主要國家政府之防詐政策與作為，並深入研究韓國、日本及東南亞等東亞國家之做法，研究重點如下：</w:t>
            </w:r>
          </w:p>
          <w:p w14:paraId="00182755" w14:textId="4D614EC5" w:rsidR="0004567B" w:rsidRPr="006D0DF5" w:rsidRDefault="0004567B" w:rsidP="0004567B">
            <w:pPr>
              <w:pStyle w:val="a4"/>
              <w:widowControl/>
              <w:numPr>
                <w:ilvl w:val="2"/>
                <w:numId w:val="33"/>
              </w:numPr>
              <w:spacing w:beforeLines="50" w:before="120" w:line="20" w:lineRule="atLeast"/>
              <w:ind w:rightChars="64" w:right="141"/>
              <w:jc w:val="both"/>
              <w:rPr>
                <w:rFonts w:asciiTheme="majorBidi" w:eastAsia="標楷體" w:hAnsiTheme="majorBidi" w:cstheme="majorBidi"/>
                <w:color w:val="000000" w:themeColor="text1"/>
                <w:sz w:val="24"/>
                <w:szCs w:val="24"/>
                <w:lang w:eastAsia="zh-TW"/>
              </w:rPr>
            </w:pPr>
            <w:r w:rsidRPr="006D0DF5">
              <w:rPr>
                <w:rFonts w:asciiTheme="majorBidi" w:eastAsia="標楷體" w:hAnsiTheme="majorBidi" w:cstheme="majorBidi"/>
                <w:color w:val="000000" w:themeColor="text1"/>
                <w:sz w:val="24"/>
                <w:szCs w:val="24"/>
                <w:lang w:eastAsia="zh-TW"/>
              </w:rPr>
              <w:t>事前預防機制：如廣告事前審查、號碼與網址阻斷、金融交易攔阻、識詐宣導等。</w:t>
            </w:r>
          </w:p>
          <w:p w14:paraId="66359B40" w14:textId="39AE2119" w:rsidR="0004567B" w:rsidRPr="006D0DF5" w:rsidRDefault="0004567B" w:rsidP="0004567B">
            <w:pPr>
              <w:pStyle w:val="a4"/>
              <w:widowControl/>
              <w:numPr>
                <w:ilvl w:val="2"/>
                <w:numId w:val="33"/>
              </w:numPr>
              <w:spacing w:beforeLines="50" w:before="120" w:line="20" w:lineRule="atLeast"/>
              <w:ind w:rightChars="64" w:right="141"/>
              <w:jc w:val="both"/>
              <w:rPr>
                <w:rFonts w:asciiTheme="majorBidi" w:eastAsia="標楷體" w:hAnsiTheme="majorBidi" w:cstheme="majorBidi"/>
                <w:color w:val="000000" w:themeColor="text1"/>
                <w:sz w:val="24"/>
                <w:szCs w:val="24"/>
                <w:lang w:eastAsia="zh-TW"/>
              </w:rPr>
            </w:pPr>
            <w:r w:rsidRPr="006D0DF5">
              <w:rPr>
                <w:rFonts w:asciiTheme="majorBidi" w:eastAsia="標楷體" w:hAnsiTheme="majorBidi" w:cstheme="majorBidi"/>
                <w:color w:val="000000" w:themeColor="text1"/>
                <w:sz w:val="24"/>
                <w:szCs w:val="24"/>
                <w:lang w:eastAsia="zh-TW"/>
              </w:rPr>
              <w:t>AI</w:t>
            </w:r>
            <w:r w:rsidRPr="006D0DF5">
              <w:rPr>
                <w:rFonts w:asciiTheme="majorBidi" w:eastAsia="標楷體" w:hAnsiTheme="majorBidi" w:cstheme="majorBidi"/>
                <w:color w:val="000000" w:themeColor="text1"/>
                <w:sz w:val="24"/>
                <w:szCs w:val="24"/>
                <w:lang w:eastAsia="zh-TW"/>
              </w:rPr>
              <w:t>技術介入：如詐騙訊息偵測、詐騙廣告下架、風險評分等，並說明其技術作法、成效及法制配套。</w:t>
            </w:r>
          </w:p>
          <w:p w14:paraId="38CA2761" w14:textId="683899D1" w:rsidR="0004567B" w:rsidRPr="006D0DF5" w:rsidRDefault="0004567B" w:rsidP="0004567B">
            <w:pPr>
              <w:pStyle w:val="a4"/>
              <w:widowControl/>
              <w:numPr>
                <w:ilvl w:val="2"/>
                <w:numId w:val="33"/>
              </w:numPr>
              <w:spacing w:beforeLines="50" w:before="120" w:line="20" w:lineRule="atLeast"/>
              <w:ind w:rightChars="64" w:right="141"/>
              <w:jc w:val="both"/>
              <w:rPr>
                <w:rFonts w:asciiTheme="majorBidi" w:eastAsia="標楷體" w:hAnsiTheme="majorBidi" w:cstheme="majorBidi"/>
                <w:color w:val="000000" w:themeColor="text1"/>
                <w:sz w:val="24"/>
                <w:szCs w:val="24"/>
                <w:lang w:eastAsia="zh-TW"/>
              </w:rPr>
            </w:pPr>
            <w:r w:rsidRPr="006D0DF5">
              <w:rPr>
                <w:rFonts w:asciiTheme="majorBidi" w:eastAsia="標楷體" w:hAnsiTheme="majorBidi" w:cstheme="majorBidi"/>
                <w:color w:val="000000" w:themeColor="text1"/>
                <w:sz w:val="24"/>
                <w:szCs w:val="24"/>
                <w:lang w:eastAsia="zh-TW"/>
              </w:rPr>
              <w:t>防詐協作機制：含單一政府內跨部門合作（如專責機關或跨部會平台之設置、權責分工與情資共享）及國際跨國合作。</w:t>
            </w:r>
          </w:p>
          <w:p w14:paraId="7B92FCA4" w14:textId="4FC9E9F3" w:rsidR="00FE505F" w:rsidRDefault="0004567B" w:rsidP="0004567B">
            <w:pPr>
              <w:pStyle w:val="a4"/>
              <w:widowControl/>
              <w:numPr>
                <w:ilvl w:val="1"/>
                <w:numId w:val="33"/>
              </w:numPr>
              <w:spacing w:beforeLines="50" w:before="120" w:line="20" w:lineRule="atLeast"/>
              <w:ind w:rightChars="64" w:right="14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6D0DF5">
              <w:rPr>
                <w:rFonts w:asciiTheme="majorBidi" w:eastAsia="標楷體" w:hAnsiTheme="majorBidi" w:cstheme="majorBidi"/>
                <w:color w:val="000000" w:themeColor="text1"/>
                <w:sz w:val="24"/>
                <w:szCs w:val="24"/>
                <w:lang w:eastAsia="zh-TW"/>
              </w:rPr>
              <w:t>研究產出：提供完整研究報告，包含各國案例研析、跨國比較分析、可於我國落地之可行性評估，及對我國防詐政策與</w:t>
            </w:r>
            <w:r w:rsidRPr="006D0DF5">
              <w:rPr>
                <w:rFonts w:asciiTheme="majorBidi" w:eastAsia="標楷體" w:hAnsiTheme="majorBidi" w:cstheme="majorBidi"/>
                <w:color w:val="000000" w:themeColor="text1"/>
                <w:sz w:val="24"/>
                <w:szCs w:val="24"/>
                <w:lang w:eastAsia="zh-TW"/>
              </w:rPr>
              <w:t>AI</w:t>
            </w:r>
            <w:r w:rsidRPr="006D0DF5">
              <w:rPr>
                <w:rFonts w:asciiTheme="majorBidi" w:eastAsia="標楷體" w:hAnsiTheme="majorBidi" w:cstheme="majorBidi"/>
                <w:color w:val="000000" w:themeColor="text1"/>
                <w:sz w:val="24"/>
                <w:szCs w:val="24"/>
                <w:lang w:eastAsia="zh-TW"/>
              </w:rPr>
              <w:t>應用之具體建議。</w:t>
            </w:r>
          </w:p>
        </w:tc>
      </w:tr>
    </w:tbl>
    <w:p w14:paraId="09DDED92" w14:textId="018A8CEC" w:rsidR="00966EDC" w:rsidRPr="00927752" w:rsidRDefault="00966EDC" w:rsidP="00966EDC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Theme="majorBidi" w:eastAsia="標楷體" w:hAnsiTheme="majorBidi" w:cstheme="majorBidi"/>
          <w:spacing w:val="-1"/>
          <w:sz w:val="24"/>
          <w:szCs w:val="24"/>
          <w:lang w:eastAsia="zh-TW"/>
        </w:rPr>
      </w:pPr>
      <w:r w:rsidRPr="00927752">
        <w:rPr>
          <w:rFonts w:asciiTheme="majorBidi" w:eastAsia="標楷體" w:hAnsiTheme="majorBidi" w:cstheme="majorBidi"/>
          <w:spacing w:val="-1"/>
          <w:sz w:val="24"/>
          <w:szCs w:val="24"/>
          <w:lang w:eastAsia="zh-TW"/>
        </w:rPr>
        <w:t>執行期間：</w:t>
      </w:r>
      <w:r w:rsidR="00CE7D2B" w:rsidRPr="00927752">
        <w:rPr>
          <w:rFonts w:asciiTheme="majorBidi" w:eastAsia="標楷體" w:hAnsiTheme="majorBidi" w:cstheme="majorBidi"/>
          <w:spacing w:val="-1"/>
          <w:sz w:val="24"/>
          <w:szCs w:val="24"/>
          <w:lang w:eastAsia="zh-TW"/>
        </w:rPr>
        <w:t>簽約</w:t>
      </w:r>
      <w:r w:rsidR="005134D6" w:rsidRPr="00927752">
        <w:rPr>
          <w:rFonts w:asciiTheme="majorBidi" w:eastAsia="標楷體" w:hAnsiTheme="majorBidi" w:cstheme="majorBidi"/>
          <w:spacing w:val="-1"/>
          <w:sz w:val="24"/>
          <w:szCs w:val="24"/>
          <w:lang w:eastAsia="zh-TW"/>
        </w:rPr>
        <w:t>日</w:t>
      </w:r>
      <w:r w:rsidR="00CE7D2B" w:rsidRPr="00927752">
        <w:rPr>
          <w:rFonts w:asciiTheme="majorBidi" w:eastAsia="標楷體" w:hAnsiTheme="majorBidi" w:cstheme="majorBidi"/>
          <w:spacing w:val="-1"/>
          <w:sz w:val="24"/>
          <w:szCs w:val="24"/>
          <w:lang w:eastAsia="zh-TW"/>
        </w:rPr>
        <w:t>至</w:t>
      </w:r>
      <w:r w:rsidR="00CE7D2B" w:rsidRPr="00927752">
        <w:rPr>
          <w:rFonts w:asciiTheme="majorBidi" w:eastAsia="標楷體" w:hAnsiTheme="majorBidi" w:cstheme="majorBidi"/>
          <w:spacing w:val="-1"/>
          <w:sz w:val="24"/>
          <w:szCs w:val="24"/>
          <w:lang w:eastAsia="zh-TW"/>
        </w:rPr>
        <w:t>11</w:t>
      </w:r>
      <w:r w:rsidR="009F4743" w:rsidRPr="00927752">
        <w:rPr>
          <w:rFonts w:asciiTheme="majorBidi" w:eastAsia="標楷體" w:hAnsiTheme="majorBidi" w:cstheme="majorBidi"/>
          <w:spacing w:val="-1"/>
          <w:sz w:val="24"/>
          <w:szCs w:val="24"/>
          <w:lang w:eastAsia="zh-TW"/>
        </w:rPr>
        <w:t>5</w:t>
      </w:r>
      <w:r w:rsidR="00CE7D2B" w:rsidRPr="00927752">
        <w:rPr>
          <w:rFonts w:asciiTheme="majorBidi" w:eastAsia="標楷體" w:hAnsiTheme="majorBidi" w:cstheme="majorBidi"/>
          <w:spacing w:val="-1"/>
          <w:sz w:val="24"/>
          <w:szCs w:val="24"/>
          <w:lang w:eastAsia="zh-TW"/>
        </w:rPr>
        <w:t>年</w:t>
      </w:r>
      <w:r w:rsidR="00CA3BB9" w:rsidRPr="00927752">
        <w:rPr>
          <w:rFonts w:asciiTheme="majorBidi" w:eastAsia="標楷體" w:hAnsiTheme="majorBidi" w:cstheme="majorBidi"/>
          <w:spacing w:val="-1"/>
          <w:sz w:val="24"/>
          <w:szCs w:val="24"/>
          <w:lang w:eastAsia="zh-TW"/>
        </w:rPr>
        <w:t>11</w:t>
      </w:r>
      <w:r w:rsidR="00CE7D2B" w:rsidRPr="00927752">
        <w:rPr>
          <w:rFonts w:asciiTheme="majorBidi" w:eastAsia="標楷體" w:hAnsiTheme="majorBidi" w:cstheme="majorBidi"/>
          <w:spacing w:val="-1"/>
          <w:sz w:val="24"/>
          <w:szCs w:val="24"/>
          <w:lang w:eastAsia="zh-TW"/>
        </w:rPr>
        <w:t>月</w:t>
      </w:r>
      <w:r w:rsidR="00CA3BB9" w:rsidRPr="00927752">
        <w:rPr>
          <w:rFonts w:asciiTheme="majorBidi" w:eastAsia="標楷體" w:hAnsiTheme="majorBidi" w:cstheme="majorBidi"/>
          <w:spacing w:val="-1"/>
          <w:sz w:val="24"/>
          <w:szCs w:val="24"/>
          <w:lang w:eastAsia="zh-TW"/>
        </w:rPr>
        <w:t>30</w:t>
      </w:r>
      <w:r w:rsidR="00CE7D2B" w:rsidRPr="00927752">
        <w:rPr>
          <w:rFonts w:asciiTheme="majorBidi" w:eastAsia="標楷體" w:hAnsiTheme="majorBidi" w:cstheme="majorBidi"/>
          <w:spacing w:val="-1"/>
          <w:sz w:val="24"/>
          <w:szCs w:val="24"/>
          <w:lang w:eastAsia="zh-TW"/>
        </w:rPr>
        <w:t>日止。</w:t>
      </w:r>
    </w:p>
    <w:p w14:paraId="0F2F1077" w14:textId="77777777" w:rsidR="005E3899" w:rsidRPr="00927752" w:rsidRDefault="005E3899" w:rsidP="005E3899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Theme="majorBidi" w:eastAsia="標楷體" w:hAnsiTheme="majorBidi" w:cstheme="majorBidi"/>
          <w:spacing w:val="-1"/>
          <w:sz w:val="24"/>
          <w:szCs w:val="24"/>
          <w:lang w:eastAsia="zh-TW"/>
        </w:rPr>
      </w:pPr>
      <w:r w:rsidRPr="00927752">
        <w:rPr>
          <w:rFonts w:asciiTheme="majorBidi" w:eastAsia="標楷體" w:hAnsiTheme="majorBidi" w:cstheme="majorBidi"/>
          <w:spacing w:val="-1"/>
          <w:sz w:val="24"/>
          <w:szCs w:val="24"/>
          <w:lang w:eastAsia="zh-TW"/>
        </w:rPr>
        <w:t>廠商交付文件：</w:t>
      </w:r>
      <w:r w:rsidRPr="00927752">
        <w:rPr>
          <w:rFonts w:asciiTheme="majorBidi" w:eastAsia="標楷體" w:hAnsiTheme="majorBidi" w:cstheme="majorBidi"/>
          <w:spacing w:val="-1"/>
          <w:sz w:val="24"/>
          <w:szCs w:val="24"/>
          <w:lang w:eastAsia="zh-TW"/>
        </w:rPr>
        <w:t>■</w:t>
      </w:r>
      <w:r w:rsidRPr="00927752">
        <w:rPr>
          <w:rFonts w:asciiTheme="majorBidi" w:eastAsia="標楷體" w:hAnsiTheme="majorBidi" w:cstheme="majorBidi"/>
          <w:spacing w:val="-1"/>
          <w:sz w:val="24"/>
          <w:szCs w:val="24"/>
          <w:lang w:eastAsia="zh-TW"/>
        </w:rPr>
        <w:t>有</w:t>
      </w:r>
      <w:r w:rsidRPr="00927752">
        <w:rPr>
          <w:rFonts w:asciiTheme="majorBidi" w:eastAsia="標楷體" w:hAnsiTheme="majorBidi" w:cstheme="majorBidi"/>
          <w:spacing w:val="-1"/>
          <w:sz w:val="24"/>
          <w:szCs w:val="24"/>
          <w:lang w:eastAsia="zh-TW"/>
        </w:rPr>
        <w:t xml:space="preserve"> □</w:t>
      </w:r>
      <w:r w:rsidRPr="00927752">
        <w:rPr>
          <w:rFonts w:asciiTheme="majorBidi" w:eastAsia="標楷體" w:hAnsiTheme="majorBidi" w:cstheme="majorBidi"/>
          <w:spacing w:val="-1"/>
          <w:sz w:val="24"/>
          <w:szCs w:val="24"/>
          <w:lang w:eastAsia="zh-TW"/>
        </w:rPr>
        <w:t>無</w:t>
      </w:r>
    </w:p>
    <w:p w14:paraId="6C26F3CA" w14:textId="2134B9C4" w:rsidR="006D0DF5" w:rsidRPr="00927752" w:rsidRDefault="006D0DF5" w:rsidP="006D0DF5">
      <w:pPr>
        <w:pStyle w:val="a4"/>
        <w:numPr>
          <w:ilvl w:val="1"/>
          <w:numId w:val="1"/>
        </w:numPr>
        <w:spacing w:beforeLines="50" w:before="120" w:afterLines="50" w:after="120" w:line="392" w:lineRule="exact"/>
        <w:jc w:val="both"/>
        <w:rPr>
          <w:rFonts w:asciiTheme="majorBidi" w:eastAsia="標楷體" w:hAnsiTheme="majorBidi" w:cstheme="majorBidi"/>
          <w:spacing w:val="-3"/>
          <w:sz w:val="24"/>
          <w:szCs w:val="24"/>
          <w:lang w:eastAsia="zh-TW"/>
        </w:rPr>
      </w:pPr>
      <w:r w:rsidRPr="00927752">
        <w:rPr>
          <w:rFonts w:asciiTheme="majorBidi" w:eastAsia="標楷體" w:hAnsiTheme="majorBidi" w:cstheme="majorBidi"/>
          <w:spacing w:val="-3"/>
          <w:sz w:val="24"/>
          <w:szCs w:val="24"/>
          <w:lang w:eastAsia="zh-TW"/>
        </w:rPr>
        <w:t>「</w:t>
      </w:r>
      <w:r w:rsidRPr="00927752">
        <w:rPr>
          <w:rFonts w:asciiTheme="majorBidi" w:eastAsia="標楷體" w:hAnsiTheme="majorBidi" w:cstheme="majorBidi"/>
          <w:sz w:val="24"/>
          <w:szCs w:val="24"/>
          <w:lang w:eastAsia="zh-TW"/>
        </w:rPr>
        <w:t>全球政府調查規劃書研究計畫書</w:t>
      </w:r>
      <w:r w:rsidRPr="00927752">
        <w:rPr>
          <w:rFonts w:asciiTheme="majorBidi" w:eastAsia="標楷體" w:hAnsiTheme="majorBidi" w:cstheme="majorBidi"/>
          <w:spacing w:val="-3"/>
          <w:sz w:val="24"/>
          <w:szCs w:val="24"/>
          <w:lang w:eastAsia="zh-TW"/>
        </w:rPr>
        <w:t>」</w:t>
      </w:r>
      <w:r w:rsidRPr="00927752">
        <w:rPr>
          <w:rFonts w:asciiTheme="majorBidi" w:eastAsia="標楷體" w:hAnsiTheme="majorBidi" w:cstheme="majorBidi"/>
          <w:spacing w:val="-3"/>
          <w:sz w:val="24"/>
          <w:szCs w:val="24"/>
          <w:lang w:eastAsia="zh-TW"/>
        </w:rPr>
        <w:t xml:space="preserve"> 1</w:t>
      </w:r>
      <w:r w:rsidRPr="00927752">
        <w:rPr>
          <w:rFonts w:asciiTheme="majorBidi" w:eastAsia="標楷體" w:hAnsiTheme="majorBidi" w:cstheme="majorBidi"/>
          <w:spacing w:val="-3"/>
          <w:sz w:val="24"/>
          <w:szCs w:val="24"/>
          <w:lang w:eastAsia="zh-TW"/>
        </w:rPr>
        <w:t>式</w:t>
      </w:r>
    </w:p>
    <w:p w14:paraId="565EBC2D" w14:textId="26CEF202" w:rsidR="00FE505F" w:rsidRPr="00927752" w:rsidRDefault="00FE505F" w:rsidP="002272A1">
      <w:pPr>
        <w:pStyle w:val="a4"/>
        <w:numPr>
          <w:ilvl w:val="1"/>
          <w:numId w:val="26"/>
        </w:numPr>
        <w:spacing w:beforeLines="50" w:before="120" w:afterLines="50" w:after="120" w:line="392" w:lineRule="exact"/>
        <w:ind w:left="1017" w:hanging="480"/>
        <w:jc w:val="both"/>
        <w:rPr>
          <w:rFonts w:asciiTheme="majorBidi" w:eastAsia="標楷體" w:hAnsiTheme="majorBidi" w:cstheme="majorBidi"/>
          <w:spacing w:val="-3"/>
          <w:sz w:val="24"/>
          <w:szCs w:val="24"/>
          <w:lang w:eastAsia="zh-TW"/>
        </w:rPr>
      </w:pPr>
      <w:r w:rsidRPr="00927752">
        <w:rPr>
          <w:rFonts w:asciiTheme="majorBidi" w:eastAsia="標楷體" w:hAnsiTheme="majorBidi" w:cstheme="majorBidi"/>
          <w:spacing w:val="-3"/>
          <w:sz w:val="24"/>
          <w:szCs w:val="24"/>
          <w:lang w:eastAsia="zh-TW"/>
        </w:rPr>
        <w:t>「</w:t>
      </w:r>
      <w:r w:rsidR="00590CCD" w:rsidRPr="00927752">
        <w:rPr>
          <w:rFonts w:asciiTheme="majorBidi" w:eastAsia="標楷體" w:hAnsiTheme="majorBidi" w:cstheme="majorBidi"/>
          <w:sz w:val="24"/>
          <w:szCs w:val="24"/>
          <w:lang w:eastAsia="zh-TW"/>
        </w:rPr>
        <w:t>全球政府防詐預防與</w:t>
      </w:r>
      <w:r w:rsidR="00590CCD" w:rsidRPr="00927752">
        <w:rPr>
          <w:rFonts w:asciiTheme="majorBidi" w:eastAsia="標楷體" w:hAnsiTheme="majorBidi" w:cstheme="majorBidi"/>
          <w:sz w:val="24"/>
          <w:szCs w:val="24"/>
          <w:lang w:eastAsia="zh-TW"/>
        </w:rPr>
        <w:t>AI</w:t>
      </w:r>
      <w:r w:rsidR="00590CCD" w:rsidRPr="00927752">
        <w:rPr>
          <w:rFonts w:asciiTheme="majorBidi" w:eastAsia="標楷體" w:hAnsiTheme="majorBidi" w:cstheme="majorBidi"/>
          <w:sz w:val="24"/>
          <w:szCs w:val="24"/>
          <w:lang w:eastAsia="zh-TW"/>
        </w:rPr>
        <w:t>應用研究報告</w:t>
      </w:r>
      <w:r w:rsidRPr="00927752">
        <w:rPr>
          <w:rFonts w:asciiTheme="majorBidi" w:eastAsia="標楷體" w:hAnsiTheme="majorBidi" w:cstheme="majorBidi"/>
          <w:spacing w:val="-3"/>
          <w:sz w:val="24"/>
          <w:szCs w:val="24"/>
          <w:lang w:eastAsia="zh-TW"/>
        </w:rPr>
        <w:t>」</w:t>
      </w:r>
      <w:r w:rsidRPr="00927752">
        <w:rPr>
          <w:rFonts w:asciiTheme="majorBidi" w:eastAsia="標楷體" w:hAnsiTheme="majorBidi" w:cstheme="majorBidi"/>
          <w:spacing w:val="-3"/>
          <w:sz w:val="24"/>
          <w:szCs w:val="24"/>
          <w:lang w:eastAsia="zh-TW"/>
        </w:rPr>
        <w:t xml:space="preserve"> 1</w:t>
      </w:r>
      <w:r w:rsidRPr="00927752">
        <w:rPr>
          <w:rFonts w:asciiTheme="majorBidi" w:eastAsia="標楷體" w:hAnsiTheme="majorBidi" w:cstheme="majorBidi"/>
          <w:spacing w:val="-3"/>
          <w:sz w:val="24"/>
          <w:szCs w:val="24"/>
          <w:lang w:eastAsia="zh-TW"/>
        </w:rPr>
        <w:t>式</w:t>
      </w:r>
    </w:p>
    <w:p w14:paraId="2BAA745A" w14:textId="4B2C26CF" w:rsidR="00DC7B7A" w:rsidRPr="00966EDC" w:rsidRDefault="00992DD0" w:rsidP="00966EDC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驗收標準：</w:t>
      </w:r>
      <w:r w:rsidR="00DC7B7A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依「</w:t>
      </w:r>
      <w:r w:rsidR="00AF2A25" w:rsidRPr="00966EDC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需求說明</w:t>
      </w:r>
      <w:r w:rsidR="00DC7B7A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」、「</w:t>
      </w:r>
      <w:r w:rsidR="00DC7B7A" w:rsidRPr="00DC7B7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廠商交付文件</w:t>
      </w:r>
      <w:r w:rsidR="00DC7B7A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」及合約期間業主交付之需求事項與相關交付成果等進行驗收。</w:t>
      </w:r>
    </w:p>
    <w:p w14:paraId="133151EF" w14:textId="3D91A43D" w:rsidR="003932DB" w:rsidRPr="00C44772" w:rsidRDefault="00992DD0" w:rsidP="00CA3BB9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付款標準：</w:t>
      </w:r>
    </w:p>
    <w:p w14:paraId="5F0AE6B8" w14:textId="08A6B872" w:rsidR="00C44772" w:rsidRDefault="00C44772" w:rsidP="00C44772">
      <w:pPr>
        <w:pStyle w:val="a4"/>
        <w:numPr>
          <w:ilvl w:val="1"/>
          <w:numId w:val="1"/>
        </w:numPr>
        <w:tabs>
          <w:tab w:val="left" w:pos="1017"/>
          <w:tab w:val="left" w:pos="1018"/>
        </w:tabs>
        <w:spacing w:beforeLines="50" w:before="120" w:afterLines="50" w:after="120" w:line="392" w:lineRule="exact"/>
        <w:jc w:val="both"/>
        <w:rPr>
          <w:rFonts w:ascii="Times New Roman" w:eastAsia="標楷體" w:hAnsi="Times New Roman" w:cs="Times New Roman"/>
          <w:spacing w:val="-3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第一次於</w:t>
      </w:r>
      <w:r w:rsidRPr="00003FEB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簽約</w:t>
      </w:r>
      <w:r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，經提供「</w:t>
      </w:r>
      <w:r>
        <w:rPr>
          <w:rFonts w:ascii="標楷體" w:eastAsia="標楷體" w:hAnsi="標楷體" w:cs="Times New Roman" w:hint="eastAsia"/>
          <w:sz w:val="24"/>
          <w:szCs w:val="24"/>
          <w:lang w:eastAsia="zh-TW"/>
        </w:rPr>
        <w:t>全球政府調查規劃書研究計畫書</w:t>
      </w:r>
      <w:r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」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後</w:t>
      </w:r>
      <w:r w:rsidRPr="00003FEB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支付</w:t>
      </w:r>
      <w:r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5</w:t>
      </w:r>
      <w:r w:rsidRPr="00003FEB">
        <w:rPr>
          <w:rFonts w:ascii="Times New Roman" w:eastAsia="標楷體" w:hAnsi="Times New Roman" w:cs="Times New Roman"/>
          <w:spacing w:val="-3"/>
          <w:sz w:val="24"/>
          <w:szCs w:val="24"/>
          <w:lang w:eastAsia="zh-TW"/>
        </w:rPr>
        <w:t>0%</w:t>
      </w:r>
      <w:r w:rsidRPr="00003FEB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款項</w:t>
      </w:r>
      <w:r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。</w:t>
      </w:r>
    </w:p>
    <w:p w14:paraId="6F9916C1" w14:textId="4D0BD00D" w:rsidR="00C44772" w:rsidRPr="00C44772" w:rsidRDefault="00C44772" w:rsidP="00C44772">
      <w:pPr>
        <w:pStyle w:val="a4"/>
        <w:numPr>
          <w:ilvl w:val="1"/>
          <w:numId w:val="1"/>
        </w:numPr>
        <w:tabs>
          <w:tab w:val="left" w:pos="1017"/>
          <w:tab w:val="left" w:pos="1018"/>
        </w:tabs>
        <w:spacing w:beforeLines="50" w:before="120" w:afterLines="50" w:after="120" w:line="392" w:lineRule="exact"/>
        <w:jc w:val="both"/>
        <w:rPr>
          <w:rFonts w:ascii="Times New Roman" w:eastAsia="標楷體" w:hAnsi="Times New Roman" w:cs="Times New Roman"/>
          <w:spacing w:val="-3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第二次於交付完相關文件後，支</w:t>
      </w:r>
      <w:r w:rsidRPr="00003FEB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付</w:t>
      </w:r>
      <w:r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5</w:t>
      </w:r>
      <w:r w:rsidRPr="00003FEB">
        <w:rPr>
          <w:rFonts w:ascii="Times New Roman" w:eastAsia="標楷體" w:hAnsi="Times New Roman" w:cs="Times New Roman"/>
          <w:spacing w:val="-3"/>
          <w:sz w:val="24"/>
          <w:szCs w:val="24"/>
          <w:lang w:eastAsia="zh-TW"/>
        </w:rPr>
        <w:t>0%</w:t>
      </w:r>
      <w:r w:rsidRPr="00003FEB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款項</w:t>
      </w:r>
      <w:r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。</w:t>
      </w:r>
    </w:p>
    <w:p w14:paraId="0612AC6C" w14:textId="77777777" w:rsidR="00900D24" w:rsidRPr="00966EDC" w:rsidRDefault="00992DD0" w:rsidP="00966EDC">
      <w:pPr>
        <w:pStyle w:val="a4"/>
        <w:numPr>
          <w:ilvl w:val="0"/>
          <w:numId w:val="1"/>
        </w:numPr>
        <w:tabs>
          <w:tab w:val="left" w:pos="591"/>
          <w:tab w:val="left" w:pos="592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訓練：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□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 ■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</w:p>
    <w:p w14:paraId="156D6D53" w14:textId="68ED9442" w:rsidR="000D131C" w:rsidRPr="00966EDC" w:rsidRDefault="00992DD0" w:rsidP="00966EDC">
      <w:pPr>
        <w:pStyle w:val="a4"/>
        <w:numPr>
          <w:ilvl w:val="0"/>
          <w:numId w:val="1"/>
        </w:numPr>
        <w:tabs>
          <w:tab w:val="left" w:pos="591"/>
          <w:tab w:val="left" w:pos="592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保固：</w:t>
      </w:r>
      <w:r w:rsidR="0060643B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□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="00E028C7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 xml:space="preserve"> </w:t>
      </w:r>
      <w:r w:rsidR="00E028C7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– </w:t>
      </w:r>
      <w:r w:rsidR="00E028C7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驗收後</w:t>
      </w:r>
      <w:r w:rsidR="0060643B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 xml:space="preserve"> </w:t>
      </w:r>
      <w:r w:rsidR="0060643B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</w:t>
      </w:r>
      <w:r w:rsidR="0060643B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個月</w:t>
      </w:r>
      <w:r w:rsidR="00E028C7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。</w:t>
      </w:r>
      <w:r w:rsidR="000D131C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 </w:t>
      </w:r>
      <w:r w:rsidR="0060643B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■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  <w:r w:rsidR="0015759C" w:rsidRPr="00966EDC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 xml:space="preserve"> </w:t>
      </w:r>
    </w:p>
    <w:p w14:paraId="2FED9122" w14:textId="3BB05230" w:rsidR="000A1838" w:rsidRPr="00590CCD" w:rsidRDefault="00992DD0" w:rsidP="005447F0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</w:pPr>
      <w:r w:rsidRPr="00590CCD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服務：</w:t>
      </w:r>
      <w:r w:rsidR="00003FEB" w:rsidRPr="00590CCD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□</w:t>
      </w:r>
      <w:r w:rsidRPr="00590CCD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590CCD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</w:t>
      </w:r>
      <w:r w:rsidR="00DB4C0A" w:rsidRPr="00590CCD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</w:t>
      </w:r>
      <w:r w:rsidR="00003FEB" w:rsidRPr="00590CCD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■</w:t>
      </w:r>
      <w:r w:rsidRPr="00590CCD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</w:p>
    <w:sectPr w:rsidR="000A1838" w:rsidRPr="00590CCD" w:rsidSect="0004567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0" w:h="16850"/>
      <w:pgMar w:top="851" w:right="1020" w:bottom="280" w:left="1020" w:header="57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DAFD7" w14:textId="77777777" w:rsidR="0010537A" w:rsidRDefault="0010537A">
      <w:r>
        <w:separator/>
      </w:r>
    </w:p>
  </w:endnote>
  <w:endnote w:type="continuationSeparator" w:id="0">
    <w:p w14:paraId="309ACFED" w14:textId="77777777" w:rsidR="0010537A" w:rsidRDefault="00105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B75A5" w14:textId="77777777" w:rsidR="00590CCD" w:rsidRDefault="00590CCD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CACD9" w14:textId="77777777" w:rsidR="00590CCD" w:rsidRDefault="00590CCD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EAE00" w14:textId="77777777" w:rsidR="00590CCD" w:rsidRDefault="00590CC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C9BB0" w14:textId="77777777" w:rsidR="0010537A" w:rsidRDefault="0010537A">
      <w:r>
        <w:separator/>
      </w:r>
    </w:p>
  </w:footnote>
  <w:footnote w:type="continuationSeparator" w:id="0">
    <w:p w14:paraId="7857EBD5" w14:textId="77777777" w:rsidR="0010537A" w:rsidRDefault="001053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BDEB3" w14:textId="77777777" w:rsidR="00590CCD" w:rsidRDefault="00590CCD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678B4" w14:textId="77777777" w:rsidR="00900D24" w:rsidRDefault="00992DD0">
    <w:pPr>
      <w:pStyle w:val="a3"/>
      <w:spacing w:line="14" w:lineRule="auto"/>
      <w:ind w:left="0" w:firstLine="0"/>
      <w:rPr>
        <w:sz w:val="20"/>
      </w:rPr>
    </w:pPr>
    <w:r>
      <w:rPr>
        <w:noProof/>
        <w:lang w:eastAsia="zh-TW"/>
      </w:rPr>
      <w:drawing>
        <wp:anchor distT="0" distB="0" distL="0" distR="0" simplePos="0" relativeHeight="268431095" behindDoc="1" locked="0" layoutInCell="1" allowOverlap="1" wp14:anchorId="344E0F87" wp14:editId="31B67B25">
          <wp:simplePos x="0" y="0"/>
          <wp:positionH relativeFrom="page">
            <wp:posOffset>720090</wp:posOffset>
          </wp:positionH>
          <wp:positionV relativeFrom="page">
            <wp:posOffset>367011</wp:posOffset>
          </wp:positionV>
          <wp:extent cx="2057398" cy="459758"/>
          <wp:effectExtent l="0" t="0" r="0" b="0"/>
          <wp:wrapNone/>
          <wp:docPr id="178001778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57398" cy="4597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8F3BA" w14:textId="77777777" w:rsidR="00590CCD" w:rsidRDefault="00590CC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910D1"/>
    <w:multiLevelType w:val="hybridMultilevel"/>
    <w:tmpl w:val="BCC8BB34"/>
    <w:lvl w:ilvl="0" w:tplc="D2CA37B2">
      <w:start w:val="1"/>
      <w:numFmt w:val="bullet"/>
      <w:lvlText w:val=""/>
      <w:lvlJc w:val="left"/>
      <w:pPr>
        <w:ind w:left="55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90" w:hanging="480"/>
      </w:pPr>
      <w:rPr>
        <w:rFonts w:ascii="Wingdings" w:hAnsi="Wingdings" w:hint="default"/>
      </w:rPr>
    </w:lvl>
  </w:abstractNum>
  <w:abstractNum w:abstractNumId="1" w15:restartNumberingAfterBreak="0">
    <w:nsid w:val="08711008"/>
    <w:multiLevelType w:val="hybridMultilevel"/>
    <w:tmpl w:val="60E47700"/>
    <w:lvl w:ilvl="0" w:tplc="F6A4745A">
      <w:start w:val="1"/>
      <w:numFmt w:val="decimal"/>
      <w:lvlText w:val="%1、"/>
      <w:lvlJc w:val="left"/>
      <w:pPr>
        <w:ind w:left="480" w:hanging="480"/>
      </w:pPr>
    </w:lvl>
    <w:lvl w:ilvl="1" w:tplc="C8E80FE8">
      <w:numFmt w:val="bullet"/>
      <w:lvlText w:val="•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081DEA"/>
    <w:multiLevelType w:val="hybridMultilevel"/>
    <w:tmpl w:val="D466F0C8"/>
    <w:lvl w:ilvl="0" w:tplc="DD140314">
      <w:start w:val="1"/>
      <w:numFmt w:val="decimal"/>
      <w:lvlText w:val="%1、"/>
      <w:lvlJc w:val="left"/>
      <w:pPr>
        <w:ind w:left="48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1577DA"/>
    <w:multiLevelType w:val="hybridMultilevel"/>
    <w:tmpl w:val="60C4C486"/>
    <w:lvl w:ilvl="0" w:tplc="04090011">
      <w:start w:val="1"/>
      <w:numFmt w:val="upperLetter"/>
      <w:lvlText w:val="%1."/>
      <w:lvlJc w:val="left"/>
      <w:pPr>
        <w:ind w:left="137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56" w:hanging="480"/>
      </w:pPr>
    </w:lvl>
    <w:lvl w:ilvl="2" w:tplc="0409001B" w:tentative="1">
      <w:start w:val="1"/>
      <w:numFmt w:val="lowerRoman"/>
      <w:lvlText w:val="%3."/>
      <w:lvlJc w:val="right"/>
      <w:pPr>
        <w:ind w:left="2336" w:hanging="480"/>
      </w:pPr>
    </w:lvl>
    <w:lvl w:ilvl="3" w:tplc="0409000F" w:tentative="1">
      <w:start w:val="1"/>
      <w:numFmt w:val="decimal"/>
      <w:lvlText w:val="%4."/>
      <w:lvlJc w:val="left"/>
      <w:pPr>
        <w:ind w:left="28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6" w:hanging="480"/>
      </w:pPr>
    </w:lvl>
    <w:lvl w:ilvl="5" w:tplc="0409001B" w:tentative="1">
      <w:start w:val="1"/>
      <w:numFmt w:val="lowerRoman"/>
      <w:lvlText w:val="%6."/>
      <w:lvlJc w:val="right"/>
      <w:pPr>
        <w:ind w:left="3776" w:hanging="480"/>
      </w:pPr>
    </w:lvl>
    <w:lvl w:ilvl="6" w:tplc="0409000F" w:tentative="1">
      <w:start w:val="1"/>
      <w:numFmt w:val="decimal"/>
      <w:lvlText w:val="%7."/>
      <w:lvlJc w:val="left"/>
      <w:pPr>
        <w:ind w:left="42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6" w:hanging="480"/>
      </w:pPr>
    </w:lvl>
    <w:lvl w:ilvl="8" w:tplc="0409001B" w:tentative="1">
      <w:start w:val="1"/>
      <w:numFmt w:val="lowerRoman"/>
      <w:lvlText w:val="%9."/>
      <w:lvlJc w:val="right"/>
      <w:pPr>
        <w:ind w:left="5216" w:hanging="480"/>
      </w:pPr>
    </w:lvl>
  </w:abstractNum>
  <w:abstractNum w:abstractNumId="4" w15:restartNumberingAfterBreak="0">
    <w:nsid w:val="0E3D7433"/>
    <w:multiLevelType w:val="hybridMultilevel"/>
    <w:tmpl w:val="1A1C0E20"/>
    <w:lvl w:ilvl="0" w:tplc="136C8CBC">
      <w:start w:val="1"/>
      <w:numFmt w:val="decimal"/>
      <w:lvlText w:val="(%1)"/>
      <w:lvlJc w:val="left"/>
      <w:pPr>
        <w:ind w:left="970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5" w15:restartNumberingAfterBreak="0">
    <w:nsid w:val="124E63C0"/>
    <w:multiLevelType w:val="hybridMultilevel"/>
    <w:tmpl w:val="7006F816"/>
    <w:lvl w:ilvl="0" w:tplc="F6A4745A">
      <w:start w:val="1"/>
      <w:numFmt w:val="decimal"/>
      <w:lvlText w:val="%1、"/>
      <w:lvlJc w:val="left"/>
      <w:pPr>
        <w:ind w:left="480" w:hanging="480"/>
      </w:pPr>
    </w:lvl>
    <w:lvl w:ilvl="1" w:tplc="136C8CBC">
      <w:start w:val="1"/>
      <w:numFmt w:val="decimal"/>
      <w:lvlText w:val="(%2)"/>
      <w:lvlJc w:val="left"/>
      <w:pPr>
        <w:ind w:left="960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3BC435B"/>
    <w:multiLevelType w:val="hybridMultilevel"/>
    <w:tmpl w:val="645A559A"/>
    <w:lvl w:ilvl="0" w:tplc="1DBAC83A">
      <w:start w:val="1"/>
      <w:numFmt w:val="decimal"/>
      <w:lvlText w:val="(%1)"/>
      <w:lvlJc w:val="left"/>
      <w:pPr>
        <w:ind w:left="89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76" w:hanging="480"/>
      </w:pPr>
    </w:lvl>
    <w:lvl w:ilvl="2" w:tplc="0409001B" w:tentative="1">
      <w:start w:val="1"/>
      <w:numFmt w:val="lowerRoman"/>
      <w:lvlText w:val="%3."/>
      <w:lvlJc w:val="right"/>
      <w:pPr>
        <w:ind w:left="1856" w:hanging="480"/>
      </w:pPr>
    </w:lvl>
    <w:lvl w:ilvl="3" w:tplc="0409000F" w:tentative="1">
      <w:start w:val="1"/>
      <w:numFmt w:val="decimal"/>
      <w:lvlText w:val="%4."/>
      <w:lvlJc w:val="left"/>
      <w:pPr>
        <w:ind w:left="2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6" w:hanging="480"/>
      </w:pPr>
    </w:lvl>
    <w:lvl w:ilvl="5" w:tplc="0409001B" w:tentative="1">
      <w:start w:val="1"/>
      <w:numFmt w:val="lowerRoman"/>
      <w:lvlText w:val="%6."/>
      <w:lvlJc w:val="right"/>
      <w:pPr>
        <w:ind w:left="3296" w:hanging="480"/>
      </w:pPr>
    </w:lvl>
    <w:lvl w:ilvl="6" w:tplc="0409000F" w:tentative="1">
      <w:start w:val="1"/>
      <w:numFmt w:val="decimal"/>
      <w:lvlText w:val="%7."/>
      <w:lvlJc w:val="left"/>
      <w:pPr>
        <w:ind w:left="3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6" w:hanging="480"/>
      </w:pPr>
    </w:lvl>
    <w:lvl w:ilvl="8" w:tplc="0409001B" w:tentative="1">
      <w:start w:val="1"/>
      <w:numFmt w:val="lowerRoman"/>
      <w:lvlText w:val="%9."/>
      <w:lvlJc w:val="right"/>
      <w:pPr>
        <w:ind w:left="4736" w:hanging="480"/>
      </w:pPr>
    </w:lvl>
  </w:abstractNum>
  <w:abstractNum w:abstractNumId="7" w15:restartNumberingAfterBreak="0">
    <w:nsid w:val="152C5E87"/>
    <w:multiLevelType w:val="hybridMultilevel"/>
    <w:tmpl w:val="51CA1480"/>
    <w:lvl w:ilvl="0" w:tplc="C8E80FE8">
      <w:numFmt w:val="bullet"/>
      <w:lvlText w:val="•"/>
      <w:lvlJc w:val="left"/>
      <w:pPr>
        <w:ind w:left="55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0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90" w:hanging="480"/>
      </w:pPr>
      <w:rPr>
        <w:rFonts w:ascii="Wingdings" w:hAnsi="Wingdings" w:hint="default"/>
      </w:rPr>
    </w:lvl>
  </w:abstractNum>
  <w:abstractNum w:abstractNumId="8" w15:restartNumberingAfterBreak="0">
    <w:nsid w:val="189B1B09"/>
    <w:multiLevelType w:val="hybridMultilevel"/>
    <w:tmpl w:val="939892EA"/>
    <w:lvl w:ilvl="0" w:tplc="FFFFFFFF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FFFFFFFF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8F4738E"/>
    <w:multiLevelType w:val="hybridMultilevel"/>
    <w:tmpl w:val="9C724060"/>
    <w:lvl w:ilvl="0" w:tplc="A4C49B00">
      <w:numFmt w:val="bullet"/>
      <w:lvlText w:val="•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99F2840"/>
    <w:multiLevelType w:val="hybridMultilevel"/>
    <w:tmpl w:val="6CA69872"/>
    <w:lvl w:ilvl="0" w:tplc="C2A2492C">
      <w:start w:val="1"/>
      <w:numFmt w:val="decimal"/>
      <w:lvlText w:val="%1、"/>
      <w:lvlJc w:val="left"/>
      <w:pPr>
        <w:ind w:left="330" w:hanging="3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632EDA"/>
    <w:multiLevelType w:val="hybridMultilevel"/>
    <w:tmpl w:val="2528D066"/>
    <w:lvl w:ilvl="0" w:tplc="1374A008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136C8CBC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1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C8E80FE8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ABB86594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6E1221CE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29E80148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A01E493A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12" w15:restartNumberingAfterBreak="0">
    <w:nsid w:val="21EB7411"/>
    <w:multiLevelType w:val="hybridMultilevel"/>
    <w:tmpl w:val="DFE0190A"/>
    <w:lvl w:ilvl="0" w:tplc="04090011">
      <w:start w:val="1"/>
      <w:numFmt w:val="upperLetter"/>
      <w:lvlText w:val="%1."/>
      <w:lvlJc w:val="left"/>
      <w:pPr>
        <w:ind w:left="9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13" w15:restartNumberingAfterBreak="0">
    <w:nsid w:val="2AC45D4F"/>
    <w:multiLevelType w:val="hybridMultilevel"/>
    <w:tmpl w:val="2B361AC4"/>
    <w:lvl w:ilvl="0" w:tplc="CAB06C74">
      <w:start w:val="1"/>
      <w:numFmt w:val="decimal"/>
      <w:lvlText w:val="%1)"/>
      <w:lvlJc w:val="left"/>
      <w:pPr>
        <w:ind w:left="4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30" w:hanging="480"/>
      </w:pPr>
    </w:lvl>
    <w:lvl w:ilvl="2" w:tplc="0409001B" w:tentative="1">
      <w:start w:val="1"/>
      <w:numFmt w:val="lowerRoman"/>
      <w:lvlText w:val="%3."/>
      <w:lvlJc w:val="right"/>
      <w:pPr>
        <w:ind w:left="1510" w:hanging="480"/>
      </w:pPr>
    </w:lvl>
    <w:lvl w:ilvl="3" w:tplc="0409000F" w:tentative="1">
      <w:start w:val="1"/>
      <w:numFmt w:val="decimal"/>
      <w:lvlText w:val="%4."/>
      <w:lvlJc w:val="left"/>
      <w:pPr>
        <w:ind w:left="19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0" w:hanging="480"/>
      </w:pPr>
    </w:lvl>
    <w:lvl w:ilvl="5" w:tplc="0409001B" w:tentative="1">
      <w:start w:val="1"/>
      <w:numFmt w:val="lowerRoman"/>
      <w:lvlText w:val="%6."/>
      <w:lvlJc w:val="right"/>
      <w:pPr>
        <w:ind w:left="2950" w:hanging="480"/>
      </w:pPr>
    </w:lvl>
    <w:lvl w:ilvl="6" w:tplc="0409000F" w:tentative="1">
      <w:start w:val="1"/>
      <w:numFmt w:val="decimal"/>
      <w:lvlText w:val="%7."/>
      <w:lvlJc w:val="left"/>
      <w:pPr>
        <w:ind w:left="34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0" w:hanging="480"/>
      </w:pPr>
    </w:lvl>
    <w:lvl w:ilvl="8" w:tplc="0409001B" w:tentative="1">
      <w:start w:val="1"/>
      <w:numFmt w:val="lowerRoman"/>
      <w:lvlText w:val="%9."/>
      <w:lvlJc w:val="right"/>
      <w:pPr>
        <w:ind w:left="4390" w:hanging="480"/>
      </w:pPr>
    </w:lvl>
  </w:abstractNum>
  <w:abstractNum w:abstractNumId="14" w15:restartNumberingAfterBreak="0">
    <w:nsid w:val="31AA117C"/>
    <w:multiLevelType w:val="hybridMultilevel"/>
    <w:tmpl w:val="606ED812"/>
    <w:lvl w:ilvl="0" w:tplc="67660B6A">
      <w:start w:val="1"/>
      <w:numFmt w:val="decimal"/>
      <w:lvlText w:val="%1、"/>
      <w:lvlJc w:val="left"/>
      <w:pPr>
        <w:ind w:left="330" w:hanging="3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ABD16A0"/>
    <w:multiLevelType w:val="hybridMultilevel"/>
    <w:tmpl w:val="40544D0E"/>
    <w:lvl w:ilvl="0" w:tplc="F6A4745A">
      <w:start w:val="1"/>
      <w:numFmt w:val="decim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C7B6BA0"/>
    <w:multiLevelType w:val="hybridMultilevel"/>
    <w:tmpl w:val="780613FA"/>
    <w:lvl w:ilvl="0" w:tplc="FFFFFFFF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FFFFFFFF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FFFFFFFF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FFFFFFFF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FFFFFFFF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FFFFFFFF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FFFFFFFF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FFFFFFFF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FFFFFFFF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17" w15:restartNumberingAfterBreak="0">
    <w:nsid w:val="40927165"/>
    <w:multiLevelType w:val="hybridMultilevel"/>
    <w:tmpl w:val="7006F816"/>
    <w:lvl w:ilvl="0" w:tplc="F6A4745A">
      <w:start w:val="1"/>
      <w:numFmt w:val="decimal"/>
      <w:lvlText w:val="%1、"/>
      <w:lvlJc w:val="left"/>
      <w:pPr>
        <w:ind w:left="480" w:hanging="480"/>
      </w:pPr>
    </w:lvl>
    <w:lvl w:ilvl="1" w:tplc="136C8CBC">
      <w:start w:val="1"/>
      <w:numFmt w:val="decimal"/>
      <w:lvlText w:val="(%2)"/>
      <w:lvlJc w:val="left"/>
      <w:pPr>
        <w:ind w:left="960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1D557C1"/>
    <w:multiLevelType w:val="hybridMultilevel"/>
    <w:tmpl w:val="72F6DB3A"/>
    <w:lvl w:ilvl="0" w:tplc="EDE05D28">
      <w:start w:val="1"/>
      <w:numFmt w:val="decimal"/>
      <w:lvlText w:val="%1、"/>
      <w:lvlJc w:val="left"/>
      <w:pPr>
        <w:ind w:left="480" w:hanging="480"/>
      </w:pPr>
      <w:rPr>
        <w:rFonts w:hint="eastAsia"/>
        <w:sz w:val="22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2002DB9"/>
    <w:multiLevelType w:val="hybridMultilevel"/>
    <w:tmpl w:val="BAF4D02E"/>
    <w:lvl w:ilvl="0" w:tplc="136C8CBC">
      <w:start w:val="1"/>
      <w:numFmt w:val="decimal"/>
      <w:lvlText w:val="(%1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4023532"/>
    <w:multiLevelType w:val="hybridMultilevel"/>
    <w:tmpl w:val="780613FA"/>
    <w:lvl w:ilvl="0" w:tplc="1374A008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136C8CBC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1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C8E80FE8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ABB86594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6E1221CE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29E80148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A01E493A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21" w15:restartNumberingAfterBreak="0">
    <w:nsid w:val="45BE4546"/>
    <w:multiLevelType w:val="hybridMultilevel"/>
    <w:tmpl w:val="6352B38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4859445F"/>
    <w:multiLevelType w:val="hybridMultilevel"/>
    <w:tmpl w:val="5E7C253E"/>
    <w:lvl w:ilvl="0" w:tplc="A4C49B00">
      <w:numFmt w:val="bullet"/>
      <w:lvlText w:val="•"/>
      <w:lvlJc w:val="left"/>
      <w:pPr>
        <w:ind w:left="781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1" w:hanging="480"/>
      </w:pPr>
      <w:rPr>
        <w:rFonts w:ascii="Wingdings" w:hAnsi="Wingdings" w:hint="default"/>
      </w:rPr>
    </w:lvl>
  </w:abstractNum>
  <w:abstractNum w:abstractNumId="23" w15:restartNumberingAfterBreak="0">
    <w:nsid w:val="4D84071B"/>
    <w:multiLevelType w:val="hybridMultilevel"/>
    <w:tmpl w:val="7806EFA2"/>
    <w:lvl w:ilvl="0" w:tplc="A4C49B00">
      <w:numFmt w:val="bullet"/>
      <w:lvlText w:val="•"/>
      <w:lvlJc w:val="left"/>
      <w:pPr>
        <w:ind w:left="97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10" w:hanging="480"/>
      </w:pPr>
      <w:rPr>
        <w:rFonts w:ascii="Wingdings" w:hAnsi="Wingdings" w:hint="default"/>
      </w:rPr>
    </w:lvl>
  </w:abstractNum>
  <w:abstractNum w:abstractNumId="24" w15:restartNumberingAfterBreak="0">
    <w:nsid w:val="4FC33057"/>
    <w:multiLevelType w:val="hybridMultilevel"/>
    <w:tmpl w:val="3FB46ECA"/>
    <w:lvl w:ilvl="0" w:tplc="E4169B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811609"/>
    <w:multiLevelType w:val="hybridMultilevel"/>
    <w:tmpl w:val="F32C8F32"/>
    <w:lvl w:ilvl="0" w:tplc="C8E80FE8">
      <w:numFmt w:val="bullet"/>
      <w:lvlText w:val="•"/>
      <w:lvlJc w:val="left"/>
      <w:pPr>
        <w:ind w:left="53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0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73" w:hanging="480"/>
      </w:pPr>
      <w:rPr>
        <w:rFonts w:ascii="Wingdings" w:hAnsi="Wingdings" w:hint="default"/>
      </w:rPr>
    </w:lvl>
  </w:abstractNum>
  <w:abstractNum w:abstractNumId="26" w15:restartNumberingAfterBreak="0">
    <w:nsid w:val="656E083D"/>
    <w:multiLevelType w:val="hybridMultilevel"/>
    <w:tmpl w:val="59300D86"/>
    <w:lvl w:ilvl="0" w:tplc="136C8CBC">
      <w:start w:val="1"/>
      <w:numFmt w:val="decimal"/>
      <w:lvlText w:val="(%1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9430C2A"/>
    <w:multiLevelType w:val="hybridMultilevel"/>
    <w:tmpl w:val="A86EFD0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694E1BEE"/>
    <w:multiLevelType w:val="hybridMultilevel"/>
    <w:tmpl w:val="6A90705E"/>
    <w:lvl w:ilvl="0" w:tplc="EDE05D28">
      <w:start w:val="1"/>
      <w:numFmt w:val="decimal"/>
      <w:lvlText w:val="%1、"/>
      <w:lvlJc w:val="left"/>
      <w:pPr>
        <w:ind w:left="480" w:hanging="480"/>
      </w:pPr>
      <w:rPr>
        <w:rFonts w:hint="eastAsia"/>
        <w:sz w:val="22"/>
      </w:rPr>
    </w:lvl>
    <w:lvl w:ilvl="1" w:tplc="136C8CBC">
      <w:start w:val="1"/>
      <w:numFmt w:val="decimal"/>
      <w:lvlText w:val="(%2)"/>
      <w:lvlJc w:val="left"/>
      <w:pPr>
        <w:ind w:left="960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58551F1"/>
    <w:multiLevelType w:val="hybridMultilevel"/>
    <w:tmpl w:val="019AEF34"/>
    <w:lvl w:ilvl="0" w:tplc="F6A4745A">
      <w:start w:val="1"/>
      <w:numFmt w:val="decim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8162D30"/>
    <w:multiLevelType w:val="hybridMultilevel"/>
    <w:tmpl w:val="A0D0F4B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338458651">
    <w:abstractNumId w:val="20"/>
  </w:num>
  <w:num w:numId="2" w16cid:durableId="879901498">
    <w:abstractNumId w:val="5"/>
  </w:num>
  <w:num w:numId="3" w16cid:durableId="522087623">
    <w:abstractNumId w:val="29"/>
  </w:num>
  <w:num w:numId="4" w16cid:durableId="877473703">
    <w:abstractNumId w:val="5"/>
  </w:num>
  <w:num w:numId="5" w16cid:durableId="648048660">
    <w:abstractNumId w:val="2"/>
  </w:num>
  <w:num w:numId="6" w16cid:durableId="500001993">
    <w:abstractNumId w:val="23"/>
  </w:num>
  <w:num w:numId="7" w16cid:durableId="652832142">
    <w:abstractNumId w:val="18"/>
  </w:num>
  <w:num w:numId="8" w16cid:durableId="689339440">
    <w:abstractNumId w:val="9"/>
  </w:num>
  <w:num w:numId="9" w16cid:durableId="775637061">
    <w:abstractNumId w:val="10"/>
  </w:num>
  <w:num w:numId="10" w16cid:durableId="919753110">
    <w:abstractNumId w:val="22"/>
  </w:num>
  <w:num w:numId="11" w16cid:durableId="1670447231">
    <w:abstractNumId w:val="12"/>
  </w:num>
  <w:num w:numId="12" w16cid:durableId="1204951230">
    <w:abstractNumId w:val="28"/>
  </w:num>
  <w:num w:numId="13" w16cid:durableId="1146245768">
    <w:abstractNumId w:val="4"/>
  </w:num>
  <w:num w:numId="14" w16cid:durableId="892421930">
    <w:abstractNumId w:val="17"/>
  </w:num>
  <w:num w:numId="15" w16cid:durableId="1992588456">
    <w:abstractNumId w:val="15"/>
  </w:num>
  <w:num w:numId="16" w16cid:durableId="1975285130">
    <w:abstractNumId w:val="14"/>
  </w:num>
  <w:num w:numId="17" w16cid:durableId="471751254">
    <w:abstractNumId w:val="1"/>
  </w:num>
  <w:num w:numId="18" w16cid:durableId="1839231730">
    <w:abstractNumId w:val="25"/>
  </w:num>
  <w:num w:numId="19" w16cid:durableId="1986156404">
    <w:abstractNumId w:val="21"/>
  </w:num>
  <w:num w:numId="20" w16cid:durableId="859243779">
    <w:abstractNumId w:val="27"/>
  </w:num>
  <w:num w:numId="21" w16cid:durableId="261768913">
    <w:abstractNumId w:val="0"/>
  </w:num>
  <w:num w:numId="22" w16cid:durableId="10989081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63845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33703135">
    <w:abstractNumId w:val="3"/>
  </w:num>
  <w:num w:numId="25" w16cid:durableId="1358004021">
    <w:abstractNumId w:val="7"/>
  </w:num>
  <w:num w:numId="26" w16cid:durableId="210070722">
    <w:abstractNumId w:val="11"/>
  </w:num>
  <w:num w:numId="27" w16cid:durableId="1254779221">
    <w:abstractNumId w:val="13"/>
  </w:num>
  <w:num w:numId="28" w16cid:durableId="1973901023">
    <w:abstractNumId w:val="16"/>
  </w:num>
  <w:num w:numId="29" w16cid:durableId="548423691">
    <w:abstractNumId w:val="24"/>
  </w:num>
  <w:num w:numId="30" w16cid:durableId="696471326">
    <w:abstractNumId w:val="30"/>
  </w:num>
  <w:num w:numId="31" w16cid:durableId="1693336881">
    <w:abstractNumId w:val="19"/>
  </w:num>
  <w:num w:numId="32" w16cid:durableId="211384240">
    <w:abstractNumId w:val="26"/>
  </w:num>
  <w:num w:numId="33" w16cid:durableId="1855218566">
    <w:abstractNumId w:val="8"/>
  </w:num>
  <w:num w:numId="34" w16cid:durableId="8876506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D24"/>
    <w:rsid w:val="00003D62"/>
    <w:rsid w:val="00003FEB"/>
    <w:rsid w:val="00010532"/>
    <w:rsid w:val="000366AE"/>
    <w:rsid w:val="00042B9F"/>
    <w:rsid w:val="0004567B"/>
    <w:rsid w:val="00055A12"/>
    <w:rsid w:val="000614C7"/>
    <w:rsid w:val="00077C23"/>
    <w:rsid w:val="0008777C"/>
    <w:rsid w:val="00095925"/>
    <w:rsid w:val="000977B8"/>
    <w:rsid w:val="00097BA7"/>
    <w:rsid w:val="000A1838"/>
    <w:rsid w:val="000B55C8"/>
    <w:rsid w:val="000C660E"/>
    <w:rsid w:val="000D0A04"/>
    <w:rsid w:val="000D131C"/>
    <w:rsid w:val="000D3ED8"/>
    <w:rsid w:val="000E3713"/>
    <w:rsid w:val="000E45E1"/>
    <w:rsid w:val="0010537A"/>
    <w:rsid w:val="00106CBD"/>
    <w:rsid w:val="001078A3"/>
    <w:rsid w:val="00107DE0"/>
    <w:rsid w:val="00130AAB"/>
    <w:rsid w:val="00142490"/>
    <w:rsid w:val="00152699"/>
    <w:rsid w:val="0015759C"/>
    <w:rsid w:val="0017261A"/>
    <w:rsid w:val="001874D9"/>
    <w:rsid w:val="001B35FE"/>
    <w:rsid w:val="001B72F8"/>
    <w:rsid w:val="001C08CF"/>
    <w:rsid w:val="001C12F3"/>
    <w:rsid w:val="001C332C"/>
    <w:rsid w:val="001E0477"/>
    <w:rsid w:val="001F5166"/>
    <w:rsid w:val="0021334A"/>
    <w:rsid w:val="00214DA1"/>
    <w:rsid w:val="00241F75"/>
    <w:rsid w:val="00250796"/>
    <w:rsid w:val="00253C7A"/>
    <w:rsid w:val="0027132C"/>
    <w:rsid w:val="002929BD"/>
    <w:rsid w:val="00296663"/>
    <w:rsid w:val="00297E84"/>
    <w:rsid w:val="002A5223"/>
    <w:rsid w:val="002E14BA"/>
    <w:rsid w:val="002E367C"/>
    <w:rsid w:val="002E39BF"/>
    <w:rsid w:val="002E6575"/>
    <w:rsid w:val="002F1CE6"/>
    <w:rsid w:val="002F3E77"/>
    <w:rsid w:val="00306C1D"/>
    <w:rsid w:val="003107DA"/>
    <w:rsid w:val="00313013"/>
    <w:rsid w:val="00323CF7"/>
    <w:rsid w:val="003331EB"/>
    <w:rsid w:val="003358A4"/>
    <w:rsid w:val="003404ED"/>
    <w:rsid w:val="00353F3B"/>
    <w:rsid w:val="00361B76"/>
    <w:rsid w:val="00363934"/>
    <w:rsid w:val="003932DB"/>
    <w:rsid w:val="00397A14"/>
    <w:rsid w:val="003A0759"/>
    <w:rsid w:val="003A0DC4"/>
    <w:rsid w:val="003D0FA2"/>
    <w:rsid w:val="003E2CCF"/>
    <w:rsid w:val="003E776B"/>
    <w:rsid w:val="003F7587"/>
    <w:rsid w:val="004005F3"/>
    <w:rsid w:val="00400B07"/>
    <w:rsid w:val="00400C94"/>
    <w:rsid w:val="00425676"/>
    <w:rsid w:val="004442AB"/>
    <w:rsid w:val="00444A5A"/>
    <w:rsid w:val="00451433"/>
    <w:rsid w:val="0046345D"/>
    <w:rsid w:val="00477582"/>
    <w:rsid w:val="00477D6D"/>
    <w:rsid w:val="00483DA0"/>
    <w:rsid w:val="00493115"/>
    <w:rsid w:val="004A2E0B"/>
    <w:rsid w:val="004A7FAA"/>
    <w:rsid w:val="004B37D5"/>
    <w:rsid w:val="004C4112"/>
    <w:rsid w:val="004D78EB"/>
    <w:rsid w:val="004E5F6E"/>
    <w:rsid w:val="004F49A4"/>
    <w:rsid w:val="004F50F6"/>
    <w:rsid w:val="004F6028"/>
    <w:rsid w:val="00500A0D"/>
    <w:rsid w:val="005134D6"/>
    <w:rsid w:val="005160F3"/>
    <w:rsid w:val="00520070"/>
    <w:rsid w:val="00522F92"/>
    <w:rsid w:val="00534654"/>
    <w:rsid w:val="0054276E"/>
    <w:rsid w:val="00546153"/>
    <w:rsid w:val="00552053"/>
    <w:rsid w:val="00567450"/>
    <w:rsid w:val="005739D4"/>
    <w:rsid w:val="00580E23"/>
    <w:rsid w:val="005825C2"/>
    <w:rsid w:val="00584B17"/>
    <w:rsid w:val="00585875"/>
    <w:rsid w:val="00590CCD"/>
    <w:rsid w:val="0059765A"/>
    <w:rsid w:val="005A222E"/>
    <w:rsid w:val="005A48E1"/>
    <w:rsid w:val="005D132D"/>
    <w:rsid w:val="005E2007"/>
    <w:rsid w:val="005E3899"/>
    <w:rsid w:val="00600083"/>
    <w:rsid w:val="00602679"/>
    <w:rsid w:val="0060643B"/>
    <w:rsid w:val="00614A0E"/>
    <w:rsid w:val="00621590"/>
    <w:rsid w:val="00627BF9"/>
    <w:rsid w:val="00650EF2"/>
    <w:rsid w:val="00663167"/>
    <w:rsid w:val="006655A9"/>
    <w:rsid w:val="00676CC0"/>
    <w:rsid w:val="00680B7E"/>
    <w:rsid w:val="00681619"/>
    <w:rsid w:val="00681B5F"/>
    <w:rsid w:val="00686B27"/>
    <w:rsid w:val="00691455"/>
    <w:rsid w:val="0069222F"/>
    <w:rsid w:val="00697F6E"/>
    <w:rsid w:val="006A6772"/>
    <w:rsid w:val="006A6C3E"/>
    <w:rsid w:val="006D0DF5"/>
    <w:rsid w:val="006D63CD"/>
    <w:rsid w:val="006D7352"/>
    <w:rsid w:val="006E7488"/>
    <w:rsid w:val="006F5BB0"/>
    <w:rsid w:val="00703707"/>
    <w:rsid w:val="007147D8"/>
    <w:rsid w:val="007370BF"/>
    <w:rsid w:val="007442FF"/>
    <w:rsid w:val="00752727"/>
    <w:rsid w:val="00755AF4"/>
    <w:rsid w:val="0075606C"/>
    <w:rsid w:val="00767FA5"/>
    <w:rsid w:val="0078386E"/>
    <w:rsid w:val="0078571A"/>
    <w:rsid w:val="00792F9E"/>
    <w:rsid w:val="007C581A"/>
    <w:rsid w:val="007D3C95"/>
    <w:rsid w:val="008214BD"/>
    <w:rsid w:val="008248AF"/>
    <w:rsid w:val="00826E06"/>
    <w:rsid w:val="0083022C"/>
    <w:rsid w:val="00831000"/>
    <w:rsid w:val="0084323C"/>
    <w:rsid w:val="00847ED5"/>
    <w:rsid w:val="00872408"/>
    <w:rsid w:val="00877D0C"/>
    <w:rsid w:val="00880ED7"/>
    <w:rsid w:val="008839B7"/>
    <w:rsid w:val="00892876"/>
    <w:rsid w:val="008932EA"/>
    <w:rsid w:val="00893EA5"/>
    <w:rsid w:val="008979C6"/>
    <w:rsid w:val="008A5420"/>
    <w:rsid w:val="008B715C"/>
    <w:rsid w:val="008C2B46"/>
    <w:rsid w:val="008D208F"/>
    <w:rsid w:val="008D5912"/>
    <w:rsid w:val="008E74CB"/>
    <w:rsid w:val="008F524D"/>
    <w:rsid w:val="00900D24"/>
    <w:rsid w:val="00920757"/>
    <w:rsid w:val="00927752"/>
    <w:rsid w:val="0092777E"/>
    <w:rsid w:val="00933696"/>
    <w:rsid w:val="0093403C"/>
    <w:rsid w:val="00934695"/>
    <w:rsid w:val="00936BF4"/>
    <w:rsid w:val="00950FB1"/>
    <w:rsid w:val="00952D14"/>
    <w:rsid w:val="00954A07"/>
    <w:rsid w:val="009553C3"/>
    <w:rsid w:val="00966EDC"/>
    <w:rsid w:val="0097510F"/>
    <w:rsid w:val="0098534D"/>
    <w:rsid w:val="00992DD0"/>
    <w:rsid w:val="0099664F"/>
    <w:rsid w:val="00996CD5"/>
    <w:rsid w:val="009A1F7A"/>
    <w:rsid w:val="009A21EB"/>
    <w:rsid w:val="009A2F4B"/>
    <w:rsid w:val="009A3131"/>
    <w:rsid w:val="009A6B3C"/>
    <w:rsid w:val="009B399E"/>
    <w:rsid w:val="009B5706"/>
    <w:rsid w:val="009D39D2"/>
    <w:rsid w:val="009F2A9C"/>
    <w:rsid w:val="009F4743"/>
    <w:rsid w:val="009F6200"/>
    <w:rsid w:val="009F7DBF"/>
    <w:rsid w:val="00A05BB4"/>
    <w:rsid w:val="00A06F6D"/>
    <w:rsid w:val="00A14465"/>
    <w:rsid w:val="00A27238"/>
    <w:rsid w:val="00A35664"/>
    <w:rsid w:val="00A92897"/>
    <w:rsid w:val="00A96910"/>
    <w:rsid w:val="00AA17EF"/>
    <w:rsid w:val="00AA5D1E"/>
    <w:rsid w:val="00AA68C9"/>
    <w:rsid w:val="00AC061F"/>
    <w:rsid w:val="00AC32D3"/>
    <w:rsid w:val="00AC36D2"/>
    <w:rsid w:val="00AE290C"/>
    <w:rsid w:val="00AF1F2A"/>
    <w:rsid w:val="00AF2A25"/>
    <w:rsid w:val="00AF5F93"/>
    <w:rsid w:val="00AF69FD"/>
    <w:rsid w:val="00AF7110"/>
    <w:rsid w:val="00B01F28"/>
    <w:rsid w:val="00B07098"/>
    <w:rsid w:val="00B301E4"/>
    <w:rsid w:val="00B367D8"/>
    <w:rsid w:val="00B53C4F"/>
    <w:rsid w:val="00B5420C"/>
    <w:rsid w:val="00B55CF2"/>
    <w:rsid w:val="00B73C4C"/>
    <w:rsid w:val="00B823ED"/>
    <w:rsid w:val="00B8494C"/>
    <w:rsid w:val="00B91EBD"/>
    <w:rsid w:val="00B943C3"/>
    <w:rsid w:val="00B96C02"/>
    <w:rsid w:val="00BA26F9"/>
    <w:rsid w:val="00BA6D85"/>
    <w:rsid w:val="00BC1BF9"/>
    <w:rsid w:val="00BC5BA5"/>
    <w:rsid w:val="00BD33B3"/>
    <w:rsid w:val="00BD6ED7"/>
    <w:rsid w:val="00BE6A8D"/>
    <w:rsid w:val="00BF0280"/>
    <w:rsid w:val="00C05357"/>
    <w:rsid w:val="00C22B7D"/>
    <w:rsid w:val="00C270A9"/>
    <w:rsid w:val="00C270C4"/>
    <w:rsid w:val="00C36B2A"/>
    <w:rsid w:val="00C36D77"/>
    <w:rsid w:val="00C413A0"/>
    <w:rsid w:val="00C44772"/>
    <w:rsid w:val="00C4698E"/>
    <w:rsid w:val="00C46FA6"/>
    <w:rsid w:val="00C50D79"/>
    <w:rsid w:val="00C64CC3"/>
    <w:rsid w:val="00C7058E"/>
    <w:rsid w:val="00CA039D"/>
    <w:rsid w:val="00CA3BB9"/>
    <w:rsid w:val="00CA6B53"/>
    <w:rsid w:val="00CC68C2"/>
    <w:rsid w:val="00CD5D1F"/>
    <w:rsid w:val="00CD7941"/>
    <w:rsid w:val="00CE0463"/>
    <w:rsid w:val="00CE7D2B"/>
    <w:rsid w:val="00CF6501"/>
    <w:rsid w:val="00CF7F06"/>
    <w:rsid w:val="00D01457"/>
    <w:rsid w:val="00D01466"/>
    <w:rsid w:val="00D04949"/>
    <w:rsid w:val="00D05E6B"/>
    <w:rsid w:val="00D1550C"/>
    <w:rsid w:val="00D17C5B"/>
    <w:rsid w:val="00D30A23"/>
    <w:rsid w:val="00D436AC"/>
    <w:rsid w:val="00D50290"/>
    <w:rsid w:val="00D65AFE"/>
    <w:rsid w:val="00D706A0"/>
    <w:rsid w:val="00D848B3"/>
    <w:rsid w:val="00D92314"/>
    <w:rsid w:val="00D92F42"/>
    <w:rsid w:val="00D95EC3"/>
    <w:rsid w:val="00D97882"/>
    <w:rsid w:val="00DA2B1B"/>
    <w:rsid w:val="00DB4C0A"/>
    <w:rsid w:val="00DC20F4"/>
    <w:rsid w:val="00DC7B7A"/>
    <w:rsid w:val="00DF1AD4"/>
    <w:rsid w:val="00E004E3"/>
    <w:rsid w:val="00E028C7"/>
    <w:rsid w:val="00E17CE8"/>
    <w:rsid w:val="00E3558B"/>
    <w:rsid w:val="00E366D9"/>
    <w:rsid w:val="00E368F7"/>
    <w:rsid w:val="00E37474"/>
    <w:rsid w:val="00E55D23"/>
    <w:rsid w:val="00E7311C"/>
    <w:rsid w:val="00E957FD"/>
    <w:rsid w:val="00E96798"/>
    <w:rsid w:val="00EA080B"/>
    <w:rsid w:val="00EB00A9"/>
    <w:rsid w:val="00EB27E5"/>
    <w:rsid w:val="00EB365A"/>
    <w:rsid w:val="00EC4C16"/>
    <w:rsid w:val="00EF497F"/>
    <w:rsid w:val="00EF7807"/>
    <w:rsid w:val="00F14CDC"/>
    <w:rsid w:val="00F31508"/>
    <w:rsid w:val="00F43CA9"/>
    <w:rsid w:val="00F452F1"/>
    <w:rsid w:val="00F46A98"/>
    <w:rsid w:val="00F474B1"/>
    <w:rsid w:val="00F610A1"/>
    <w:rsid w:val="00F6613D"/>
    <w:rsid w:val="00F73A84"/>
    <w:rsid w:val="00F937B3"/>
    <w:rsid w:val="00F9516E"/>
    <w:rsid w:val="00F9545F"/>
    <w:rsid w:val="00FA5FA2"/>
    <w:rsid w:val="00FB1D28"/>
    <w:rsid w:val="00FB2BDA"/>
    <w:rsid w:val="00FB2CDA"/>
    <w:rsid w:val="00FC71D6"/>
    <w:rsid w:val="00FE505F"/>
    <w:rsid w:val="00FE69BB"/>
    <w:rsid w:val="00FF5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52C5E8"/>
  <w15:docId w15:val="{A1275908-9B68-4E48-962F-2E102E108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微軟正黑體" w:eastAsia="微軟正黑體" w:hAnsi="微軟正黑體" w:cs="微軟正黑體"/>
    </w:rPr>
  </w:style>
  <w:style w:type="paragraph" w:styleId="1">
    <w:name w:val="heading 1"/>
    <w:basedOn w:val="a"/>
    <w:link w:val="10"/>
    <w:uiPriority w:val="9"/>
    <w:qFormat/>
    <w:rsid w:val="001B35FE"/>
    <w:pPr>
      <w:widowControl/>
      <w:autoSpaceDE/>
      <w:autoSpaceDN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92" w:hanging="480"/>
    </w:pPr>
  </w:style>
  <w:style w:type="paragraph" w:styleId="a4">
    <w:name w:val="List Paragraph"/>
    <w:basedOn w:val="a"/>
    <w:link w:val="a5"/>
    <w:uiPriority w:val="34"/>
    <w:qFormat/>
    <w:pPr>
      <w:ind w:left="592" w:hanging="480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  <w:style w:type="paragraph" w:styleId="a6">
    <w:name w:val="header"/>
    <w:basedOn w:val="a"/>
    <w:link w:val="a7"/>
    <w:unhideWhenUsed/>
    <w:rsid w:val="00A356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35664"/>
    <w:rPr>
      <w:rFonts w:ascii="微軟正黑體" w:eastAsia="微軟正黑體" w:hAnsi="微軟正黑體" w:cs="微軟正黑體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356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35664"/>
    <w:rPr>
      <w:rFonts w:ascii="微軟正黑體" w:eastAsia="微軟正黑體" w:hAnsi="微軟正黑體" w:cs="微軟正黑體"/>
      <w:sz w:val="20"/>
      <w:szCs w:val="20"/>
    </w:rPr>
  </w:style>
  <w:style w:type="paragraph" w:customStyle="1" w:styleId="aa">
    <w:name w:val="頁首與頁尾"/>
    <w:rsid w:val="000D3ED8"/>
    <w:pPr>
      <w:widowControl/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autoSpaceDE/>
      <w:autoSpaceDN/>
    </w:pPr>
    <w:rPr>
      <w:rFonts w:ascii="Helvetica Neue" w:hAnsi="Helvetica Neue" w:cs="Arial Unicode MS"/>
      <w:color w:val="000000"/>
      <w:sz w:val="24"/>
      <w:szCs w:val="24"/>
      <w:bdr w:val="nil"/>
      <w:lang w:eastAsia="zh-TW"/>
    </w:rPr>
  </w:style>
  <w:style w:type="paragraph" w:customStyle="1" w:styleId="Default">
    <w:name w:val="Default"/>
    <w:rsid w:val="000D3ED8"/>
    <w:pPr>
      <w:adjustRightInd w:val="0"/>
    </w:pPr>
    <w:rPr>
      <w:rFonts w:ascii="微軟正黑體" w:eastAsia="微軟正黑體" w:hAnsi="Times New Roman" w:cs="微軟正黑體"/>
      <w:color w:val="000000"/>
      <w:sz w:val="24"/>
      <w:szCs w:val="24"/>
      <w:bdr w:val="nil"/>
      <w:lang w:eastAsia="zh-TW"/>
    </w:rPr>
  </w:style>
  <w:style w:type="character" w:customStyle="1" w:styleId="10">
    <w:name w:val="標題 1 字元"/>
    <w:basedOn w:val="a0"/>
    <w:link w:val="1"/>
    <w:uiPriority w:val="9"/>
    <w:rsid w:val="001B35FE"/>
    <w:rPr>
      <w:rFonts w:ascii="新細明體" w:eastAsia="新細明體" w:hAnsi="新細明體" w:cs="新細明體"/>
      <w:b/>
      <w:bCs/>
      <w:kern w:val="36"/>
      <w:sz w:val="48"/>
      <w:szCs w:val="48"/>
      <w:lang w:eastAsia="zh-TW"/>
    </w:rPr>
  </w:style>
  <w:style w:type="paragraph" w:styleId="Web">
    <w:name w:val="Normal (Web)"/>
    <w:basedOn w:val="a"/>
    <w:uiPriority w:val="99"/>
    <w:semiHidden/>
    <w:unhideWhenUsed/>
    <w:rsid w:val="00877D0C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styleId="ab">
    <w:name w:val="Hyperlink"/>
    <w:basedOn w:val="a0"/>
    <w:uiPriority w:val="99"/>
    <w:unhideWhenUsed/>
    <w:rsid w:val="009A6B3C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336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933696"/>
    <w:rPr>
      <w:rFonts w:asciiTheme="majorHAnsi" w:eastAsiaTheme="majorEastAsia" w:hAnsiTheme="majorHAnsi" w:cstheme="majorBidi"/>
      <w:sz w:val="18"/>
      <w:szCs w:val="18"/>
    </w:rPr>
  </w:style>
  <w:style w:type="character" w:styleId="ae">
    <w:name w:val="Unresolved Mention"/>
    <w:basedOn w:val="a0"/>
    <w:uiPriority w:val="99"/>
    <w:semiHidden/>
    <w:unhideWhenUsed/>
    <w:rsid w:val="00483DA0"/>
    <w:rPr>
      <w:color w:val="605E5C"/>
      <w:shd w:val="clear" w:color="auto" w:fill="E1DFDD"/>
    </w:rPr>
  </w:style>
  <w:style w:type="character" w:customStyle="1" w:styleId="a5">
    <w:name w:val="清單段落 字元"/>
    <w:link w:val="a4"/>
    <w:uiPriority w:val="34"/>
    <w:locked/>
    <w:rsid w:val="003932DB"/>
    <w:rPr>
      <w:rFonts w:ascii="微軟正黑體" w:eastAsia="微軟正黑體" w:hAnsi="微軟正黑體" w:cs="微軟正黑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19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729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1478D3-F6C6-4949-BF96-1DA18374590E}">
  <we:reference id="wa200010725" version="1.0.0.1" store="zh-TW" storeType="OMEX"/>
  <we:alternateReferences>
    <we:reference id="wa200010725" version="1.0.0.1" store="wa200010725" storeType="OMEX"/>
  </we:alternateReferences>
  <we:properties>
    <we:property name="claude.fileId" value="&quot;91f20f09-c43c-4452-ba60-1bbc2f0869ac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94F6B15EE255439E91ADE67EC4092C" ma:contentTypeVersion="16" ma:contentTypeDescription="Create a new document." ma:contentTypeScope="" ma:versionID="fa9064b9d7b78f95424d454088a34759">
  <xsd:schema xmlns:xsd="http://www.w3.org/2001/XMLSchema" xmlns:xs="http://www.w3.org/2001/XMLSchema" xmlns:p="http://schemas.microsoft.com/office/2006/metadata/properties" xmlns:ns3="c230f8f6-d196-4f55-8157-7feef0dcd73e" xmlns:ns4="cfa74bec-1d1a-4d5f-a629-869f5981047a" targetNamespace="http://schemas.microsoft.com/office/2006/metadata/properties" ma:root="true" ma:fieldsID="50ae37b270ec93d8172b5cceee54935a" ns3:_="" ns4:_="">
    <xsd:import namespace="c230f8f6-d196-4f55-8157-7feef0dcd73e"/>
    <xsd:import namespace="cfa74bec-1d1a-4d5f-a629-869f5981047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30f8f6-d196-4f55-8157-7feef0dcd7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74bec-1d1a-4d5f-a629-869f5981047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230f8f6-d196-4f55-8157-7feef0dcd73e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644197-24E7-4910-A767-A92E14B6F9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30f8f6-d196-4f55-8157-7feef0dcd73e"/>
    <ds:schemaRef ds:uri="cfa74bec-1d1a-4d5f-a629-869f59810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CB1C16-6847-46BE-B468-0AF317C57BB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6390F70-8454-4040-8193-61944742EC34}">
  <ds:schemaRefs>
    <ds:schemaRef ds:uri="http://schemas.microsoft.com/office/2006/metadata/properties"/>
    <ds:schemaRef ds:uri="http://schemas.microsoft.com/office/infopath/2007/PartnerControls"/>
    <ds:schemaRef ds:uri="c230f8f6-d196-4f55-8157-7feef0dcd73e"/>
  </ds:schemaRefs>
</ds:datastoreItem>
</file>

<file path=customXml/itemProps4.xml><?xml version="1.0" encoding="utf-8"?>
<ds:datastoreItem xmlns:ds="http://schemas.openxmlformats.org/officeDocument/2006/customXml" ds:itemID="{19287400-783F-4A0B-929B-617A9266DB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664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ZhuMili</dc:creator>
  <cp:lastModifiedBy>陳淑慧</cp:lastModifiedBy>
  <cp:revision>2</cp:revision>
  <cp:lastPrinted>2026-09-03T07:24:00Z</cp:lastPrinted>
  <dcterms:created xsi:type="dcterms:W3CDTF">2026-09-03T07:24:00Z</dcterms:created>
  <dcterms:modified xsi:type="dcterms:W3CDTF">2026-09-03T07:24:00Z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2020-10-08T00:00:00Z</vt:filetime>
  </property>
  <property fmtid="{D5CDD505-2E9C-101B-9397-08002B2CF9AE}" pid="3" name="Creator">
    <vt:lpwstr>Acrobat PDFMaker 20 Word 版</vt:lpwstr>
  </property>
  <property fmtid="{D5CDD505-2E9C-101B-9397-08002B2CF9AE}" pid="4" name="LastSaved">
    <vt:filetime>2021-04-21T00:00:00Z</vt:filetime>
  </property>
  <property fmtid="{D5CDD505-2E9C-101B-9397-08002B2CF9AE}" pid="5" name="ContentTypeId">
    <vt:lpwstr>0x0101005C94F6B15EE255439E91ADE67EC4092C</vt:lpwstr>
  </property>
  <property fmtid="{D5CDD505-2E9C-101B-9397-08002B2CF9AE}" pid="6" name="GrammarlyDocumentId">
    <vt:lpwstr>de67d6be397fb0cbcd9a9a3cf6a2d7fbd7a2fa1c0784ff1509dee078994df791</vt:lpwstr>
  </property>
</Properties>
</file>