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85EA4D6" w14:textId="77777777" w:rsidR="00B51C49" w:rsidRPr="00AE0E56" w:rsidRDefault="00C4752C">
      <w:pPr>
        <w:pStyle w:val="1"/>
        <w:spacing w:before="39" w:line="503" w:lineRule="exact"/>
        <w:rPr>
          <w:rFonts w:cs="Times New Roman"/>
          <w:sz w:val="36"/>
          <w:szCs w:val="36"/>
        </w:rPr>
      </w:pPr>
      <w:r>
        <w:rPr>
          <w:rFonts w:cs="Times New Roman"/>
          <w:spacing w:val="-3"/>
          <w:sz w:val="36"/>
          <w:szCs w:val="36"/>
        </w:rPr>
        <w:t>經濟部中小及新創企業署</w:t>
      </w:r>
    </w:p>
    <w:p w14:paraId="31E66A74" w14:textId="77777777" w:rsidR="00B51C49" w:rsidRPr="00AE0E56" w:rsidRDefault="00C4752C">
      <w:pPr>
        <w:spacing w:line="230" w:lineRule="auto"/>
        <w:ind w:left="591" w:right="731" w:firstLine="3"/>
        <w:jc w:val="center"/>
        <w:rPr>
          <w:rFonts w:cs="Times New Roman"/>
          <w:b/>
          <w:sz w:val="36"/>
          <w:szCs w:val="36"/>
        </w:rPr>
      </w:pPr>
      <w:proofErr w:type="gramStart"/>
      <w:r>
        <w:rPr>
          <w:rFonts w:cs="Times New Roman"/>
          <w:b/>
          <w:spacing w:val="-2"/>
          <w:sz w:val="36"/>
          <w:szCs w:val="36"/>
        </w:rPr>
        <w:t>115</w:t>
      </w:r>
      <w:proofErr w:type="gramEnd"/>
      <w:r>
        <w:rPr>
          <w:rFonts w:cs="Times New Roman"/>
          <w:b/>
          <w:spacing w:val="-2"/>
          <w:sz w:val="36"/>
          <w:szCs w:val="36"/>
        </w:rPr>
        <w:t>年度「</w:t>
      </w:r>
      <w:proofErr w:type="gramStart"/>
      <w:r>
        <w:rPr>
          <w:rFonts w:cs="Times New Roman"/>
          <w:b/>
          <w:spacing w:val="-2"/>
          <w:sz w:val="36"/>
          <w:szCs w:val="36"/>
        </w:rPr>
        <w:t>新創賦能中小企業</w:t>
      </w:r>
      <w:proofErr w:type="gramEnd"/>
      <w:r>
        <w:rPr>
          <w:rFonts w:cs="Times New Roman"/>
          <w:b/>
          <w:spacing w:val="-2"/>
          <w:sz w:val="36"/>
          <w:szCs w:val="36"/>
        </w:rPr>
        <w:t>升級轉型計畫」之</w:t>
      </w:r>
      <w:r>
        <w:rPr>
          <w:rFonts w:cs="Times New Roman" w:hint="eastAsia"/>
          <w:b/>
          <w:spacing w:val="-2"/>
          <w:sz w:val="36"/>
          <w:szCs w:val="36"/>
        </w:rPr>
        <w:t>國際拓商及企業媒合活動</w:t>
      </w:r>
      <w:r>
        <w:rPr>
          <w:rFonts w:cs="Times New Roman"/>
          <w:b/>
          <w:spacing w:val="-2"/>
          <w:sz w:val="36"/>
          <w:szCs w:val="36"/>
        </w:rPr>
        <w:t>規劃書</w:t>
      </w:r>
    </w:p>
    <w:p w14:paraId="6F8EAD45" w14:textId="77777777" w:rsidR="00B51C49" w:rsidRPr="00AE0E56" w:rsidRDefault="00C4752C">
      <w:pPr>
        <w:pStyle w:val="2"/>
        <w:spacing w:before="394"/>
        <w:ind w:left="361"/>
        <w:rPr>
          <w:rFonts w:cs="Times New Roman"/>
        </w:rPr>
      </w:pPr>
      <w:r>
        <w:rPr>
          <w:rFonts w:cs="Times New Roman"/>
          <w:spacing w:val="-4"/>
        </w:rPr>
        <w:t>一、目的：</w:t>
      </w:r>
    </w:p>
    <w:p w14:paraId="4F9A14B2" w14:textId="77777777" w:rsidR="00886690" w:rsidRPr="00AE0E56" w:rsidRDefault="00886690" w:rsidP="00886690">
      <w:pPr>
        <w:pStyle w:val="a3"/>
        <w:spacing w:line="302" w:lineRule="auto"/>
        <w:ind w:left="927" w:right="62" w:firstLine="588"/>
        <w:rPr>
          <w:rFonts w:cs="Times New Roman"/>
          <w:spacing w:val="-2"/>
        </w:rPr>
      </w:pPr>
      <w:proofErr w:type="gramStart"/>
      <w:r>
        <w:rPr>
          <w:rFonts w:cs="Times New Roman"/>
          <w:spacing w:val="-2"/>
        </w:rPr>
        <w:t>115</w:t>
      </w:r>
      <w:proofErr w:type="gramEnd"/>
      <w:r>
        <w:rPr>
          <w:rFonts w:cs="Times New Roman"/>
          <w:spacing w:val="-2"/>
        </w:rPr>
        <w:t>年度「</w:t>
      </w:r>
      <w:proofErr w:type="gramStart"/>
      <w:r>
        <w:rPr>
          <w:rFonts w:cs="Times New Roman"/>
          <w:spacing w:val="-2"/>
        </w:rPr>
        <w:t>新創賦能中小企業</w:t>
      </w:r>
      <w:proofErr w:type="gramEnd"/>
      <w:r>
        <w:rPr>
          <w:rFonts w:cs="Times New Roman"/>
          <w:spacing w:val="-2"/>
        </w:rPr>
        <w:t>升級轉型計畫</w:t>
      </w:r>
      <w:r>
        <w:rPr>
          <w:rFonts w:cs="Times New Roman" w:hint="eastAsia"/>
          <w:spacing w:val="-2"/>
        </w:rPr>
        <w:t>」旨在引導具技術創新及市場應用潛力之新創企業，與中小企業共同發展產業解決方案，並協助新創企業將經計畫輔導及商業模式驗證後之產品、服務或整體解決方案，進一步拓展至國內外市場及產業應用場域。</w:t>
      </w:r>
      <w:r>
        <w:rPr>
          <w:rFonts w:cs="Times New Roman"/>
          <w:spacing w:val="-2"/>
        </w:rPr>
        <w:t xml:space="preserve"> </w:t>
      </w:r>
    </w:p>
    <w:p w14:paraId="6518C867" w14:textId="16019B5B" w:rsidR="00B51C49" w:rsidRPr="00AE0E56" w:rsidRDefault="00AE0E56" w:rsidP="00AE0E56">
      <w:pPr>
        <w:pStyle w:val="a3"/>
        <w:spacing w:line="302" w:lineRule="auto"/>
        <w:ind w:left="927" w:right="62" w:firstLine="588"/>
        <w:rPr>
          <w:rFonts w:cs="Times New Roman"/>
        </w:rPr>
      </w:pPr>
      <w:r>
        <w:rPr>
          <w:rFonts w:cs="Times New Roman" w:hint="eastAsia"/>
          <w:spacing w:val="-2"/>
        </w:rPr>
        <w:t>為落實前揭計畫目標，並擴大新創輔導成果之市場拓展與產業鏈結，本採購案擬委託具國際加速器網絡及大型企業鏈結能量之專業單位，合作辦理「日本市場及需求調查」及「企業媒合會」。透過</w:t>
      </w:r>
      <w:r w:rsidR="00881523">
        <w:rPr>
          <w:rFonts w:cs="Times New Roman" w:hint="eastAsia"/>
          <w:spacing w:val="-2"/>
        </w:rPr>
        <w:t>深度了解</w:t>
      </w:r>
      <w:r>
        <w:rPr>
          <w:rFonts w:cs="Times New Roman" w:hint="eastAsia"/>
          <w:spacing w:val="-2"/>
        </w:rPr>
        <w:t>當地加速器、企業及公協會，了解日本市場環境及企業拓展策略，並彙整日方具體技術與合作需求，作為後續媒合合適新創團隊之依據；另結合NVIDIA資源辦理企業媒合會，依新創產品技術分類，安排新創企業與國內企業進行商務媒合洽談，促進產品整合、共同開發、場域驗證及後續商業合作機會，提升新創企業市場競爭力，並擴大創新技術之產業應用與推廣效益。</w:t>
      </w:r>
      <w:r>
        <w:rPr>
          <w:rFonts w:cs="Times New Roman"/>
          <w:spacing w:val="-2"/>
        </w:rPr>
        <w:t>詳細內容如下：</w:t>
      </w:r>
    </w:p>
    <w:p w14:paraId="0F583439" w14:textId="4A0BFA6F" w:rsidR="00B51C49" w:rsidRPr="00AE0E56" w:rsidRDefault="00C4752C" w:rsidP="00630068">
      <w:pPr>
        <w:pStyle w:val="2"/>
        <w:spacing w:before="118"/>
        <w:rPr>
          <w:rFonts w:cs="Times New Roman"/>
        </w:rPr>
      </w:pPr>
      <w:r>
        <w:rPr>
          <w:rFonts w:cs="Times New Roman"/>
          <w:spacing w:val="-2"/>
        </w:rPr>
        <w:t>二、預算：</w:t>
      </w:r>
      <w:r w:rsidR="00630068">
        <w:rPr>
          <w:rFonts w:cs="Times New Roman" w:hint="eastAsia"/>
          <w:spacing w:val="-2"/>
        </w:rPr>
        <w:t xml:space="preserve">  需含稅</w:t>
      </w:r>
    </w:p>
    <w:p w14:paraId="45D83272" w14:textId="77777777" w:rsidR="00B51C49" w:rsidRPr="00AE0E56" w:rsidRDefault="00C4752C">
      <w:pPr>
        <w:pStyle w:val="2"/>
        <w:spacing w:before="115"/>
        <w:rPr>
          <w:rFonts w:cs="Times New Roman"/>
        </w:rPr>
      </w:pPr>
      <w:r>
        <w:rPr>
          <w:rFonts w:cs="Times New Roman"/>
          <w:spacing w:val="-4"/>
        </w:rPr>
        <w:t>三、規格說明：</w:t>
      </w:r>
    </w:p>
    <w:p w14:paraId="121411B0" w14:textId="77777777" w:rsidR="00AE0E56" w:rsidRDefault="00C4752C" w:rsidP="00AE0E56">
      <w:pPr>
        <w:pStyle w:val="a3"/>
        <w:spacing w:before="119"/>
        <w:ind w:left="630"/>
        <w:rPr>
          <w:rFonts w:cs="Times New Roman"/>
          <w:spacing w:val="-5"/>
        </w:rPr>
      </w:pPr>
      <w:r>
        <w:rPr>
          <w:rFonts w:cs="Times New Roman"/>
          <w:spacing w:val="-2"/>
        </w:rPr>
        <w:t>執行期間：訂購後至115年12月</w:t>
      </w:r>
      <w:r>
        <w:rPr>
          <w:rFonts w:cs="Times New Roman" w:hint="eastAsia"/>
          <w:spacing w:val="-2"/>
        </w:rPr>
        <w:t>10</w:t>
      </w:r>
      <w:r>
        <w:rPr>
          <w:rFonts w:cs="Times New Roman"/>
          <w:spacing w:val="-5"/>
        </w:rPr>
        <w:t>日止。</w:t>
      </w:r>
    </w:p>
    <w:p w14:paraId="26F75159" w14:textId="77777777" w:rsidR="00AE0E56" w:rsidRPr="00AE0E56" w:rsidRDefault="00AE0E56" w:rsidP="00AE0E56">
      <w:pPr>
        <w:pStyle w:val="a3"/>
        <w:spacing w:before="119"/>
        <w:ind w:left="630"/>
      </w:pPr>
      <w:r>
        <w:rPr>
          <w:rFonts w:hint="eastAsia"/>
        </w:rPr>
        <w:t>客戶服務：提供本案執行所需相關服務，於決標次日起至115年12月10日止，須配合委方完成日本市場及需求調查及企業媒合會之前置作業、活動當日執行及會後成果彙整等事項。</w:t>
      </w:r>
    </w:p>
    <w:p w14:paraId="78F896F3" w14:textId="77777777" w:rsidR="00AE0E56" w:rsidRPr="00AE0E56" w:rsidRDefault="00AE0E56" w:rsidP="00AE0E56">
      <w:pPr>
        <w:pStyle w:val="2"/>
        <w:spacing w:before="115"/>
      </w:pPr>
      <w:r>
        <w:rPr>
          <w:rFonts w:hint="eastAsia"/>
        </w:rPr>
        <w:t>四、付款規劃：</w:t>
      </w:r>
    </w:p>
    <w:p w14:paraId="73C3DD63" w14:textId="72C64B84" w:rsidR="00352C6D" w:rsidRDefault="00000000">
      <w:pPr>
        <w:pStyle w:val="a9"/>
        <w:numPr>
          <w:ilvl w:val="0"/>
          <w:numId w:val="6"/>
        </w:numPr>
        <w:spacing w:line="0" w:lineRule="atLeast"/>
        <w:rPr>
          <w:rFonts w:ascii="標楷體" w:eastAsia="標楷體" w:hAnsi="標楷體"/>
          <w:sz w:val="28"/>
          <w:szCs w:val="28"/>
        </w:rPr>
      </w:pPr>
      <w:r>
        <w:rPr>
          <w:rFonts w:ascii="標楷體" w:eastAsia="標楷體" w:hAnsi="標楷體" w:hint="eastAsia"/>
          <w:sz w:val="28"/>
          <w:szCs w:val="28"/>
        </w:rPr>
        <w:t>第一期於廠商完成前置規劃書，經確認後支付契約金額</w:t>
      </w:r>
      <w:r w:rsidR="00881523">
        <w:rPr>
          <w:rFonts w:ascii="標楷體" w:eastAsia="標楷體" w:hAnsi="標楷體" w:hint="eastAsia"/>
          <w:sz w:val="28"/>
          <w:szCs w:val="28"/>
        </w:rPr>
        <w:t>5</w:t>
      </w:r>
      <w:r>
        <w:rPr>
          <w:rFonts w:ascii="標楷體" w:eastAsia="標楷體" w:hAnsi="標楷體" w:hint="eastAsia"/>
          <w:sz w:val="28"/>
          <w:szCs w:val="28"/>
        </w:rPr>
        <w:t>0%。</w:t>
      </w:r>
    </w:p>
    <w:p w14:paraId="3C111B92" w14:textId="144E4679" w:rsidR="00352C6D" w:rsidRDefault="00000000">
      <w:pPr>
        <w:pStyle w:val="a9"/>
        <w:numPr>
          <w:ilvl w:val="0"/>
          <w:numId w:val="6"/>
        </w:numPr>
        <w:spacing w:line="0" w:lineRule="atLeast"/>
        <w:rPr>
          <w:rFonts w:ascii="標楷體" w:eastAsia="標楷體" w:hAnsi="標楷體"/>
          <w:sz w:val="28"/>
          <w:szCs w:val="28"/>
        </w:rPr>
      </w:pPr>
      <w:r>
        <w:rPr>
          <w:rFonts w:ascii="標楷體" w:eastAsia="標楷體" w:hAnsi="標楷體" w:hint="eastAsia"/>
          <w:sz w:val="28"/>
          <w:szCs w:val="28"/>
        </w:rPr>
        <w:t>第二期於完成</w:t>
      </w:r>
      <w:r w:rsidR="00881523">
        <w:rPr>
          <w:rFonts w:ascii="標楷體" w:eastAsia="標楷體" w:hAnsi="標楷體" w:hint="eastAsia"/>
          <w:sz w:val="28"/>
          <w:szCs w:val="28"/>
        </w:rPr>
        <w:t>全數工項</w:t>
      </w:r>
      <w:r>
        <w:rPr>
          <w:rFonts w:ascii="標楷體" w:eastAsia="標楷體" w:hAnsi="標楷體" w:hint="eastAsia"/>
          <w:sz w:val="28"/>
          <w:szCs w:val="28"/>
        </w:rPr>
        <w:t>，提交成果資料並經驗收合格後，支付契約金額</w:t>
      </w:r>
      <w:r w:rsidR="00881523">
        <w:rPr>
          <w:rFonts w:ascii="標楷體" w:eastAsia="標楷體" w:hAnsi="標楷體" w:hint="eastAsia"/>
          <w:sz w:val="28"/>
          <w:szCs w:val="28"/>
        </w:rPr>
        <w:t>50</w:t>
      </w:r>
      <w:r>
        <w:rPr>
          <w:rFonts w:ascii="標楷體" w:eastAsia="標楷體" w:hAnsi="標楷體" w:hint="eastAsia"/>
          <w:sz w:val="28"/>
          <w:szCs w:val="28"/>
        </w:rPr>
        <w:t>%。</w:t>
      </w:r>
    </w:p>
    <w:p w14:paraId="775B8C93" w14:textId="77777777" w:rsidR="00AE0E56" w:rsidRPr="00AE0E56" w:rsidRDefault="00AE0E56" w:rsidP="00AE0E56">
      <w:pPr>
        <w:pStyle w:val="a9"/>
        <w:spacing w:line="0" w:lineRule="atLeast"/>
        <w:rPr>
          <w:rFonts w:ascii="標楷體" w:eastAsia="標楷體" w:hAnsi="標楷體"/>
          <w:b/>
          <w:bCs/>
          <w:sz w:val="28"/>
          <w:szCs w:val="28"/>
        </w:rPr>
      </w:pPr>
      <w:r>
        <w:rPr>
          <w:rFonts w:ascii="標楷體" w:eastAsia="標楷體" w:hAnsi="標楷體" w:hint="eastAsia"/>
          <w:b/>
          <w:bCs/>
          <w:sz w:val="28"/>
          <w:szCs w:val="28"/>
        </w:rPr>
        <w:t>貳、</w:t>
      </w:r>
      <w:r>
        <w:rPr>
          <w:rFonts w:ascii="標楷體" w:eastAsia="標楷體" w:hAnsi="標楷體"/>
          <w:b/>
          <w:bCs/>
          <w:sz w:val="28"/>
          <w:szCs w:val="28"/>
        </w:rPr>
        <w:t xml:space="preserve"> </w:t>
      </w:r>
      <w:r>
        <w:rPr>
          <w:rFonts w:ascii="標楷體" w:eastAsia="標楷體" w:hAnsi="標楷體" w:hint="eastAsia"/>
          <w:b/>
          <w:bCs/>
          <w:sz w:val="28"/>
          <w:szCs w:val="28"/>
        </w:rPr>
        <w:t>採購需求</w:t>
      </w:r>
      <w:r>
        <w:rPr>
          <w:rFonts w:ascii="標楷體" w:eastAsia="標楷體" w:hAnsi="標楷體"/>
          <w:b/>
          <w:bCs/>
          <w:sz w:val="28"/>
          <w:szCs w:val="28"/>
        </w:rPr>
        <w:t xml:space="preserve"> </w:t>
      </w:r>
    </w:p>
    <w:tbl>
      <w:tblPr>
        <w:tblW w:w="867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28" w:type="dxa"/>
          <w:right w:w="28" w:type="dxa"/>
        </w:tblCellMar>
        <w:tblLook w:val="04A0" w:firstRow="1" w:lastRow="0" w:firstColumn="1" w:lastColumn="0" w:noHBand="0" w:noVBand="1"/>
      </w:tblPr>
      <w:tblGrid>
        <w:gridCol w:w="2496"/>
        <w:gridCol w:w="2919"/>
        <w:gridCol w:w="567"/>
        <w:gridCol w:w="2693"/>
      </w:tblGrid>
      <w:tr w:rsidR="00AE0E56" w:rsidRPr="00AE0E56" w14:paraId="2343DF58" w14:textId="77777777" w:rsidTr="00AE0E56">
        <w:trPr>
          <w:trHeight w:val="572"/>
        </w:trPr>
        <w:tc>
          <w:tcPr>
            <w:tcW w:w="2496" w:type="dxa"/>
            <w:shd w:val="clear" w:color="auto" w:fill="auto"/>
            <w:noWrap/>
            <w:vAlign w:val="center"/>
            <w:hideMark/>
          </w:tcPr>
          <w:p w14:paraId="0E2CC9C2" w14:textId="77777777" w:rsidR="00AE0E56" w:rsidRPr="00AE0E56" w:rsidRDefault="00AE0E56" w:rsidP="00C51A57">
            <w:pPr>
              <w:widowControl/>
              <w:spacing w:line="0" w:lineRule="atLeast"/>
              <w:jc w:val="center"/>
              <w:rPr>
                <w:rFonts w:cs="Times New Roman"/>
                <w:szCs w:val="24"/>
              </w:rPr>
            </w:pPr>
            <w:r>
              <w:rPr>
                <w:rFonts w:cs="Times New Roman" w:hint="eastAsia"/>
                <w:szCs w:val="24"/>
              </w:rPr>
              <w:t>項目品名</w:t>
            </w:r>
          </w:p>
        </w:tc>
        <w:tc>
          <w:tcPr>
            <w:tcW w:w="2919" w:type="dxa"/>
            <w:shd w:val="clear" w:color="000000" w:fill="FFFFFF"/>
            <w:noWrap/>
            <w:vAlign w:val="center"/>
            <w:hideMark/>
          </w:tcPr>
          <w:p w14:paraId="6744CFBF" w14:textId="77777777" w:rsidR="00AE0E56" w:rsidRPr="00AE0E56" w:rsidRDefault="00AE0E56" w:rsidP="00C51A57">
            <w:pPr>
              <w:widowControl/>
              <w:spacing w:line="0" w:lineRule="atLeast"/>
              <w:jc w:val="center"/>
              <w:rPr>
                <w:rFonts w:cs="Times New Roman"/>
                <w:szCs w:val="24"/>
              </w:rPr>
            </w:pPr>
            <w:r>
              <w:rPr>
                <w:rFonts w:cs="Times New Roman" w:hint="eastAsia"/>
                <w:szCs w:val="24"/>
              </w:rPr>
              <w:t>規格</w:t>
            </w:r>
          </w:p>
        </w:tc>
        <w:tc>
          <w:tcPr>
            <w:tcW w:w="567" w:type="dxa"/>
            <w:shd w:val="clear" w:color="000000" w:fill="FFFFFF"/>
            <w:noWrap/>
            <w:vAlign w:val="center"/>
            <w:hideMark/>
          </w:tcPr>
          <w:p w14:paraId="55E2BC09" w14:textId="77777777" w:rsidR="00AE0E56" w:rsidRPr="00AE0E56" w:rsidRDefault="00AE0E56" w:rsidP="00C51A57">
            <w:pPr>
              <w:widowControl/>
              <w:spacing w:line="0" w:lineRule="atLeast"/>
              <w:jc w:val="center"/>
              <w:rPr>
                <w:rFonts w:cs="Times New Roman"/>
                <w:szCs w:val="24"/>
              </w:rPr>
            </w:pPr>
            <w:r>
              <w:rPr>
                <w:rFonts w:cs="Times New Roman" w:hint="eastAsia"/>
                <w:szCs w:val="24"/>
              </w:rPr>
              <w:t>數量</w:t>
            </w:r>
          </w:p>
        </w:tc>
        <w:tc>
          <w:tcPr>
            <w:tcW w:w="2693" w:type="dxa"/>
            <w:shd w:val="clear" w:color="000000" w:fill="FFFFFF"/>
            <w:noWrap/>
            <w:vAlign w:val="center"/>
            <w:hideMark/>
          </w:tcPr>
          <w:p w14:paraId="76548374" w14:textId="77777777" w:rsidR="00AE0E56" w:rsidRPr="00AE0E56" w:rsidRDefault="00AE0E56" w:rsidP="00C51A57">
            <w:pPr>
              <w:widowControl/>
              <w:spacing w:line="0" w:lineRule="atLeast"/>
              <w:jc w:val="center"/>
              <w:rPr>
                <w:rFonts w:cs="Times New Roman"/>
                <w:szCs w:val="24"/>
              </w:rPr>
            </w:pPr>
            <w:r>
              <w:rPr>
                <w:rFonts w:cs="Times New Roman" w:hint="eastAsia"/>
                <w:szCs w:val="24"/>
              </w:rPr>
              <w:t>備註</w:t>
            </w:r>
          </w:p>
        </w:tc>
      </w:tr>
      <w:tr w:rsidR="00352C6D" w14:paraId="426FCA2A" w14:textId="77777777">
        <w:trPr>
          <w:trHeight w:val="572"/>
        </w:trPr>
        <w:tc>
          <w:tcPr>
            <w:tcW w:w="2496" w:type="dxa"/>
            <w:shd w:val="clear" w:color="auto" w:fill="auto"/>
            <w:vAlign w:val="center"/>
          </w:tcPr>
          <w:p w14:paraId="7DDC0383" w14:textId="30D96097" w:rsidR="00352C6D" w:rsidRDefault="00000000">
            <w:pPr>
              <w:widowControl/>
              <w:spacing w:line="0" w:lineRule="atLeast"/>
              <w:jc w:val="center"/>
              <w:rPr>
                <w:rFonts w:cs="Times New Roman"/>
                <w:szCs w:val="24"/>
              </w:rPr>
            </w:pPr>
            <w:r>
              <w:rPr>
                <w:rFonts w:cs="Times New Roman" w:hint="eastAsia"/>
                <w:szCs w:val="24"/>
              </w:rPr>
              <w:t>活動前置規劃作業</w:t>
            </w:r>
          </w:p>
        </w:tc>
        <w:tc>
          <w:tcPr>
            <w:tcW w:w="2919" w:type="dxa"/>
            <w:shd w:val="clear" w:color="000000" w:fill="FFFFFF"/>
            <w:vAlign w:val="center"/>
          </w:tcPr>
          <w:p w14:paraId="7C7FC2E7" w14:textId="77777777" w:rsidR="00352C6D" w:rsidRDefault="00000000">
            <w:pPr>
              <w:widowControl/>
              <w:spacing w:line="0" w:lineRule="atLeast"/>
              <w:rPr>
                <w:rFonts w:cs="Times New Roman"/>
                <w:szCs w:val="24"/>
              </w:rPr>
            </w:pPr>
            <w:r>
              <w:rPr>
                <w:rFonts w:cs="Times New Roman" w:hint="eastAsia"/>
                <w:szCs w:val="24"/>
              </w:rPr>
              <w:t>-前置作業啟動</w:t>
            </w:r>
          </w:p>
          <w:p w14:paraId="2284768B" w14:textId="177FE27A" w:rsidR="00352C6D" w:rsidRDefault="00000000" w:rsidP="00881523">
            <w:pPr>
              <w:widowControl/>
              <w:spacing w:line="0" w:lineRule="atLeast"/>
              <w:rPr>
                <w:rFonts w:cs="Times New Roman"/>
                <w:szCs w:val="24"/>
              </w:rPr>
            </w:pPr>
            <w:r>
              <w:rPr>
                <w:rFonts w:cs="Times New Roman" w:hint="eastAsia"/>
                <w:b/>
                <w:bCs/>
                <w:szCs w:val="24"/>
              </w:rPr>
              <w:t>-日本市場及需求調查規劃書</w:t>
            </w:r>
          </w:p>
          <w:p w14:paraId="3F59DD01" w14:textId="548DDC1A" w:rsidR="00352C6D" w:rsidRDefault="00000000" w:rsidP="00881523">
            <w:pPr>
              <w:widowControl/>
              <w:spacing w:line="0" w:lineRule="atLeast"/>
              <w:rPr>
                <w:rFonts w:cs="Times New Roman"/>
                <w:szCs w:val="24"/>
              </w:rPr>
            </w:pPr>
            <w:r>
              <w:rPr>
                <w:rFonts w:cs="Times New Roman" w:hint="eastAsia"/>
                <w:b/>
                <w:bCs/>
                <w:szCs w:val="24"/>
              </w:rPr>
              <w:t>-企業媒合會規劃書</w:t>
            </w:r>
          </w:p>
        </w:tc>
        <w:tc>
          <w:tcPr>
            <w:tcW w:w="567" w:type="dxa"/>
            <w:shd w:val="clear" w:color="000000" w:fill="FFFFFF"/>
            <w:vAlign w:val="center"/>
          </w:tcPr>
          <w:p w14:paraId="75803BDD" w14:textId="77777777" w:rsidR="00352C6D" w:rsidRDefault="00000000">
            <w:pPr>
              <w:widowControl/>
              <w:spacing w:line="0" w:lineRule="atLeast"/>
              <w:jc w:val="center"/>
              <w:rPr>
                <w:rFonts w:cs="Times New Roman"/>
                <w:szCs w:val="24"/>
              </w:rPr>
            </w:pPr>
            <w:r>
              <w:rPr>
                <w:rFonts w:cs="Times New Roman" w:hint="eastAsia"/>
                <w:szCs w:val="24"/>
              </w:rPr>
              <w:t>1式</w:t>
            </w:r>
          </w:p>
        </w:tc>
        <w:tc>
          <w:tcPr>
            <w:tcW w:w="2693" w:type="dxa"/>
            <w:shd w:val="clear" w:color="000000" w:fill="FFFFFF"/>
            <w:vAlign w:val="center"/>
          </w:tcPr>
          <w:p w14:paraId="53857895" w14:textId="788B4A2E" w:rsidR="00352C6D" w:rsidRDefault="00000000">
            <w:pPr>
              <w:widowControl/>
              <w:spacing w:line="0" w:lineRule="atLeast"/>
              <w:jc w:val="center"/>
              <w:rPr>
                <w:rFonts w:cs="Times New Roman"/>
                <w:szCs w:val="24"/>
              </w:rPr>
            </w:pPr>
            <w:r>
              <w:rPr>
                <w:rFonts w:cs="Times New Roman" w:hint="eastAsia"/>
                <w:szCs w:val="24"/>
              </w:rPr>
              <w:t>廠商完成前置規劃書，經確認後支付契約金額</w:t>
            </w:r>
            <w:r w:rsidR="00881523">
              <w:rPr>
                <w:rFonts w:cs="Times New Roman" w:hint="eastAsia"/>
                <w:szCs w:val="24"/>
              </w:rPr>
              <w:t>5</w:t>
            </w:r>
            <w:r>
              <w:rPr>
                <w:rFonts w:cs="Times New Roman" w:hint="eastAsia"/>
                <w:szCs w:val="24"/>
              </w:rPr>
              <w:t>0%。</w:t>
            </w:r>
          </w:p>
        </w:tc>
      </w:tr>
      <w:tr w:rsidR="00881523" w14:paraId="0E9AD0C4" w14:textId="77777777">
        <w:trPr>
          <w:trHeight w:val="572"/>
        </w:trPr>
        <w:tc>
          <w:tcPr>
            <w:tcW w:w="2496" w:type="dxa"/>
            <w:shd w:val="clear" w:color="auto" w:fill="auto"/>
            <w:vAlign w:val="center"/>
          </w:tcPr>
          <w:p w14:paraId="55AB8586" w14:textId="2D5DA242" w:rsidR="00881523" w:rsidRDefault="00881523" w:rsidP="00881523">
            <w:pPr>
              <w:widowControl/>
              <w:spacing w:line="0" w:lineRule="atLeast"/>
              <w:jc w:val="center"/>
              <w:rPr>
                <w:rFonts w:cs="Times New Roman"/>
                <w:szCs w:val="24"/>
              </w:rPr>
            </w:pPr>
            <w:r>
              <w:rPr>
                <w:rFonts w:cs="Times New Roman" w:hint="eastAsia"/>
                <w:szCs w:val="24"/>
              </w:rPr>
              <w:lastRenderedPageBreak/>
              <w:t>日本市場及需求調查</w:t>
            </w:r>
          </w:p>
        </w:tc>
        <w:tc>
          <w:tcPr>
            <w:tcW w:w="2919" w:type="dxa"/>
            <w:shd w:val="clear" w:color="000000" w:fill="FFFFFF"/>
            <w:vAlign w:val="center"/>
          </w:tcPr>
          <w:p w14:paraId="302E3E79" w14:textId="77777777" w:rsidR="00881523" w:rsidRDefault="00881523">
            <w:pPr>
              <w:widowControl/>
              <w:spacing w:line="0" w:lineRule="atLeast"/>
              <w:rPr>
                <w:rFonts w:cs="Times New Roman"/>
                <w:szCs w:val="24"/>
              </w:rPr>
            </w:pPr>
            <w:r>
              <w:rPr>
                <w:rFonts w:cs="Times New Roman" w:hint="eastAsia"/>
                <w:szCs w:val="24"/>
              </w:rPr>
              <w:t>-調查成果內容含:</w:t>
            </w:r>
          </w:p>
          <w:p w14:paraId="791F64CC" w14:textId="0E674AFF" w:rsidR="00881523" w:rsidRDefault="00881523">
            <w:pPr>
              <w:widowControl/>
              <w:spacing w:line="0" w:lineRule="atLeast"/>
              <w:rPr>
                <w:rFonts w:cs="Times New Roman"/>
                <w:szCs w:val="24"/>
              </w:rPr>
            </w:pPr>
            <w:r>
              <w:rPr>
                <w:rFonts w:cs="Times New Roman" w:hint="eastAsia"/>
                <w:b/>
                <w:bCs/>
                <w:szCs w:val="24"/>
              </w:rPr>
              <w:t>1.拜訪紀錄</w:t>
            </w:r>
          </w:p>
          <w:p w14:paraId="5FFBC5FC" w14:textId="012280B5" w:rsidR="00881523" w:rsidRDefault="00881523" w:rsidP="00881523">
            <w:pPr>
              <w:widowControl/>
              <w:spacing w:line="0" w:lineRule="atLeast"/>
              <w:rPr>
                <w:rFonts w:cs="Times New Roman"/>
                <w:szCs w:val="24"/>
              </w:rPr>
            </w:pPr>
            <w:r>
              <w:rPr>
                <w:rFonts w:cs="Times New Roman" w:hint="eastAsia"/>
                <w:b/>
                <w:bCs/>
                <w:szCs w:val="24"/>
              </w:rPr>
              <w:t>2.日方需求報告</w:t>
            </w:r>
            <w:r>
              <w:rPr>
                <w:rFonts w:cs="Times New Roman" w:hint="eastAsia"/>
                <w:szCs w:val="24"/>
              </w:rPr>
              <w:t>(含日本市場環境與企業拓展策略分析等)</w:t>
            </w:r>
            <w:r>
              <w:rPr>
                <w:rFonts w:cs="Times New Roman"/>
                <w:szCs w:val="24"/>
              </w:rPr>
              <w:br/>
            </w:r>
            <w:r>
              <w:rPr>
                <w:rFonts w:cs="Times New Roman" w:hint="eastAsia"/>
                <w:b/>
                <w:bCs/>
                <w:szCs w:val="24"/>
              </w:rPr>
              <w:t>3.活動照片</w:t>
            </w:r>
          </w:p>
        </w:tc>
        <w:tc>
          <w:tcPr>
            <w:tcW w:w="567" w:type="dxa"/>
            <w:shd w:val="clear" w:color="000000" w:fill="FFFFFF"/>
            <w:vAlign w:val="center"/>
          </w:tcPr>
          <w:p w14:paraId="58E73055" w14:textId="77777777" w:rsidR="00881523" w:rsidRDefault="00881523">
            <w:pPr>
              <w:widowControl/>
              <w:spacing w:line="0" w:lineRule="atLeast"/>
              <w:jc w:val="center"/>
              <w:rPr>
                <w:rFonts w:cs="Times New Roman"/>
                <w:szCs w:val="24"/>
              </w:rPr>
            </w:pPr>
            <w:r>
              <w:rPr>
                <w:rFonts w:cs="Times New Roman" w:hint="eastAsia"/>
                <w:szCs w:val="24"/>
              </w:rPr>
              <w:t>1式</w:t>
            </w:r>
          </w:p>
        </w:tc>
        <w:tc>
          <w:tcPr>
            <w:tcW w:w="2693" w:type="dxa"/>
            <w:vMerge w:val="restart"/>
            <w:shd w:val="clear" w:color="000000" w:fill="FFFFFF"/>
            <w:vAlign w:val="center"/>
          </w:tcPr>
          <w:p w14:paraId="38361A46" w14:textId="0CC1C8B7" w:rsidR="00881523" w:rsidRDefault="00881523">
            <w:pPr>
              <w:widowControl/>
              <w:spacing w:line="0" w:lineRule="atLeast"/>
              <w:jc w:val="center"/>
              <w:rPr>
                <w:rFonts w:cs="Times New Roman"/>
                <w:szCs w:val="24"/>
              </w:rPr>
            </w:pPr>
            <w:r>
              <w:rPr>
                <w:rFonts w:cs="Times New Roman" w:hint="eastAsia"/>
                <w:szCs w:val="24"/>
              </w:rPr>
              <w:t>辦理完成、成果資料提交並經驗收合格後，支付契約金額50%。</w:t>
            </w:r>
          </w:p>
        </w:tc>
      </w:tr>
      <w:tr w:rsidR="00881523" w14:paraId="366A2A26" w14:textId="77777777">
        <w:trPr>
          <w:trHeight w:val="572"/>
        </w:trPr>
        <w:tc>
          <w:tcPr>
            <w:tcW w:w="2496" w:type="dxa"/>
            <w:shd w:val="clear" w:color="auto" w:fill="auto"/>
            <w:vAlign w:val="center"/>
          </w:tcPr>
          <w:p w14:paraId="6447A0CE" w14:textId="523AE37D" w:rsidR="00881523" w:rsidRDefault="00881523">
            <w:pPr>
              <w:widowControl/>
              <w:spacing w:line="0" w:lineRule="atLeast"/>
              <w:jc w:val="center"/>
              <w:rPr>
                <w:rFonts w:cs="Times New Roman"/>
                <w:szCs w:val="24"/>
              </w:rPr>
            </w:pPr>
            <w:r w:rsidRPr="00881523">
              <w:rPr>
                <w:rFonts w:cs="Times New Roman" w:hint="eastAsia"/>
                <w:szCs w:val="24"/>
              </w:rPr>
              <w:t>企業媒合會執行</w:t>
            </w:r>
          </w:p>
        </w:tc>
        <w:tc>
          <w:tcPr>
            <w:tcW w:w="2919" w:type="dxa"/>
            <w:shd w:val="clear" w:color="000000" w:fill="FFFFFF"/>
            <w:vAlign w:val="center"/>
          </w:tcPr>
          <w:p w14:paraId="2AF0E21E" w14:textId="77777777" w:rsidR="00881523" w:rsidRDefault="00881523">
            <w:pPr>
              <w:widowControl/>
              <w:spacing w:line="0" w:lineRule="atLeast"/>
              <w:rPr>
                <w:rFonts w:cs="Times New Roman"/>
                <w:szCs w:val="24"/>
              </w:rPr>
            </w:pPr>
            <w:r>
              <w:rPr>
                <w:rFonts w:cs="Times New Roman" w:hint="eastAsia"/>
                <w:szCs w:val="24"/>
              </w:rPr>
              <w:t>-活動執行成果內容含:</w:t>
            </w:r>
          </w:p>
          <w:p w14:paraId="761F6639" w14:textId="6C7622CE" w:rsidR="00881523" w:rsidRDefault="00881523">
            <w:pPr>
              <w:widowControl/>
              <w:spacing w:line="0" w:lineRule="atLeast"/>
              <w:rPr>
                <w:rFonts w:cs="Times New Roman"/>
                <w:szCs w:val="24"/>
              </w:rPr>
            </w:pPr>
            <w:r>
              <w:rPr>
                <w:rFonts w:cs="Times New Roman" w:hint="eastAsia"/>
                <w:b/>
                <w:bCs/>
                <w:szCs w:val="24"/>
              </w:rPr>
              <w:t>1.出席資料</w:t>
            </w:r>
          </w:p>
          <w:p w14:paraId="2DA183EE" w14:textId="0B223BBD" w:rsidR="00881523" w:rsidRDefault="00881523">
            <w:pPr>
              <w:widowControl/>
              <w:spacing w:line="0" w:lineRule="atLeast"/>
              <w:rPr>
                <w:rFonts w:cs="Times New Roman"/>
                <w:szCs w:val="24"/>
              </w:rPr>
            </w:pPr>
            <w:r>
              <w:rPr>
                <w:rFonts w:cs="Times New Roman" w:hint="eastAsia"/>
                <w:b/>
                <w:bCs/>
                <w:szCs w:val="24"/>
              </w:rPr>
              <w:t>2.媒合洽談紀錄表</w:t>
            </w:r>
          </w:p>
          <w:p w14:paraId="284F189B" w14:textId="3B5A81B9" w:rsidR="00881523" w:rsidRDefault="00881523">
            <w:pPr>
              <w:widowControl/>
              <w:spacing w:line="0" w:lineRule="atLeast"/>
              <w:rPr>
                <w:rFonts w:cs="Times New Roman"/>
                <w:szCs w:val="24"/>
              </w:rPr>
            </w:pPr>
            <w:r>
              <w:rPr>
                <w:rFonts w:cs="Times New Roman" w:hint="eastAsia"/>
                <w:b/>
                <w:bCs/>
                <w:szCs w:val="24"/>
              </w:rPr>
              <w:t>3.活動文宣及宣傳佐證紀錄</w:t>
            </w:r>
          </w:p>
          <w:p w14:paraId="7D6FAF4C" w14:textId="2AA7D9FD" w:rsidR="00881523" w:rsidRDefault="00881523">
            <w:pPr>
              <w:widowControl/>
              <w:spacing w:line="0" w:lineRule="atLeast"/>
              <w:rPr>
                <w:rFonts w:cs="Times New Roman"/>
                <w:szCs w:val="24"/>
              </w:rPr>
            </w:pPr>
            <w:r>
              <w:rPr>
                <w:rFonts w:cs="Times New Roman" w:hint="eastAsia"/>
                <w:b/>
                <w:bCs/>
                <w:szCs w:val="24"/>
              </w:rPr>
              <w:t>4.活動照片</w:t>
            </w:r>
          </w:p>
        </w:tc>
        <w:tc>
          <w:tcPr>
            <w:tcW w:w="567" w:type="dxa"/>
            <w:shd w:val="clear" w:color="000000" w:fill="FFFFFF"/>
            <w:vAlign w:val="center"/>
          </w:tcPr>
          <w:p w14:paraId="40A4F144" w14:textId="77777777" w:rsidR="00881523" w:rsidRDefault="00881523">
            <w:pPr>
              <w:widowControl/>
              <w:spacing w:line="0" w:lineRule="atLeast"/>
              <w:jc w:val="center"/>
              <w:rPr>
                <w:rFonts w:cs="Times New Roman"/>
                <w:szCs w:val="24"/>
              </w:rPr>
            </w:pPr>
            <w:r>
              <w:rPr>
                <w:rFonts w:cs="Times New Roman" w:hint="eastAsia"/>
                <w:szCs w:val="24"/>
              </w:rPr>
              <w:t>1式</w:t>
            </w:r>
          </w:p>
        </w:tc>
        <w:tc>
          <w:tcPr>
            <w:tcW w:w="2693" w:type="dxa"/>
            <w:vMerge/>
            <w:shd w:val="clear" w:color="000000" w:fill="FFFFFF"/>
            <w:vAlign w:val="center"/>
          </w:tcPr>
          <w:p w14:paraId="12C8A4E2" w14:textId="0DDA5A2A" w:rsidR="00881523" w:rsidRDefault="00881523">
            <w:pPr>
              <w:widowControl/>
              <w:spacing w:line="0" w:lineRule="atLeast"/>
              <w:jc w:val="center"/>
              <w:rPr>
                <w:rFonts w:cs="Times New Roman"/>
                <w:szCs w:val="24"/>
              </w:rPr>
            </w:pPr>
          </w:p>
        </w:tc>
      </w:tr>
    </w:tbl>
    <w:p w14:paraId="21DFC88D" w14:textId="77777777" w:rsidR="00AE0E56" w:rsidRPr="00AE0E56" w:rsidRDefault="00AE0E56" w:rsidP="00AE0E56"/>
    <w:p w14:paraId="211D8D69" w14:textId="77777777" w:rsidR="00B51C49" w:rsidRPr="00523AE8" w:rsidRDefault="00B51C49" w:rsidP="00523AE8">
      <w:pPr>
        <w:spacing w:before="97"/>
        <w:rPr>
          <w:rFonts w:cs="Times New Roman"/>
          <w:sz w:val="28"/>
        </w:rPr>
      </w:pPr>
    </w:p>
    <w:sectPr w:rsidR="00B51C49" w:rsidRPr="00523AE8">
      <w:pgSz w:w="11920" w:h="16850"/>
      <w:pgMar w:top="1580" w:right="1417" w:bottom="280" w:left="1559" w:header="720" w:footer="720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177CF2F8" w14:textId="77777777" w:rsidR="005F5BAD" w:rsidRDefault="005F5BAD" w:rsidP="00AE0E56">
      <w:r>
        <w:separator/>
      </w:r>
    </w:p>
  </w:endnote>
  <w:endnote w:type="continuationSeparator" w:id="0">
    <w:p w14:paraId="20BDDE9E" w14:textId="77777777" w:rsidR="005F5BAD" w:rsidRDefault="005F5BAD" w:rsidP="00AE0E5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4CE71C3E" w14:textId="77777777" w:rsidR="005F5BAD" w:rsidRDefault="005F5BAD" w:rsidP="00AE0E56">
      <w:r>
        <w:separator/>
      </w:r>
    </w:p>
  </w:footnote>
  <w:footnote w:type="continuationSeparator" w:id="0">
    <w:p w14:paraId="1F993D3A" w14:textId="77777777" w:rsidR="005F5BAD" w:rsidRDefault="005F5BAD" w:rsidP="00AE0E56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1B93BF5"/>
    <w:multiLevelType w:val="hybridMultilevel"/>
    <w:tmpl w:val="CA8E2B04"/>
    <w:lvl w:ilvl="0" w:tplc="0409000F">
      <w:start w:val="1"/>
      <w:numFmt w:val="decimal"/>
      <w:lvlText w:val="%1."/>
      <w:lvlJc w:val="left"/>
      <w:pPr>
        <w:ind w:left="480" w:hanging="480"/>
      </w:p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" w15:restartNumberingAfterBreak="0">
    <w:nsid w:val="07CC3E0C"/>
    <w:multiLevelType w:val="hybridMultilevel"/>
    <w:tmpl w:val="16A4E998"/>
    <w:lvl w:ilvl="0" w:tplc="2AC6708E">
      <w:start w:val="1"/>
      <w:numFmt w:val="decimal"/>
      <w:lvlText w:val="（%1）"/>
      <w:lvlJc w:val="left"/>
      <w:pPr>
        <w:ind w:left="1512" w:hanging="705"/>
        <w:jc w:val="left"/>
      </w:pPr>
      <w:rPr>
        <w:rFonts w:ascii="標楷體" w:eastAsia="標楷體" w:hAnsi="標楷體" w:cs="標楷體" w:hint="default"/>
        <w:b w:val="0"/>
        <w:bCs w:val="0"/>
        <w:i w:val="0"/>
        <w:iCs w:val="0"/>
        <w:spacing w:val="-3"/>
        <w:w w:val="100"/>
        <w:sz w:val="26"/>
        <w:szCs w:val="26"/>
        <w:lang w:val="en-US" w:eastAsia="zh-TW" w:bidi="ar-SA"/>
      </w:rPr>
    </w:lvl>
    <w:lvl w:ilvl="1" w:tplc="90185A46">
      <w:numFmt w:val="bullet"/>
      <w:lvlText w:val="•"/>
      <w:lvlJc w:val="left"/>
      <w:pPr>
        <w:ind w:left="2261" w:hanging="705"/>
      </w:pPr>
      <w:rPr>
        <w:rFonts w:hint="default"/>
        <w:lang w:val="en-US" w:eastAsia="zh-TW" w:bidi="ar-SA"/>
      </w:rPr>
    </w:lvl>
    <w:lvl w:ilvl="2" w:tplc="A0182624">
      <w:numFmt w:val="bullet"/>
      <w:lvlText w:val="•"/>
      <w:lvlJc w:val="left"/>
      <w:pPr>
        <w:ind w:left="3003" w:hanging="705"/>
      </w:pPr>
      <w:rPr>
        <w:rFonts w:hint="default"/>
        <w:lang w:val="en-US" w:eastAsia="zh-TW" w:bidi="ar-SA"/>
      </w:rPr>
    </w:lvl>
    <w:lvl w:ilvl="3" w:tplc="772E7E16">
      <w:numFmt w:val="bullet"/>
      <w:lvlText w:val="•"/>
      <w:lvlJc w:val="left"/>
      <w:pPr>
        <w:ind w:left="3744" w:hanging="705"/>
      </w:pPr>
      <w:rPr>
        <w:rFonts w:hint="default"/>
        <w:lang w:val="en-US" w:eastAsia="zh-TW" w:bidi="ar-SA"/>
      </w:rPr>
    </w:lvl>
    <w:lvl w:ilvl="4" w:tplc="AF840676">
      <w:numFmt w:val="bullet"/>
      <w:lvlText w:val="•"/>
      <w:lvlJc w:val="left"/>
      <w:pPr>
        <w:ind w:left="4486" w:hanging="705"/>
      </w:pPr>
      <w:rPr>
        <w:rFonts w:hint="default"/>
        <w:lang w:val="en-US" w:eastAsia="zh-TW" w:bidi="ar-SA"/>
      </w:rPr>
    </w:lvl>
    <w:lvl w:ilvl="5" w:tplc="4296E6BC">
      <w:numFmt w:val="bullet"/>
      <w:lvlText w:val="•"/>
      <w:lvlJc w:val="left"/>
      <w:pPr>
        <w:ind w:left="5227" w:hanging="705"/>
      </w:pPr>
      <w:rPr>
        <w:rFonts w:hint="default"/>
        <w:lang w:val="en-US" w:eastAsia="zh-TW" w:bidi="ar-SA"/>
      </w:rPr>
    </w:lvl>
    <w:lvl w:ilvl="6" w:tplc="5F220AF8">
      <w:numFmt w:val="bullet"/>
      <w:lvlText w:val="•"/>
      <w:lvlJc w:val="left"/>
      <w:pPr>
        <w:ind w:left="5969" w:hanging="705"/>
      </w:pPr>
      <w:rPr>
        <w:rFonts w:hint="default"/>
        <w:lang w:val="en-US" w:eastAsia="zh-TW" w:bidi="ar-SA"/>
      </w:rPr>
    </w:lvl>
    <w:lvl w:ilvl="7" w:tplc="2D489BB2">
      <w:numFmt w:val="bullet"/>
      <w:lvlText w:val="•"/>
      <w:lvlJc w:val="left"/>
      <w:pPr>
        <w:ind w:left="6710" w:hanging="705"/>
      </w:pPr>
      <w:rPr>
        <w:rFonts w:hint="default"/>
        <w:lang w:val="en-US" w:eastAsia="zh-TW" w:bidi="ar-SA"/>
      </w:rPr>
    </w:lvl>
    <w:lvl w:ilvl="8" w:tplc="7534CD4A">
      <w:numFmt w:val="bullet"/>
      <w:lvlText w:val="•"/>
      <w:lvlJc w:val="left"/>
      <w:pPr>
        <w:ind w:left="7452" w:hanging="705"/>
      </w:pPr>
      <w:rPr>
        <w:rFonts w:hint="default"/>
        <w:lang w:val="en-US" w:eastAsia="zh-TW" w:bidi="ar-SA"/>
      </w:rPr>
    </w:lvl>
  </w:abstractNum>
  <w:abstractNum w:abstractNumId="2" w15:restartNumberingAfterBreak="0">
    <w:nsid w:val="18024131"/>
    <w:multiLevelType w:val="hybridMultilevel"/>
    <w:tmpl w:val="6B40DC40"/>
    <w:lvl w:ilvl="0" w:tplc="04090001">
      <w:start w:val="1"/>
      <w:numFmt w:val="bullet"/>
      <w:lvlText w:val=""/>
      <w:lvlJc w:val="left"/>
      <w:pPr>
        <w:ind w:left="601" w:hanging="48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"/>
      <w:lvlJc w:val="left"/>
      <w:pPr>
        <w:ind w:left="1081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561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041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521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3001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481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961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441" w:hanging="480"/>
      </w:pPr>
      <w:rPr>
        <w:rFonts w:ascii="Wingdings" w:hAnsi="Wingdings" w:hint="default"/>
      </w:rPr>
    </w:lvl>
  </w:abstractNum>
  <w:abstractNum w:abstractNumId="3" w15:restartNumberingAfterBreak="0">
    <w:nsid w:val="1A9E4FBE"/>
    <w:multiLevelType w:val="hybridMultilevel"/>
    <w:tmpl w:val="DD76885A"/>
    <w:lvl w:ilvl="0" w:tplc="04090015">
      <w:start w:val="1"/>
      <w:numFmt w:val="taiwaneseCountingThousand"/>
      <w:lvlText w:val="%1、"/>
      <w:lvlJc w:val="left"/>
      <w:pPr>
        <w:ind w:left="480" w:hanging="480"/>
      </w:p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4" w15:restartNumberingAfterBreak="0">
    <w:nsid w:val="1C9F2948"/>
    <w:multiLevelType w:val="hybridMultilevel"/>
    <w:tmpl w:val="B914B35A"/>
    <w:lvl w:ilvl="0" w:tplc="F35465BA">
      <w:start w:val="1"/>
      <w:numFmt w:val="decimal"/>
      <w:lvlText w:val="%1."/>
      <w:lvlJc w:val="left"/>
      <w:pPr>
        <w:ind w:left="1110" w:hanging="480"/>
        <w:jc w:val="left"/>
      </w:pPr>
      <w:rPr>
        <w:rFonts w:ascii="Times New Roman" w:eastAsia="Times New Roman" w:hAnsi="Times New Roman" w:cs="Times New Roman" w:hint="default"/>
        <w:b w:val="0"/>
        <w:bCs w:val="0"/>
        <w:i w:val="0"/>
        <w:iCs w:val="0"/>
        <w:spacing w:val="0"/>
        <w:w w:val="100"/>
        <w:sz w:val="28"/>
        <w:szCs w:val="28"/>
        <w:lang w:val="en-US" w:eastAsia="zh-TW" w:bidi="ar-SA"/>
      </w:rPr>
    </w:lvl>
    <w:lvl w:ilvl="1" w:tplc="1FC296F4">
      <w:start w:val="1"/>
      <w:numFmt w:val="decimal"/>
      <w:lvlText w:val="%2."/>
      <w:lvlJc w:val="left"/>
      <w:pPr>
        <w:ind w:left="1321" w:hanging="586"/>
        <w:jc w:val="left"/>
      </w:pPr>
      <w:rPr>
        <w:rFonts w:ascii="Times New Roman" w:eastAsia="Times New Roman" w:hAnsi="Times New Roman" w:cs="Times New Roman" w:hint="default"/>
        <w:b w:val="0"/>
        <w:bCs w:val="0"/>
        <w:i w:val="0"/>
        <w:iCs w:val="0"/>
        <w:spacing w:val="0"/>
        <w:w w:val="100"/>
        <w:sz w:val="28"/>
        <w:szCs w:val="28"/>
        <w:lang w:val="en-US" w:eastAsia="zh-TW" w:bidi="ar-SA"/>
      </w:rPr>
    </w:lvl>
    <w:lvl w:ilvl="2" w:tplc="97C4E8D0">
      <w:numFmt w:val="bullet"/>
      <w:lvlText w:val="•"/>
      <w:lvlJc w:val="left"/>
      <w:pPr>
        <w:ind w:left="2166" w:hanging="586"/>
      </w:pPr>
      <w:rPr>
        <w:rFonts w:hint="default"/>
        <w:lang w:val="en-US" w:eastAsia="zh-TW" w:bidi="ar-SA"/>
      </w:rPr>
    </w:lvl>
    <w:lvl w:ilvl="3" w:tplc="2FE4ACBE">
      <w:numFmt w:val="bullet"/>
      <w:lvlText w:val="•"/>
      <w:lvlJc w:val="left"/>
      <w:pPr>
        <w:ind w:left="3012" w:hanging="586"/>
      </w:pPr>
      <w:rPr>
        <w:rFonts w:hint="default"/>
        <w:lang w:val="en-US" w:eastAsia="zh-TW" w:bidi="ar-SA"/>
      </w:rPr>
    </w:lvl>
    <w:lvl w:ilvl="4" w:tplc="656438E6">
      <w:numFmt w:val="bullet"/>
      <w:lvlText w:val="•"/>
      <w:lvlJc w:val="left"/>
      <w:pPr>
        <w:ind w:left="3858" w:hanging="586"/>
      </w:pPr>
      <w:rPr>
        <w:rFonts w:hint="default"/>
        <w:lang w:val="en-US" w:eastAsia="zh-TW" w:bidi="ar-SA"/>
      </w:rPr>
    </w:lvl>
    <w:lvl w:ilvl="5" w:tplc="596E6DD2">
      <w:numFmt w:val="bullet"/>
      <w:lvlText w:val="•"/>
      <w:lvlJc w:val="left"/>
      <w:pPr>
        <w:ind w:left="4704" w:hanging="586"/>
      </w:pPr>
      <w:rPr>
        <w:rFonts w:hint="default"/>
        <w:lang w:val="en-US" w:eastAsia="zh-TW" w:bidi="ar-SA"/>
      </w:rPr>
    </w:lvl>
    <w:lvl w:ilvl="6" w:tplc="9A1E18F4">
      <w:numFmt w:val="bullet"/>
      <w:lvlText w:val="•"/>
      <w:lvlJc w:val="left"/>
      <w:pPr>
        <w:ind w:left="5550" w:hanging="586"/>
      </w:pPr>
      <w:rPr>
        <w:rFonts w:hint="default"/>
        <w:lang w:val="en-US" w:eastAsia="zh-TW" w:bidi="ar-SA"/>
      </w:rPr>
    </w:lvl>
    <w:lvl w:ilvl="7" w:tplc="C0B69CF6">
      <w:numFmt w:val="bullet"/>
      <w:lvlText w:val="•"/>
      <w:lvlJc w:val="left"/>
      <w:pPr>
        <w:ind w:left="6396" w:hanging="586"/>
      </w:pPr>
      <w:rPr>
        <w:rFonts w:hint="default"/>
        <w:lang w:val="en-US" w:eastAsia="zh-TW" w:bidi="ar-SA"/>
      </w:rPr>
    </w:lvl>
    <w:lvl w:ilvl="8" w:tplc="1FE87294">
      <w:numFmt w:val="bullet"/>
      <w:lvlText w:val="•"/>
      <w:lvlJc w:val="left"/>
      <w:pPr>
        <w:ind w:left="7242" w:hanging="586"/>
      </w:pPr>
      <w:rPr>
        <w:rFonts w:hint="default"/>
        <w:lang w:val="en-US" w:eastAsia="zh-TW" w:bidi="ar-SA"/>
      </w:rPr>
    </w:lvl>
  </w:abstractNum>
  <w:abstractNum w:abstractNumId="5" w15:restartNumberingAfterBreak="0">
    <w:nsid w:val="5C770368"/>
    <w:multiLevelType w:val="hybridMultilevel"/>
    <w:tmpl w:val="C2A0EF10"/>
    <w:lvl w:ilvl="0" w:tplc="63CC065C">
      <w:numFmt w:val="bullet"/>
      <w:lvlText w:val="•"/>
      <w:lvlJc w:val="left"/>
      <w:pPr>
        <w:ind w:left="601" w:hanging="480"/>
      </w:pPr>
      <w:rPr>
        <w:rFonts w:hint="default"/>
        <w:lang w:val="en-US" w:eastAsia="zh-TW" w:bidi="ar-SA"/>
      </w:rPr>
    </w:lvl>
    <w:lvl w:ilvl="1" w:tplc="04090003" w:tentative="1">
      <w:start w:val="1"/>
      <w:numFmt w:val="bullet"/>
      <w:lvlText w:val=""/>
      <w:lvlJc w:val="left"/>
      <w:pPr>
        <w:ind w:left="1081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561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041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521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3001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481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961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441" w:hanging="480"/>
      </w:pPr>
      <w:rPr>
        <w:rFonts w:ascii="Wingdings" w:hAnsi="Wingdings" w:hint="default"/>
      </w:rPr>
    </w:lvl>
  </w:abstractNum>
  <w:abstractNum w:abstractNumId="6" w15:restartNumberingAfterBreak="0">
    <w:nsid w:val="6AC377E9"/>
    <w:multiLevelType w:val="hybridMultilevel"/>
    <w:tmpl w:val="E53A9892"/>
    <w:lvl w:ilvl="0" w:tplc="0409000F">
      <w:start w:val="1"/>
      <w:numFmt w:val="decimal"/>
      <w:lvlText w:val="%1."/>
      <w:lvlJc w:val="left"/>
      <w:pPr>
        <w:ind w:left="960" w:hanging="480"/>
      </w:pPr>
    </w:lvl>
    <w:lvl w:ilvl="1" w:tplc="04090019" w:tentative="1">
      <w:start w:val="1"/>
      <w:numFmt w:val="ideographTraditional"/>
      <w:lvlText w:val="%2、"/>
      <w:lvlJc w:val="left"/>
      <w:pPr>
        <w:ind w:left="1440" w:hanging="480"/>
      </w:pPr>
    </w:lvl>
    <w:lvl w:ilvl="2" w:tplc="0409001B" w:tentative="1">
      <w:start w:val="1"/>
      <w:numFmt w:val="lowerRoman"/>
      <w:lvlText w:val="%3."/>
      <w:lvlJc w:val="right"/>
      <w:pPr>
        <w:ind w:left="1920" w:hanging="480"/>
      </w:pPr>
    </w:lvl>
    <w:lvl w:ilvl="3" w:tplc="0409000F" w:tentative="1">
      <w:start w:val="1"/>
      <w:numFmt w:val="decimal"/>
      <w:lvlText w:val="%4."/>
      <w:lvlJc w:val="left"/>
      <w:pPr>
        <w:ind w:left="240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880" w:hanging="480"/>
      </w:pPr>
    </w:lvl>
    <w:lvl w:ilvl="5" w:tplc="0409001B" w:tentative="1">
      <w:start w:val="1"/>
      <w:numFmt w:val="lowerRoman"/>
      <w:lvlText w:val="%6."/>
      <w:lvlJc w:val="right"/>
      <w:pPr>
        <w:ind w:left="3360" w:hanging="480"/>
      </w:pPr>
    </w:lvl>
    <w:lvl w:ilvl="6" w:tplc="0409000F" w:tentative="1">
      <w:start w:val="1"/>
      <w:numFmt w:val="decimal"/>
      <w:lvlText w:val="%7."/>
      <w:lvlJc w:val="left"/>
      <w:pPr>
        <w:ind w:left="384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320" w:hanging="480"/>
      </w:pPr>
    </w:lvl>
    <w:lvl w:ilvl="8" w:tplc="0409001B" w:tentative="1">
      <w:start w:val="1"/>
      <w:numFmt w:val="lowerRoman"/>
      <w:lvlText w:val="%9."/>
      <w:lvlJc w:val="right"/>
      <w:pPr>
        <w:ind w:left="4800" w:hanging="480"/>
      </w:pPr>
    </w:lvl>
  </w:abstractNum>
  <w:abstractNum w:abstractNumId="7" w15:restartNumberingAfterBreak="0">
    <w:nsid w:val="7E23505B"/>
    <w:multiLevelType w:val="hybridMultilevel"/>
    <w:tmpl w:val="CD46A790"/>
    <w:lvl w:ilvl="0" w:tplc="EDE40446">
      <w:numFmt w:val="bullet"/>
      <w:lvlText w:val="■"/>
      <w:lvlJc w:val="left"/>
      <w:pPr>
        <w:ind w:left="912" w:hanging="282"/>
      </w:pPr>
      <w:rPr>
        <w:rFonts w:ascii="標楷體" w:eastAsia="標楷體" w:hAnsi="標楷體" w:cs="標楷體" w:hint="default"/>
        <w:b w:val="0"/>
        <w:bCs w:val="0"/>
        <w:i w:val="0"/>
        <w:iCs w:val="0"/>
        <w:spacing w:val="0"/>
        <w:w w:val="100"/>
        <w:sz w:val="26"/>
        <w:szCs w:val="26"/>
        <w:lang w:val="en-US" w:eastAsia="zh-TW" w:bidi="ar-SA"/>
      </w:rPr>
    </w:lvl>
    <w:lvl w:ilvl="1" w:tplc="6EA4F66C">
      <w:numFmt w:val="bullet"/>
      <w:lvlText w:val="•"/>
      <w:lvlJc w:val="left"/>
      <w:pPr>
        <w:ind w:left="1721" w:hanging="282"/>
      </w:pPr>
      <w:rPr>
        <w:rFonts w:hint="default"/>
        <w:lang w:val="en-US" w:eastAsia="zh-TW" w:bidi="ar-SA"/>
      </w:rPr>
    </w:lvl>
    <w:lvl w:ilvl="2" w:tplc="52F26E0C">
      <w:numFmt w:val="bullet"/>
      <w:lvlText w:val="•"/>
      <w:lvlJc w:val="left"/>
      <w:pPr>
        <w:ind w:left="2523" w:hanging="282"/>
      </w:pPr>
      <w:rPr>
        <w:rFonts w:hint="default"/>
        <w:lang w:val="en-US" w:eastAsia="zh-TW" w:bidi="ar-SA"/>
      </w:rPr>
    </w:lvl>
    <w:lvl w:ilvl="3" w:tplc="5BEA7E0E">
      <w:numFmt w:val="bullet"/>
      <w:lvlText w:val="•"/>
      <w:lvlJc w:val="left"/>
      <w:pPr>
        <w:ind w:left="3324" w:hanging="282"/>
      </w:pPr>
      <w:rPr>
        <w:rFonts w:hint="default"/>
        <w:lang w:val="en-US" w:eastAsia="zh-TW" w:bidi="ar-SA"/>
      </w:rPr>
    </w:lvl>
    <w:lvl w:ilvl="4" w:tplc="8208E810">
      <w:numFmt w:val="bullet"/>
      <w:lvlText w:val="•"/>
      <w:lvlJc w:val="left"/>
      <w:pPr>
        <w:ind w:left="4126" w:hanging="282"/>
      </w:pPr>
      <w:rPr>
        <w:rFonts w:hint="default"/>
        <w:lang w:val="en-US" w:eastAsia="zh-TW" w:bidi="ar-SA"/>
      </w:rPr>
    </w:lvl>
    <w:lvl w:ilvl="5" w:tplc="73306D3A">
      <w:numFmt w:val="bullet"/>
      <w:lvlText w:val="•"/>
      <w:lvlJc w:val="left"/>
      <w:pPr>
        <w:ind w:left="4927" w:hanging="282"/>
      </w:pPr>
      <w:rPr>
        <w:rFonts w:hint="default"/>
        <w:lang w:val="en-US" w:eastAsia="zh-TW" w:bidi="ar-SA"/>
      </w:rPr>
    </w:lvl>
    <w:lvl w:ilvl="6" w:tplc="E3E8BCC6">
      <w:numFmt w:val="bullet"/>
      <w:lvlText w:val="•"/>
      <w:lvlJc w:val="left"/>
      <w:pPr>
        <w:ind w:left="5729" w:hanging="282"/>
      </w:pPr>
      <w:rPr>
        <w:rFonts w:hint="default"/>
        <w:lang w:val="en-US" w:eastAsia="zh-TW" w:bidi="ar-SA"/>
      </w:rPr>
    </w:lvl>
    <w:lvl w:ilvl="7" w:tplc="A0009E8E">
      <w:numFmt w:val="bullet"/>
      <w:lvlText w:val="•"/>
      <w:lvlJc w:val="left"/>
      <w:pPr>
        <w:ind w:left="6530" w:hanging="282"/>
      </w:pPr>
      <w:rPr>
        <w:rFonts w:hint="default"/>
        <w:lang w:val="en-US" w:eastAsia="zh-TW" w:bidi="ar-SA"/>
      </w:rPr>
    </w:lvl>
    <w:lvl w:ilvl="8" w:tplc="501A852E">
      <w:numFmt w:val="bullet"/>
      <w:lvlText w:val="•"/>
      <w:lvlJc w:val="left"/>
      <w:pPr>
        <w:ind w:left="7332" w:hanging="282"/>
      </w:pPr>
      <w:rPr>
        <w:rFonts w:hint="default"/>
        <w:lang w:val="en-US" w:eastAsia="zh-TW" w:bidi="ar-SA"/>
      </w:rPr>
    </w:lvl>
  </w:abstractNum>
  <w:num w:numId="1" w16cid:durableId="754135685">
    <w:abstractNumId w:val="1"/>
  </w:num>
  <w:num w:numId="2" w16cid:durableId="1204320529">
    <w:abstractNumId w:val="4"/>
  </w:num>
  <w:num w:numId="3" w16cid:durableId="977808363">
    <w:abstractNumId w:val="7"/>
  </w:num>
  <w:num w:numId="4" w16cid:durableId="386298637">
    <w:abstractNumId w:val="2"/>
  </w:num>
  <w:num w:numId="5" w16cid:durableId="1300644608">
    <w:abstractNumId w:val="5"/>
  </w:num>
  <w:num w:numId="6" w16cid:durableId="976254312">
    <w:abstractNumId w:val="6"/>
  </w:num>
  <w:num w:numId="7" w16cid:durableId="1194227492">
    <w:abstractNumId w:val="0"/>
  </w:num>
  <w:num w:numId="8" w16cid:durableId="1237276164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bordersDoNotSurroundHeader/>
  <w:bordersDoNotSurroundFooter/>
  <w:proofState w:spelling="clean" w:grammar="clean"/>
  <w:defaultTabStop w:val="720"/>
  <w:drawingGridHorizontalSpacing w:val="110"/>
  <w:displayHorizontalDrawingGridEvery w:val="2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ulTrailSpac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B51C49"/>
    <w:rsid w:val="00035DF2"/>
    <w:rsid w:val="00150B30"/>
    <w:rsid w:val="00187C3A"/>
    <w:rsid w:val="001D3521"/>
    <w:rsid w:val="001E7DA1"/>
    <w:rsid w:val="00250724"/>
    <w:rsid w:val="0025698E"/>
    <w:rsid w:val="002E0EFD"/>
    <w:rsid w:val="00323015"/>
    <w:rsid w:val="00352C6D"/>
    <w:rsid w:val="00382D19"/>
    <w:rsid w:val="003D7E31"/>
    <w:rsid w:val="00435F65"/>
    <w:rsid w:val="004C2553"/>
    <w:rsid w:val="00523AE8"/>
    <w:rsid w:val="00533542"/>
    <w:rsid w:val="005663D7"/>
    <w:rsid w:val="00570423"/>
    <w:rsid w:val="00590291"/>
    <w:rsid w:val="005A6AC7"/>
    <w:rsid w:val="005F5BAD"/>
    <w:rsid w:val="00630068"/>
    <w:rsid w:val="00873B8A"/>
    <w:rsid w:val="00881523"/>
    <w:rsid w:val="00886690"/>
    <w:rsid w:val="008C4710"/>
    <w:rsid w:val="00940983"/>
    <w:rsid w:val="009643DC"/>
    <w:rsid w:val="009D2231"/>
    <w:rsid w:val="009D285B"/>
    <w:rsid w:val="009F45DD"/>
    <w:rsid w:val="00A04AC9"/>
    <w:rsid w:val="00A255AB"/>
    <w:rsid w:val="00AC39E9"/>
    <w:rsid w:val="00AE0E56"/>
    <w:rsid w:val="00B1570D"/>
    <w:rsid w:val="00B40BC1"/>
    <w:rsid w:val="00B51C49"/>
    <w:rsid w:val="00B62B6B"/>
    <w:rsid w:val="00B85F50"/>
    <w:rsid w:val="00B91312"/>
    <w:rsid w:val="00C4752C"/>
    <w:rsid w:val="00D9452A"/>
    <w:rsid w:val="00DC4EF3"/>
    <w:rsid w:val="00DE11C3"/>
    <w:rsid w:val="00E025D0"/>
    <w:rsid w:val="00F04BF7"/>
    <w:rsid w:val="00F337AE"/>
    <w:rsid w:val="00F84AA3"/>
    <w:rsid w:val="00FB651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1CF180FE"/>
  <w15:docId w15:val="{C5B7F26D-31E1-486B-8B35-FAA94D08D6F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Pr>
      <w:rFonts w:ascii="標楷體" w:eastAsia="標楷體" w:hAnsi="標楷體" w:cs="標楷體"/>
      <w:lang w:eastAsia="zh-TW"/>
    </w:rPr>
  </w:style>
  <w:style w:type="paragraph" w:styleId="1">
    <w:name w:val="heading 1"/>
    <w:basedOn w:val="a"/>
    <w:uiPriority w:val="9"/>
    <w:qFormat/>
    <w:pPr>
      <w:ind w:right="135"/>
      <w:jc w:val="center"/>
      <w:outlineLvl w:val="0"/>
    </w:pPr>
    <w:rPr>
      <w:b/>
      <w:bCs/>
      <w:sz w:val="40"/>
      <w:szCs w:val="40"/>
    </w:rPr>
  </w:style>
  <w:style w:type="paragraph" w:styleId="2">
    <w:name w:val="heading 2"/>
    <w:basedOn w:val="a"/>
    <w:uiPriority w:val="9"/>
    <w:unhideWhenUsed/>
    <w:qFormat/>
    <w:pPr>
      <w:spacing w:before="56"/>
      <w:ind w:left="241"/>
      <w:outlineLvl w:val="1"/>
    </w:pPr>
    <w:rPr>
      <w:b/>
      <w:bCs/>
      <w:sz w:val="28"/>
      <w:szCs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customStyle="1" w:styleId="TableNormal">
    <w:name w:val="Table Normal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a3">
    <w:name w:val="Body Text"/>
    <w:basedOn w:val="a"/>
    <w:uiPriority w:val="1"/>
    <w:qFormat/>
    <w:pPr>
      <w:spacing w:before="4"/>
      <w:ind w:left="1110"/>
    </w:pPr>
    <w:rPr>
      <w:sz w:val="28"/>
      <w:szCs w:val="28"/>
    </w:rPr>
  </w:style>
  <w:style w:type="paragraph" w:styleId="a4">
    <w:name w:val="List Paragraph"/>
    <w:basedOn w:val="a"/>
    <w:uiPriority w:val="1"/>
    <w:qFormat/>
    <w:pPr>
      <w:ind w:left="1110" w:hanging="480"/>
      <w:jc w:val="both"/>
    </w:pPr>
  </w:style>
  <w:style w:type="paragraph" w:customStyle="1" w:styleId="TableParagraph">
    <w:name w:val="Table Paragraph"/>
    <w:basedOn w:val="a"/>
    <w:uiPriority w:val="1"/>
    <w:qFormat/>
    <w:pPr>
      <w:ind w:left="104"/>
    </w:pPr>
  </w:style>
  <w:style w:type="paragraph" w:styleId="a5">
    <w:name w:val="header"/>
    <w:basedOn w:val="a"/>
    <w:link w:val="a6"/>
    <w:uiPriority w:val="99"/>
    <w:unhideWhenUsed/>
    <w:rsid w:val="00AE0E56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6">
    <w:name w:val="頁首 字元"/>
    <w:basedOn w:val="a0"/>
    <w:link w:val="a5"/>
    <w:uiPriority w:val="99"/>
    <w:rsid w:val="00AE0E56"/>
    <w:rPr>
      <w:rFonts w:ascii="標楷體" w:eastAsia="標楷體" w:hAnsi="標楷體" w:cs="標楷體"/>
      <w:sz w:val="20"/>
      <w:szCs w:val="20"/>
      <w:lang w:eastAsia="zh-TW"/>
    </w:rPr>
  </w:style>
  <w:style w:type="paragraph" w:styleId="a7">
    <w:name w:val="footer"/>
    <w:basedOn w:val="a"/>
    <w:link w:val="a8"/>
    <w:uiPriority w:val="99"/>
    <w:unhideWhenUsed/>
    <w:rsid w:val="00AE0E56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8">
    <w:name w:val="頁尾 字元"/>
    <w:basedOn w:val="a0"/>
    <w:link w:val="a7"/>
    <w:uiPriority w:val="99"/>
    <w:rsid w:val="00AE0E56"/>
    <w:rPr>
      <w:rFonts w:ascii="標楷體" w:eastAsia="標楷體" w:hAnsi="標楷體" w:cs="標楷體"/>
      <w:sz w:val="20"/>
      <w:szCs w:val="20"/>
      <w:lang w:eastAsia="zh-TW"/>
    </w:rPr>
  </w:style>
  <w:style w:type="paragraph" w:styleId="a9">
    <w:name w:val="No Spacing"/>
    <w:uiPriority w:val="1"/>
    <w:qFormat/>
    <w:rsid w:val="00AE0E56"/>
    <w:pPr>
      <w:autoSpaceDE/>
      <w:autoSpaceDN/>
    </w:pPr>
    <w:rPr>
      <w:kern w:val="2"/>
      <w:sz w:val="24"/>
      <w:lang w:eastAsia="zh-TW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C16934AC-C68F-4BE5-BAFA-5254173945F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2</Pages>
  <Words>132</Words>
  <Characters>753</Characters>
  <Application>Microsoft Office Word</Application>
  <DocSecurity>0</DocSecurity>
  <Lines>6</Lines>
  <Paragraphs>1</Paragraphs>
  <ScaleCrop>false</ScaleCrop>
  <Company/>
  <LinksUpToDate>false</LinksUpToDate>
  <CharactersWithSpaces>884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Microsoft Word - (1)R300001060 採購規範書 1081126(更)</dc:title>
  <dc:creator>710600</dc:creator>
  <cp:lastModifiedBy>陳淑慧</cp:lastModifiedBy>
  <cp:revision>2</cp:revision>
  <dcterms:created xsi:type="dcterms:W3CDTF">2026-11-02T01:28:00Z</dcterms:created>
  <dcterms:modified xsi:type="dcterms:W3CDTF">2026-11-02T01:28:00Z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2025-03-10T00:00:00Z</vt:filetime>
  </property>
  <property fmtid="{D5CDD505-2E9C-101B-9397-08002B2CF9AE}" pid="3" name="Creator">
    <vt:lpwstr>Microsoft® Word LTSC</vt:lpwstr>
  </property>
  <property fmtid="{D5CDD505-2E9C-101B-9397-08002B2CF9AE}" pid="4" name="LastSaved">
    <vt:filetime>2026-05-28T00:00:00Z</vt:filetime>
  </property>
  <property fmtid="{D5CDD505-2E9C-101B-9397-08002B2CF9AE}" pid="5" name="Producer">
    <vt:lpwstr>Microsoft® Word LTSC</vt:lpwstr>
  </property>
</Properties>
</file>