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7C216B" w14:textId="52724C44" w:rsidR="00BF53D5" w:rsidRPr="008539BB" w:rsidRDefault="001B027C" w:rsidP="001B027C">
      <w:pPr>
        <w:jc w:val="center"/>
        <w:rPr>
          <w:rFonts w:ascii="Times New Roman" w:eastAsia="微軟正黑體" w:hAnsi="Times New Roman" w:cs="Times New Roman"/>
          <w:b/>
          <w:bCs/>
          <w:sz w:val="36"/>
          <w:szCs w:val="36"/>
        </w:rPr>
      </w:pPr>
      <w:r w:rsidRPr="008539BB">
        <w:rPr>
          <w:rFonts w:ascii="Times New Roman" w:eastAsia="微軟正黑體" w:hAnsi="Times New Roman" w:cs="Times New Roman"/>
          <w:b/>
          <w:bCs/>
          <w:sz w:val="36"/>
          <w:szCs w:val="36"/>
        </w:rPr>
        <w:t>採購需求規範書</w:t>
      </w:r>
    </w:p>
    <w:p w14:paraId="05E4AF2A" w14:textId="45234E00" w:rsidR="001B027C" w:rsidRPr="00A310D1" w:rsidRDefault="001B027C" w:rsidP="00A310D1">
      <w:pPr>
        <w:pStyle w:val="a3"/>
        <w:numPr>
          <w:ilvl w:val="0"/>
          <w:numId w:val="1"/>
        </w:numPr>
        <w:spacing w:before="100" w:beforeAutospacing="1" w:after="100" w:afterAutospacing="1" w:line="0" w:lineRule="atLeast"/>
        <w:ind w:leftChars="0"/>
        <w:rPr>
          <w:rFonts w:ascii="Times New Roman" w:eastAsia="微軟正黑體" w:hAnsi="Times New Roman" w:cs="Times New Roman"/>
        </w:rPr>
      </w:pPr>
      <w:r w:rsidRPr="008539BB">
        <w:rPr>
          <w:rFonts w:ascii="Times New Roman" w:eastAsia="微軟正黑體" w:hAnsi="Times New Roman" w:cs="Times New Roman"/>
          <w:b/>
          <w:bCs/>
        </w:rPr>
        <w:t>用途說明：</w:t>
      </w:r>
      <w:r w:rsidR="007F638D">
        <w:rPr>
          <w:rFonts w:ascii="Times New Roman" w:eastAsia="微軟正黑體" w:hAnsi="Times New Roman" w:cs="Times New Roman" w:hint="eastAsia"/>
        </w:rPr>
        <w:t>依據計畫</w:t>
      </w:r>
      <w:r w:rsidR="00BF2ED7">
        <w:rPr>
          <w:rFonts w:ascii="Times New Roman" w:eastAsia="微軟正黑體" w:hAnsi="Times New Roman" w:cs="Times New Roman" w:hint="eastAsia"/>
        </w:rPr>
        <w:t>目標為</w:t>
      </w:r>
      <w:r w:rsidR="00BF2ED7" w:rsidRPr="00BF2ED7">
        <w:rPr>
          <w:rFonts w:ascii="Times New Roman" w:eastAsia="微軟正黑體" w:hAnsi="Times New Roman" w:cs="Times New Roman" w:hint="eastAsia"/>
        </w:rPr>
        <w:t>加速產業</w:t>
      </w:r>
      <w:r w:rsidR="00BF2ED7" w:rsidRPr="00BF2ED7">
        <w:rPr>
          <w:rFonts w:ascii="Times New Roman" w:eastAsia="微軟正黑體" w:hAnsi="Times New Roman" w:cs="Times New Roman" w:hint="eastAsia"/>
        </w:rPr>
        <w:t xml:space="preserve">AI </w:t>
      </w:r>
      <w:r w:rsidR="00BF2ED7" w:rsidRPr="00BF2ED7">
        <w:rPr>
          <w:rFonts w:ascii="Times New Roman" w:eastAsia="微軟正黑體" w:hAnsi="Times New Roman" w:cs="Times New Roman" w:hint="eastAsia"/>
        </w:rPr>
        <w:t>化的落地擴散</w:t>
      </w:r>
      <w:r w:rsidR="00BF2ED7">
        <w:rPr>
          <w:rFonts w:ascii="Times New Roman" w:eastAsia="微軟正黑體" w:hAnsi="Times New Roman" w:cs="Times New Roman" w:hint="eastAsia"/>
        </w:rPr>
        <w:t>，辦理大型成果交流活動，需增加活動觸及人數，</w:t>
      </w:r>
      <w:r w:rsidR="00BF2ED7" w:rsidRPr="00BF2ED7">
        <w:rPr>
          <w:rFonts w:ascii="Times New Roman" w:eastAsia="微軟正黑體" w:hAnsi="Times New Roman" w:cs="Times New Roman" w:hint="eastAsia"/>
        </w:rPr>
        <w:t>提升產業動能與國際能見度</w:t>
      </w:r>
      <w:r w:rsidR="00BF2ED7">
        <w:rPr>
          <w:rFonts w:ascii="Times New Roman" w:eastAsia="微軟正黑體" w:hAnsi="Times New Roman" w:cs="Times New Roman" w:hint="eastAsia"/>
        </w:rPr>
        <w:t>，因此需要透過產業專題報導進行相關政策成果推動</w:t>
      </w:r>
      <w:r w:rsidRPr="00A310D1">
        <w:rPr>
          <w:rFonts w:ascii="Times New Roman" w:eastAsia="微軟正黑體" w:hAnsi="Times New Roman" w:cs="Times New Roman"/>
        </w:rPr>
        <w:t>。</w:t>
      </w:r>
    </w:p>
    <w:p w14:paraId="1524D529" w14:textId="04847FC2" w:rsidR="001B027C" w:rsidRPr="008539BB" w:rsidRDefault="001B027C" w:rsidP="00736B81">
      <w:pPr>
        <w:pStyle w:val="a3"/>
        <w:numPr>
          <w:ilvl w:val="0"/>
          <w:numId w:val="1"/>
        </w:numPr>
        <w:spacing w:before="100" w:beforeAutospacing="1" w:after="100" w:afterAutospacing="1" w:line="0" w:lineRule="atLeast"/>
        <w:ind w:leftChars="0" w:left="482" w:hanging="482"/>
        <w:rPr>
          <w:rFonts w:ascii="Times New Roman" w:eastAsia="微軟正黑體" w:hAnsi="Times New Roman" w:cs="Times New Roman"/>
        </w:rPr>
      </w:pPr>
      <w:r w:rsidRPr="008539BB">
        <w:rPr>
          <w:rFonts w:ascii="Times New Roman" w:eastAsia="微軟正黑體" w:hAnsi="Times New Roman" w:cs="Times New Roman"/>
          <w:b/>
          <w:bCs/>
        </w:rPr>
        <w:t>品名：</w:t>
      </w:r>
      <w:r w:rsidR="007F638D" w:rsidRPr="008539BB">
        <w:rPr>
          <w:rFonts w:ascii="Times New Roman" w:eastAsia="微軟正黑體" w:hAnsi="Times New Roman" w:cs="Times New Roman"/>
        </w:rPr>
        <w:t xml:space="preserve"> </w:t>
      </w:r>
      <w:proofErr w:type="gramStart"/>
      <w:r w:rsidR="00BF2ED7">
        <w:rPr>
          <w:rFonts w:ascii="Times New Roman" w:eastAsia="微軟正黑體" w:hAnsi="Times New Roman" w:cs="Times New Roman" w:hint="eastAsia"/>
        </w:rPr>
        <w:t>產發署</w:t>
      </w:r>
      <w:proofErr w:type="gramEnd"/>
      <w:r w:rsidR="00BF2ED7">
        <w:rPr>
          <w:rFonts w:ascii="Times New Roman" w:eastAsia="微軟正黑體" w:hAnsi="Times New Roman" w:cs="Times New Roman" w:hint="eastAsia"/>
        </w:rPr>
        <w:t>台北國際電子產業科技展專題報導</w:t>
      </w:r>
    </w:p>
    <w:p w14:paraId="492B3B62" w14:textId="07DEBDCA" w:rsidR="001B027C" w:rsidRPr="008539BB" w:rsidRDefault="001B027C" w:rsidP="00736B81">
      <w:pPr>
        <w:pStyle w:val="a3"/>
        <w:numPr>
          <w:ilvl w:val="0"/>
          <w:numId w:val="1"/>
        </w:numPr>
        <w:spacing w:before="100" w:beforeAutospacing="1" w:after="100" w:afterAutospacing="1" w:line="0" w:lineRule="atLeast"/>
        <w:ind w:leftChars="0" w:left="482" w:hanging="482"/>
        <w:rPr>
          <w:rFonts w:ascii="Times New Roman" w:eastAsia="微軟正黑體" w:hAnsi="Times New Roman" w:cs="Times New Roman"/>
          <w:b/>
          <w:bCs/>
        </w:rPr>
      </w:pPr>
      <w:r w:rsidRPr="008539BB">
        <w:rPr>
          <w:rFonts w:ascii="Times New Roman" w:eastAsia="微軟正黑體" w:hAnsi="Times New Roman" w:cs="Times New Roman"/>
          <w:b/>
          <w:bCs/>
        </w:rPr>
        <w:t>委託執行項目</w:t>
      </w:r>
      <w:r w:rsidR="001506F0" w:rsidRPr="008539BB">
        <w:rPr>
          <w:rFonts w:ascii="Times New Roman" w:eastAsia="微軟正黑體" w:hAnsi="Times New Roman" w:cs="Times New Roman"/>
          <w:b/>
          <w:bCs/>
        </w:rPr>
        <w:t>：</w:t>
      </w:r>
    </w:p>
    <w:tbl>
      <w:tblPr>
        <w:tblStyle w:val="1"/>
        <w:tblW w:w="9493" w:type="dxa"/>
        <w:tblLook w:val="0000" w:firstRow="0" w:lastRow="0" w:firstColumn="0" w:lastColumn="0" w:noHBand="0" w:noVBand="0"/>
      </w:tblPr>
      <w:tblGrid>
        <w:gridCol w:w="1555"/>
        <w:gridCol w:w="7938"/>
      </w:tblGrid>
      <w:tr w:rsidR="001B027C" w:rsidRPr="008539BB" w14:paraId="4B63442C" w14:textId="77777777" w:rsidTr="001B027C">
        <w:trPr>
          <w:tblHeader/>
        </w:trPr>
        <w:tc>
          <w:tcPr>
            <w:tcW w:w="1555" w:type="dxa"/>
          </w:tcPr>
          <w:p w14:paraId="55FAF8CE" w14:textId="77777777" w:rsidR="001B027C" w:rsidRPr="008539BB" w:rsidRDefault="001B027C" w:rsidP="00593AE4">
            <w:pPr>
              <w:snapToGrid w:val="0"/>
              <w:spacing w:line="0" w:lineRule="atLeast"/>
              <w:jc w:val="center"/>
              <w:rPr>
                <w:rFonts w:ascii="Times New Roman" w:eastAsia="微軟正黑體" w:hAnsi="Times New Roman" w:cs="Times New Roman"/>
              </w:rPr>
            </w:pPr>
            <w:bookmarkStart w:id="0" w:name="_Toc417918047"/>
            <w:bookmarkStart w:id="1" w:name="_Toc417918353"/>
            <w:bookmarkStart w:id="2" w:name="_Toc417919574"/>
            <w:r w:rsidRPr="008539BB">
              <w:rPr>
                <w:rFonts w:ascii="Times New Roman" w:eastAsia="微軟正黑體" w:hAnsi="Times New Roman" w:cs="Times New Roman"/>
              </w:rPr>
              <w:t>工作項目</w:t>
            </w:r>
            <w:bookmarkEnd w:id="0"/>
            <w:bookmarkEnd w:id="1"/>
            <w:bookmarkEnd w:id="2"/>
          </w:p>
        </w:tc>
        <w:tc>
          <w:tcPr>
            <w:tcW w:w="7938" w:type="dxa"/>
          </w:tcPr>
          <w:p w14:paraId="1827D6AC" w14:textId="77777777" w:rsidR="001B027C" w:rsidRPr="008539BB" w:rsidRDefault="001B027C" w:rsidP="00593AE4">
            <w:pPr>
              <w:snapToGrid w:val="0"/>
              <w:spacing w:line="0" w:lineRule="atLeast"/>
              <w:jc w:val="center"/>
              <w:rPr>
                <w:rFonts w:ascii="Times New Roman" w:eastAsia="微軟正黑體" w:hAnsi="Times New Roman" w:cs="Times New Roman"/>
              </w:rPr>
            </w:pPr>
            <w:bookmarkStart w:id="3" w:name="_Toc417918048"/>
            <w:bookmarkStart w:id="4" w:name="_Toc417918354"/>
            <w:bookmarkStart w:id="5" w:name="_Toc417919575"/>
            <w:r w:rsidRPr="008539BB">
              <w:rPr>
                <w:rFonts w:ascii="Times New Roman" w:eastAsia="微軟正黑體" w:hAnsi="Times New Roman" w:cs="Times New Roman"/>
              </w:rPr>
              <w:t>需求說明</w:t>
            </w:r>
            <w:bookmarkEnd w:id="3"/>
            <w:bookmarkEnd w:id="4"/>
            <w:bookmarkEnd w:id="5"/>
          </w:p>
        </w:tc>
      </w:tr>
      <w:tr w:rsidR="001B027C" w:rsidRPr="008539BB" w14:paraId="33B880C5" w14:textId="77777777" w:rsidTr="00736B81">
        <w:tc>
          <w:tcPr>
            <w:tcW w:w="1555" w:type="dxa"/>
            <w:vAlign w:val="center"/>
          </w:tcPr>
          <w:p w14:paraId="3A3B34F6" w14:textId="10431519" w:rsidR="001B027C" w:rsidRPr="008539BB" w:rsidRDefault="00B12FDD" w:rsidP="00736B81">
            <w:pPr>
              <w:snapToGrid w:val="0"/>
              <w:spacing w:line="0" w:lineRule="atLeast"/>
              <w:jc w:val="center"/>
              <w:rPr>
                <w:rFonts w:ascii="Times New Roman" w:eastAsia="微軟正黑體" w:hAnsi="Times New Roman" w:cs="Times New Roman"/>
                <w:b/>
                <w:bCs/>
              </w:rPr>
            </w:pPr>
            <w:r>
              <w:rPr>
                <w:rFonts w:ascii="Times New Roman" w:eastAsia="微軟正黑體" w:hAnsi="Times New Roman" w:cs="Times New Roman" w:hint="eastAsia"/>
                <w:b/>
                <w:bCs/>
              </w:rPr>
              <w:t>專題製作</w:t>
            </w:r>
          </w:p>
        </w:tc>
        <w:tc>
          <w:tcPr>
            <w:tcW w:w="7938" w:type="dxa"/>
          </w:tcPr>
          <w:p w14:paraId="0743ED9B" w14:textId="0269AC22" w:rsidR="00BF2ED7" w:rsidRPr="00BF2ED7" w:rsidRDefault="00BF2ED7" w:rsidP="00BF2ED7">
            <w:pPr>
              <w:pStyle w:val="a3"/>
              <w:numPr>
                <w:ilvl w:val="0"/>
                <w:numId w:val="3"/>
              </w:numPr>
              <w:snapToGrid w:val="0"/>
              <w:spacing w:line="0" w:lineRule="atLeast"/>
              <w:ind w:leftChars="0"/>
              <w:jc w:val="both"/>
              <w:rPr>
                <w:rFonts w:ascii="Times New Roman" w:eastAsia="微軟正黑體" w:hAnsi="Times New Roman" w:cs="Times New Roman"/>
              </w:rPr>
            </w:pPr>
            <w:r w:rsidRPr="00BF2ED7">
              <w:rPr>
                <w:rFonts w:ascii="Times New Roman" w:eastAsia="微軟正黑體" w:hAnsi="Times New Roman" w:cs="Times New Roman" w:hint="eastAsia"/>
              </w:rPr>
              <w:t>據</w:t>
            </w:r>
            <w:proofErr w:type="gramStart"/>
            <w:r w:rsidRPr="00BF2ED7">
              <w:rPr>
                <w:rFonts w:ascii="Times New Roman" w:eastAsia="微軟正黑體" w:hAnsi="Times New Roman" w:cs="Times New Roman" w:hint="eastAsia"/>
              </w:rPr>
              <w:t>產發署</w:t>
            </w:r>
            <w:proofErr w:type="gramEnd"/>
            <w:r w:rsidRPr="00BF2ED7">
              <w:rPr>
                <w:rFonts w:ascii="Times New Roman" w:eastAsia="微軟正黑體" w:hAnsi="Times New Roman" w:cs="Times New Roman" w:hint="eastAsia"/>
              </w:rPr>
              <w:t>推動重點產業，進行專題架構設定與時程規劃</w:t>
            </w:r>
          </w:p>
          <w:p w14:paraId="53FF1432" w14:textId="572D5D85" w:rsidR="00BF2ED7" w:rsidRPr="00BF2ED7" w:rsidRDefault="00BF2ED7" w:rsidP="00BF2ED7">
            <w:pPr>
              <w:pStyle w:val="a3"/>
              <w:numPr>
                <w:ilvl w:val="0"/>
                <w:numId w:val="3"/>
              </w:numPr>
              <w:snapToGrid w:val="0"/>
              <w:spacing w:line="0" w:lineRule="atLeast"/>
              <w:ind w:leftChars="0"/>
              <w:jc w:val="both"/>
              <w:rPr>
                <w:rFonts w:ascii="Times New Roman" w:eastAsia="微軟正黑體" w:hAnsi="Times New Roman" w:cs="Times New Roman"/>
              </w:rPr>
            </w:pPr>
            <w:r w:rsidRPr="00BF2ED7">
              <w:rPr>
                <w:rFonts w:ascii="Times New Roman" w:eastAsia="微軟正黑體" w:hAnsi="Times New Roman" w:cs="Times New Roman" w:hint="eastAsia"/>
              </w:rPr>
              <w:t>針對相關產業進行採訪，並搜集相關資訊為報導使用</w:t>
            </w:r>
          </w:p>
          <w:p w14:paraId="7BB6A78A" w14:textId="49F606B1" w:rsidR="00BF2ED7" w:rsidRPr="00BF2ED7" w:rsidRDefault="00BF2ED7" w:rsidP="00BF2ED7">
            <w:pPr>
              <w:pStyle w:val="a3"/>
              <w:numPr>
                <w:ilvl w:val="0"/>
                <w:numId w:val="3"/>
              </w:numPr>
              <w:snapToGrid w:val="0"/>
              <w:spacing w:line="0" w:lineRule="atLeast"/>
              <w:ind w:leftChars="0"/>
              <w:jc w:val="both"/>
              <w:rPr>
                <w:rFonts w:ascii="Times New Roman" w:eastAsia="微軟正黑體" w:hAnsi="Times New Roman" w:cs="Times New Roman"/>
              </w:rPr>
            </w:pPr>
            <w:r w:rsidRPr="00BF2ED7">
              <w:rPr>
                <w:rFonts w:ascii="Times New Roman" w:eastAsia="微軟正黑體" w:hAnsi="Times New Roman" w:cs="Times New Roman" w:hint="eastAsia"/>
              </w:rPr>
              <w:t>製作專題報導</w:t>
            </w:r>
            <w:r w:rsidRPr="00BF2ED7">
              <w:rPr>
                <w:rFonts w:ascii="Times New Roman" w:eastAsia="微軟正黑體" w:hAnsi="Times New Roman" w:cs="Times New Roman" w:hint="eastAsia"/>
              </w:rPr>
              <w:t>1</w:t>
            </w:r>
            <w:r w:rsidRPr="00BF2ED7">
              <w:rPr>
                <w:rFonts w:ascii="Times New Roman" w:eastAsia="微軟正黑體" w:hAnsi="Times New Roman" w:cs="Times New Roman" w:hint="eastAsia"/>
              </w:rPr>
              <w:t>式，且需推廣至不同平台至少</w:t>
            </w:r>
            <w:r w:rsidRPr="00BF2ED7">
              <w:rPr>
                <w:rFonts w:ascii="Times New Roman" w:eastAsia="微軟正黑體" w:hAnsi="Times New Roman" w:cs="Times New Roman" w:hint="eastAsia"/>
              </w:rPr>
              <w:t>2</w:t>
            </w:r>
            <w:r w:rsidRPr="00BF2ED7">
              <w:rPr>
                <w:rFonts w:ascii="Times New Roman" w:eastAsia="微軟正黑體" w:hAnsi="Times New Roman" w:cs="Times New Roman" w:hint="eastAsia"/>
              </w:rPr>
              <w:t>則以上</w:t>
            </w:r>
          </w:p>
          <w:p w14:paraId="7B923998" w14:textId="4687B487" w:rsidR="00835478" w:rsidRPr="00D6351E" w:rsidRDefault="00BF2ED7" w:rsidP="00BF2ED7">
            <w:pPr>
              <w:pStyle w:val="a3"/>
              <w:numPr>
                <w:ilvl w:val="0"/>
                <w:numId w:val="3"/>
              </w:numPr>
              <w:snapToGrid w:val="0"/>
              <w:spacing w:line="0" w:lineRule="atLeast"/>
              <w:ind w:leftChars="0"/>
              <w:jc w:val="both"/>
              <w:rPr>
                <w:rFonts w:ascii="Times New Roman" w:eastAsia="微軟正黑體" w:hAnsi="Times New Roman" w:cs="Times New Roman"/>
              </w:rPr>
            </w:pPr>
            <w:r w:rsidRPr="00BF2ED7">
              <w:rPr>
                <w:rFonts w:ascii="Times New Roman" w:eastAsia="微軟正黑體" w:hAnsi="Times New Roman" w:cs="Times New Roman" w:hint="eastAsia"/>
              </w:rPr>
              <w:t>議題與廠商需視業主需求滾動調整</w:t>
            </w:r>
          </w:p>
        </w:tc>
      </w:tr>
    </w:tbl>
    <w:p w14:paraId="3490A7C1" w14:textId="77777777" w:rsidR="001B027C" w:rsidRPr="008539BB" w:rsidRDefault="001B027C" w:rsidP="001B027C">
      <w:pPr>
        <w:pStyle w:val="a3"/>
        <w:spacing w:line="0" w:lineRule="atLeast"/>
        <w:ind w:leftChars="0" w:left="482"/>
        <w:rPr>
          <w:rFonts w:ascii="Times New Roman" w:eastAsia="微軟正黑體" w:hAnsi="Times New Roman" w:cs="Times New Roman"/>
        </w:rPr>
      </w:pPr>
    </w:p>
    <w:p w14:paraId="1017BFA5" w14:textId="285395A0" w:rsidR="001B027C" w:rsidRPr="008539BB" w:rsidRDefault="009E46E5" w:rsidP="001B027C">
      <w:pPr>
        <w:pStyle w:val="a3"/>
        <w:numPr>
          <w:ilvl w:val="0"/>
          <w:numId w:val="1"/>
        </w:numPr>
        <w:spacing w:line="0" w:lineRule="atLeast"/>
        <w:ind w:leftChars="0" w:left="482" w:hanging="482"/>
        <w:rPr>
          <w:rFonts w:ascii="Times New Roman" w:eastAsia="微軟正黑體" w:hAnsi="Times New Roman" w:cs="Times New Roman"/>
          <w:b/>
          <w:bCs/>
        </w:rPr>
      </w:pPr>
      <w:r w:rsidRPr="008539BB">
        <w:rPr>
          <w:rFonts w:ascii="Times New Roman" w:eastAsia="微軟正黑體" w:hAnsi="Times New Roman" w:cs="Times New Roman"/>
          <w:b/>
          <w:bCs/>
        </w:rPr>
        <w:t>執行期間與驗收標準：</w:t>
      </w:r>
    </w:p>
    <w:p w14:paraId="393C2C72" w14:textId="37DA3A29" w:rsidR="006E63DC" w:rsidRPr="006E63DC" w:rsidRDefault="009A45EC" w:rsidP="006E63DC">
      <w:pPr>
        <w:pStyle w:val="a3"/>
        <w:numPr>
          <w:ilvl w:val="0"/>
          <w:numId w:val="9"/>
        </w:numPr>
        <w:spacing w:after="100" w:afterAutospacing="1" w:line="0" w:lineRule="atLeast"/>
        <w:rPr>
          <w:rFonts w:ascii="Times New Roman" w:eastAsia="微軟正黑體" w:hAnsi="Times New Roman" w:cs="Times New Roman"/>
        </w:rPr>
      </w:pPr>
      <w:r>
        <w:rPr>
          <w:rFonts w:ascii="Times New Roman" w:eastAsia="微軟正黑體" w:hAnsi="Times New Roman" w:cs="Times New Roman" w:hint="eastAsia"/>
        </w:rPr>
        <w:t>執行</w:t>
      </w:r>
      <w:r w:rsidR="00C63352" w:rsidRPr="00C63352">
        <w:rPr>
          <w:rFonts w:ascii="Times New Roman" w:eastAsia="微軟正黑體" w:hAnsi="Times New Roman" w:cs="Times New Roman" w:hint="eastAsia"/>
        </w:rPr>
        <w:t>時程</w:t>
      </w:r>
      <w:r w:rsidR="00C63352" w:rsidRPr="00C63352">
        <w:rPr>
          <w:rFonts w:ascii="Times New Roman" w:eastAsia="微軟正黑體" w:hAnsi="Times New Roman" w:cs="Times New Roman" w:hint="eastAsia"/>
        </w:rPr>
        <w:t>: 202</w:t>
      </w:r>
      <w:r w:rsidR="00BF2ED7">
        <w:rPr>
          <w:rFonts w:ascii="Times New Roman" w:eastAsia="微軟正黑體" w:hAnsi="Times New Roman" w:cs="Times New Roman" w:hint="eastAsia"/>
        </w:rPr>
        <w:t>6</w:t>
      </w:r>
      <w:r w:rsidR="008F0CEF">
        <w:rPr>
          <w:rFonts w:ascii="Times New Roman" w:eastAsia="微軟正黑體" w:hAnsi="Times New Roman" w:cs="Times New Roman" w:hint="eastAsia"/>
        </w:rPr>
        <w:t>年</w:t>
      </w:r>
      <w:r w:rsidR="00BF2ED7">
        <w:rPr>
          <w:rFonts w:ascii="Times New Roman" w:eastAsia="微軟正黑體" w:hAnsi="Times New Roman" w:cs="Times New Roman" w:hint="eastAsia"/>
        </w:rPr>
        <w:t>10</w:t>
      </w:r>
      <w:r w:rsidR="008F0CEF">
        <w:rPr>
          <w:rFonts w:ascii="Times New Roman" w:eastAsia="微軟正黑體" w:hAnsi="Times New Roman" w:cs="Times New Roman" w:hint="eastAsia"/>
        </w:rPr>
        <w:t>月</w:t>
      </w:r>
      <w:r w:rsidR="00BF2ED7">
        <w:rPr>
          <w:rFonts w:ascii="Times New Roman" w:eastAsia="微軟正黑體" w:hAnsi="Times New Roman" w:cs="Times New Roman" w:hint="eastAsia"/>
        </w:rPr>
        <w:t>30</w:t>
      </w:r>
      <w:r w:rsidR="00BF2ED7">
        <w:rPr>
          <w:rFonts w:ascii="Times New Roman" w:eastAsia="微軟正黑體" w:hAnsi="Times New Roman" w:cs="Times New Roman" w:hint="eastAsia"/>
        </w:rPr>
        <w:t>日</w:t>
      </w:r>
      <w:r w:rsidR="008F0CEF">
        <w:rPr>
          <w:rFonts w:ascii="Times New Roman" w:eastAsia="微軟正黑體" w:hAnsi="Times New Roman" w:cs="Times New Roman" w:hint="eastAsia"/>
        </w:rPr>
        <w:t>前完成</w:t>
      </w:r>
      <w:r w:rsidR="006E63DC" w:rsidRPr="006E63DC">
        <w:rPr>
          <w:rFonts w:ascii="Times New Roman" w:eastAsia="微軟正黑體" w:hAnsi="Times New Roman" w:cs="Times New Roman"/>
        </w:rPr>
        <w:t>。</w:t>
      </w:r>
    </w:p>
    <w:p w14:paraId="5481E0FD" w14:textId="76C889BE" w:rsidR="006E63DC" w:rsidRPr="006E63DC" w:rsidRDefault="006E63DC" w:rsidP="006E63DC">
      <w:pPr>
        <w:pStyle w:val="a3"/>
        <w:numPr>
          <w:ilvl w:val="0"/>
          <w:numId w:val="9"/>
        </w:numPr>
        <w:spacing w:after="100" w:afterAutospacing="1" w:line="0" w:lineRule="atLeast"/>
        <w:rPr>
          <w:rFonts w:ascii="Times New Roman" w:eastAsia="微軟正黑體" w:hAnsi="Times New Roman" w:cs="Times New Roman"/>
        </w:rPr>
      </w:pPr>
      <w:r w:rsidRPr="006E63DC">
        <w:rPr>
          <w:rFonts w:ascii="Times New Roman" w:eastAsia="微軟正黑體" w:hAnsi="Times New Roman" w:cs="Times New Roman"/>
        </w:rPr>
        <w:t>驗收標準：依「</w:t>
      </w:r>
      <w:r w:rsidRPr="008539BB">
        <w:rPr>
          <w:rFonts w:ascii="Times New Roman" w:eastAsia="微軟正黑體" w:hAnsi="Times New Roman" w:cs="Times New Roman"/>
        </w:rPr>
        <w:t>三</w:t>
      </w:r>
      <w:r w:rsidRPr="006E63DC">
        <w:rPr>
          <w:rFonts w:ascii="Times New Roman" w:eastAsia="微軟正黑體" w:hAnsi="Times New Roman" w:cs="Times New Roman"/>
        </w:rPr>
        <w:t>、委託執行項目」、「</w:t>
      </w:r>
      <w:r w:rsidRPr="008539BB">
        <w:rPr>
          <w:rFonts w:ascii="Times New Roman" w:eastAsia="微軟正黑體" w:hAnsi="Times New Roman" w:cs="Times New Roman"/>
        </w:rPr>
        <w:t>四</w:t>
      </w:r>
      <w:r w:rsidRPr="006E63DC">
        <w:rPr>
          <w:rFonts w:ascii="Times New Roman" w:eastAsia="微軟正黑體" w:hAnsi="Times New Roman" w:cs="Times New Roman"/>
        </w:rPr>
        <w:t>、執行期間與驗收標準」及合約期間業主交付之需求事項與相關交付成果等，進行驗收。</w:t>
      </w:r>
    </w:p>
    <w:p w14:paraId="21C6783D" w14:textId="7E6B9F4B" w:rsidR="006E63DC" w:rsidRPr="008F0CEF" w:rsidRDefault="006E63DC" w:rsidP="008F0CEF">
      <w:pPr>
        <w:pStyle w:val="a3"/>
        <w:numPr>
          <w:ilvl w:val="0"/>
          <w:numId w:val="9"/>
        </w:numPr>
        <w:spacing w:line="0" w:lineRule="atLeast"/>
        <w:rPr>
          <w:rFonts w:ascii="Times New Roman" w:eastAsia="微軟正黑體" w:hAnsi="Times New Roman" w:cs="Times New Roman"/>
        </w:rPr>
      </w:pPr>
      <w:r w:rsidRPr="006E63DC">
        <w:rPr>
          <w:rFonts w:ascii="Times New Roman" w:eastAsia="微軟正黑體" w:hAnsi="Times New Roman" w:cs="Times New Roman"/>
        </w:rPr>
        <w:t>付款規劃：</w:t>
      </w:r>
      <w:r w:rsidRPr="008F0CEF">
        <w:rPr>
          <w:rFonts w:ascii="Times New Roman" w:eastAsia="微軟正黑體" w:hAnsi="Times New Roman" w:cs="Times New Roman"/>
        </w:rPr>
        <w:t>於完成繳交執行成果之結案報告書</w:t>
      </w:r>
      <w:r w:rsidRPr="008F0CEF">
        <w:rPr>
          <w:rFonts w:ascii="Times New Roman" w:eastAsia="微軟正黑體" w:hAnsi="Times New Roman" w:cs="Times New Roman"/>
        </w:rPr>
        <w:t>1</w:t>
      </w:r>
      <w:proofErr w:type="gramStart"/>
      <w:r w:rsidRPr="008F0CEF">
        <w:rPr>
          <w:rFonts w:ascii="Times New Roman" w:eastAsia="微軟正黑體" w:hAnsi="Times New Roman" w:cs="Times New Roman"/>
        </w:rPr>
        <w:t>式及所有</w:t>
      </w:r>
      <w:proofErr w:type="gramEnd"/>
      <w:r w:rsidRPr="008F0CEF">
        <w:rPr>
          <w:rFonts w:ascii="Times New Roman" w:eastAsia="微軟正黑體" w:hAnsi="Times New Roman" w:cs="Times New Roman"/>
        </w:rPr>
        <w:t>產出物電子檔</w:t>
      </w:r>
      <w:r w:rsidRPr="008F0CEF">
        <w:rPr>
          <w:rFonts w:ascii="Times New Roman" w:eastAsia="微軟正黑體" w:hAnsi="Times New Roman" w:cs="Times New Roman"/>
        </w:rPr>
        <w:t>1</w:t>
      </w:r>
      <w:r w:rsidRPr="008F0CEF">
        <w:rPr>
          <w:rFonts w:ascii="Times New Roman" w:eastAsia="微軟正黑體" w:hAnsi="Times New Roman" w:cs="Times New Roman"/>
        </w:rPr>
        <w:t>式，</w:t>
      </w:r>
      <w:r w:rsidR="00EE62C4" w:rsidRPr="008F0CEF">
        <w:rPr>
          <w:rFonts w:ascii="Times New Roman" w:eastAsia="微軟正黑體" w:hAnsi="Times New Roman" w:cs="Times New Roman"/>
        </w:rPr>
        <w:t>經驗收後</w:t>
      </w:r>
      <w:r w:rsidRPr="008F0CEF">
        <w:rPr>
          <w:rFonts w:ascii="Times New Roman" w:eastAsia="微軟正黑體" w:hAnsi="Times New Roman" w:cs="Times New Roman"/>
        </w:rPr>
        <w:t>支付</w:t>
      </w:r>
      <w:r w:rsidRPr="008F0CEF">
        <w:rPr>
          <w:rFonts w:ascii="Times New Roman" w:eastAsia="微軟正黑體" w:hAnsi="Times New Roman" w:cs="Times New Roman"/>
          <w:b/>
          <w:bCs/>
        </w:rPr>
        <w:t>。</w:t>
      </w:r>
    </w:p>
    <w:p w14:paraId="526F17AD" w14:textId="34D9A018" w:rsidR="006E63DC" w:rsidRPr="008539BB" w:rsidRDefault="00DA6325" w:rsidP="00736B81">
      <w:pPr>
        <w:pStyle w:val="a3"/>
        <w:numPr>
          <w:ilvl w:val="0"/>
          <w:numId w:val="1"/>
        </w:numPr>
        <w:spacing w:before="100" w:beforeAutospacing="1" w:after="100" w:afterAutospacing="1" w:line="0" w:lineRule="atLeast"/>
        <w:ind w:leftChars="0" w:left="482" w:hanging="482"/>
        <w:rPr>
          <w:rFonts w:ascii="Times New Roman" w:eastAsia="微軟正黑體" w:hAnsi="Times New Roman" w:cs="Times New Roman"/>
          <w:b/>
          <w:bCs/>
        </w:rPr>
      </w:pPr>
      <w:r w:rsidRPr="008539BB">
        <w:rPr>
          <w:rFonts w:ascii="Times New Roman" w:eastAsia="微軟正黑體" w:hAnsi="Times New Roman" w:cs="Times New Roman"/>
          <w:b/>
          <w:bCs/>
        </w:rPr>
        <w:t>委託預算</w:t>
      </w:r>
      <w:r w:rsidR="00E9243A" w:rsidRPr="008539BB">
        <w:rPr>
          <w:rFonts w:ascii="Times New Roman" w:eastAsia="微軟正黑體" w:hAnsi="Times New Roman" w:cs="Times New Roman"/>
          <w:b/>
          <w:bCs/>
        </w:rPr>
        <w:t>：</w:t>
      </w:r>
      <w:r w:rsidR="00E9243A" w:rsidRPr="008539BB">
        <w:rPr>
          <w:rFonts w:ascii="Times New Roman" w:eastAsia="微軟正黑體" w:hAnsi="Times New Roman" w:cs="Times New Roman"/>
          <w:shd w:val="pct15" w:color="auto" w:fill="FFFFFF"/>
        </w:rPr>
        <w:t>新台幣元整</w:t>
      </w:r>
      <w:r w:rsidR="00E9243A" w:rsidRPr="008539BB">
        <w:rPr>
          <w:rFonts w:ascii="Times New Roman" w:eastAsia="微軟正黑體" w:hAnsi="Times New Roman" w:cs="Times New Roman"/>
          <w:shd w:val="pct15" w:color="auto" w:fill="FFFFFF"/>
        </w:rPr>
        <w:t>(</w:t>
      </w:r>
      <w:r w:rsidR="00E9243A" w:rsidRPr="008539BB">
        <w:rPr>
          <w:rFonts w:ascii="Times New Roman" w:eastAsia="微軟正黑體" w:hAnsi="Times New Roman" w:cs="Times New Roman"/>
          <w:shd w:val="pct15" w:color="auto" w:fill="FFFFFF"/>
        </w:rPr>
        <w:t>含稅</w:t>
      </w:r>
      <w:r w:rsidR="00E9243A" w:rsidRPr="008539BB">
        <w:rPr>
          <w:rFonts w:ascii="Times New Roman" w:eastAsia="微軟正黑體" w:hAnsi="Times New Roman" w:cs="Times New Roman"/>
          <w:shd w:val="pct15" w:color="auto" w:fill="FFFFFF"/>
        </w:rPr>
        <w:t>)</w:t>
      </w:r>
      <w:r w:rsidR="00E9243A" w:rsidRPr="008539BB">
        <w:rPr>
          <w:rFonts w:ascii="Times New Roman" w:eastAsia="微軟正黑體" w:hAnsi="Times New Roman" w:cs="Times New Roman"/>
        </w:rPr>
        <w:t>。</w:t>
      </w:r>
    </w:p>
    <w:p w14:paraId="6559FA77" w14:textId="77777777" w:rsidR="001B027C" w:rsidRPr="009818A9" w:rsidRDefault="001B027C" w:rsidP="009818A9">
      <w:pPr>
        <w:spacing w:before="100" w:beforeAutospacing="1" w:after="100" w:afterAutospacing="1" w:line="0" w:lineRule="atLeast"/>
        <w:rPr>
          <w:rFonts w:ascii="Times New Roman" w:eastAsia="微軟正黑體" w:hAnsi="Times New Roman" w:cs="Times New Roman"/>
        </w:rPr>
      </w:pPr>
    </w:p>
    <w:sectPr w:rsidR="001B027C" w:rsidRPr="009818A9" w:rsidSect="000B4FED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9A766B0" w14:textId="77777777" w:rsidR="009F4DEC" w:rsidRDefault="009F4DEC" w:rsidP="009818A9">
      <w:r>
        <w:separator/>
      </w:r>
    </w:p>
  </w:endnote>
  <w:endnote w:type="continuationSeparator" w:id="0">
    <w:p w14:paraId="50EADFF6" w14:textId="77777777" w:rsidR="009F4DEC" w:rsidRDefault="009F4DEC" w:rsidP="009818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F0D9600" w14:textId="77777777" w:rsidR="009F4DEC" w:rsidRDefault="009F4DEC" w:rsidP="009818A9">
      <w:r>
        <w:separator/>
      </w:r>
    </w:p>
  </w:footnote>
  <w:footnote w:type="continuationSeparator" w:id="0">
    <w:p w14:paraId="2793E604" w14:textId="77777777" w:rsidR="009F4DEC" w:rsidRDefault="009F4DEC" w:rsidP="009818A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3025F1B"/>
    <w:multiLevelType w:val="hybridMultilevel"/>
    <w:tmpl w:val="59EE891A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0F">
      <w:start w:val="1"/>
      <w:numFmt w:val="decimal"/>
      <w:lvlText w:val="%2."/>
      <w:lvlJc w:val="left"/>
      <w:pPr>
        <w:ind w:left="840" w:hanging="360"/>
      </w:pPr>
      <w:rPr>
        <w:rFonts w:hint="default"/>
      </w:rPr>
    </w:lvl>
    <w:lvl w:ilvl="2" w:tplc="E4901EE6">
      <w:start w:val="1"/>
      <w:numFmt w:val="taiwaneseCountingThousand"/>
      <w:lvlText w:val="%3、"/>
      <w:lvlJc w:val="left"/>
      <w:pPr>
        <w:ind w:left="1440" w:hanging="480"/>
      </w:pPr>
      <w:rPr>
        <w:rFonts w:hint="default"/>
        <w:lang w:val="en-US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160D2C85"/>
    <w:multiLevelType w:val="hybridMultilevel"/>
    <w:tmpl w:val="563A69E4"/>
    <w:lvl w:ilvl="0" w:tplc="0409000F">
      <w:start w:val="1"/>
      <w:numFmt w:val="decimal"/>
      <w:lvlText w:val="%1.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" w15:restartNumberingAfterBreak="0">
    <w:nsid w:val="1AF72846"/>
    <w:multiLevelType w:val="hybridMultilevel"/>
    <w:tmpl w:val="640E07E0"/>
    <w:lvl w:ilvl="0" w:tplc="0409000F">
      <w:start w:val="1"/>
      <w:numFmt w:val="decimal"/>
      <w:lvlText w:val="%1."/>
      <w:lvlJc w:val="left"/>
      <w:pPr>
        <w:ind w:left="1320" w:hanging="4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60" w:hanging="480"/>
      </w:pPr>
    </w:lvl>
    <w:lvl w:ilvl="2" w:tplc="0409001B" w:tentative="1">
      <w:start w:val="1"/>
      <w:numFmt w:val="lowerRoman"/>
      <w:lvlText w:val="%3."/>
      <w:lvlJc w:val="right"/>
      <w:pPr>
        <w:ind w:left="2340" w:hanging="480"/>
      </w:pPr>
    </w:lvl>
    <w:lvl w:ilvl="3" w:tplc="0409000F" w:tentative="1">
      <w:start w:val="1"/>
      <w:numFmt w:val="decimal"/>
      <w:lvlText w:val="%4."/>
      <w:lvlJc w:val="left"/>
      <w:pPr>
        <w:ind w:left="28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00" w:hanging="480"/>
      </w:pPr>
    </w:lvl>
    <w:lvl w:ilvl="5" w:tplc="0409001B" w:tentative="1">
      <w:start w:val="1"/>
      <w:numFmt w:val="lowerRoman"/>
      <w:lvlText w:val="%6."/>
      <w:lvlJc w:val="right"/>
      <w:pPr>
        <w:ind w:left="3780" w:hanging="480"/>
      </w:pPr>
    </w:lvl>
    <w:lvl w:ilvl="6" w:tplc="0409000F" w:tentative="1">
      <w:start w:val="1"/>
      <w:numFmt w:val="decimal"/>
      <w:lvlText w:val="%7."/>
      <w:lvlJc w:val="left"/>
      <w:pPr>
        <w:ind w:left="42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740" w:hanging="480"/>
      </w:pPr>
    </w:lvl>
    <w:lvl w:ilvl="8" w:tplc="0409001B" w:tentative="1">
      <w:start w:val="1"/>
      <w:numFmt w:val="lowerRoman"/>
      <w:lvlText w:val="%9."/>
      <w:lvlJc w:val="right"/>
      <w:pPr>
        <w:ind w:left="5220" w:hanging="480"/>
      </w:pPr>
    </w:lvl>
  </w:abstractNum>
  <w:abstractNum w:abstractNumId="3" w15:restartNumberingAfterBreak="0">
    <w:nsid w:val="1DF321E6"/>
    <w:multiLevelType w:val="hybridMultilevel"/>
    <w:tmpl w:val="6402332A"/>
    <w:lvl w:ilvl="0" w:tplc="04090013">
      <w:start w:val="1"/>
      <w:numFmt w:val="upperRoman"/>
      <w:lvlText w:val="%1."/>
      <w:lvlJc w:val="left"/>
      <w:pPr>
        <w:ind w:left="885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365" w:hanging="480"/>
      </w:pPr>
    </w:lvl>
    <w:lvl w:ilvl="2" w:tplc="0409001B" w:tentative="1">
      <w:start w:val="1"/>
      <w:numFmt w:val="lowerRoman"/>
      <w:lvlText w:val="%3."/>
      <w:lvlJc w:val="right"/>
      <w:pPr>
        <w:ind w:left="1845" w:hanging="480"/>
      </w:pPr>
    </w:lvl>
    <w:lvl w:ilvl="3" w:tplc="0409000F" w:tentative="1">
      <w:start w:val="1"/>
      <w:numFmt w:val="decimal"/>
      <w:lvlText w:val="%4."/>
      <w:lvlJc w:val="left"/>
      <w:pPr>
        <w:ind w:left="232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05" w:hanging="480"/>
      </w:pPr>
    </w:lvl>
    <w:lvl w:ilvl="5" w:tplc="0409001B" w:tentative="1">
      <w:start w:val="1"/>
      <w:numFmt w:val="lowerRoman"/>
      <w:lvlText w:val="%6."/>
      <w:lvlJc w:val="right"/>
      <w:pPr>
        <w:ind w:left="3285" w:hanging="480"/>
      </w:pPr>
    </w:lvl>
    <w:lvl w:ilvl="6" w:tplc="0409000F" w:tentative="1">
      <w:start w:val="1"/>
      <w:numFmt w:val="decimal"/>
      <w:lvlText w:val="%7."/>
      <w:lvlJc w:val="left"/>
      <w:pPr>
        <w:ind w:left="376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45" w:hanging="480"/>
      </w:pPr>
    </w:lvl>
    <w:lvl w:ilvl="8" w:tplc="0409001B" w:tentative="1">
      <w:start w:val="1"/>
      <w:numFmt w:val="lowerRoman"/>
      <w:lvlText w:val="%9."/>
      <w:lvlJc w:val="right"/>
      <w:pPr>
        <w:ind w:left="4725" w:hanging="480"/>
      </w:pPr>
    </w:lvl>
  </w:abstractNum>
  <w:abstractNum w:abstractNumId="4" w15:restartNumberingAfterBreak="0">
    <w:nsid w:val="2AD73BFD"/>
    <w:multiLevelType w:val="hybridMultilevel"/>
    <w:tmpl w:val="5EB82D8C"/>
    <w:lvl w:ilvl="0" w:tplc="E52A1776">
      <w:start w:val="1"/>
      <w:numFmt w:val="decimal"/>
      <w:lvlText w:val="(%1)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44" w:hanging="480"/>
      </w:pPr>
    </w:lvl>
    <w:lvl w:ilvl="2" w:tplc="0409001B" w:tentative="1">
      <w:start w:val="1"/>
      <w:numFmt w:val="lowerRoman"/>
      <w:lvlText w:val="%3."/>
      <w:lvlJc w:val="right"/>
      <w:pPr>
        <w:ind w:left="1724" w:hanging="480"/>
      </w:pPr>
    </w:lvl>
    <w:lvl w:ilvl="3" w:tplc="0409000F" w:tentative="1">
      <w:start w:val="1"/>
      <w:numFmt w:val="decimal"/>
      <w:lvlText w:val="%4."/>
      <w:lvlJc w:val="left"/>
      <w:pPr>
        <w:ind w:left="220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4" w:hanging="480"/>
      </w:pPr>
    </w:lvl>
    <w:lvl w:ilvl="5" w:tplc="0409001B" w:tentative="1">
      <w:start w:val="1"/>
      <w:numFmt w:val="lowerRoman"/>
      <w:lvlText w:val="%6."/>
      <w:lvlJc w:val="right"/>
      <w:pPr>
        <w:ind w:left="3164" w:hanging="480"/>
      </w:pPr>
    </w:lvl>
    <w:lvl w:ilvl="6" w:tplc="0409000F" w:tentative="1">
      <w:start w:val="1"/>
      <w:numFmt w:val="decimal"/>
      <w:lvlText w:val="%7."/>
      <w:lvlJc w:val="left"/>
      <w:pPr>
        <w:ind w:left="364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4" w:hanging="480"/>
      </w:pPr>
    </w:lvl>
    <w:lvl w:ilvl="8" w:tplc="0409001B" w:tentative="1">
      <w:start w:val="1"/>
      <w:numFmt w:val="lowerRoman"/>
      <w:lvlText w:val="%9."/>
      <w:lvlJc w:val="right"/>
      <w:pPr>
        <w:ind w:left="4604" w:hanging="480"/>
      </w:pPr>
    </w:lvl>
  </w:abstractNum>
  <w:abstractNum w:abstractNumId="5" w15:restartNumberingAfterBreak="0">
    <w:nsid w:val="347B199A"/>
    <w:multiLevelType w:val="hybridMultilevel"/>
    <w:tmpl w:val="B33E03D4"/>
    <w:lvl w:ilvl="0" w:tplc="81260470">
      <w:start w:val="1"/>
      <w:numFmt w:val="taiwaneseCountingThousand"/>
      <w:lvlText w:val="(%1)"/>
      <w:lvlJc w:val="left"/>
      <w:pPr>
        <w:ind w:left="900" w:hanging="4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6" w15:restartNumberingAfterBreak="0">
    <w:nsid w:val="3A644122"/>
    <w:multiLevelType w:val="hybridMultilevel"/>
    <w:tmpl w:val="E31083AA"/>
    <w:lvl w:ilvl="0" w:tplc="04090003">
      <w:start w:val="1"/>
      <w:numFmt w:val="bullet"/>
      <w:lvlText w:val=""/>
      <w:lvlJc w:val="left"/>
      <w:pPr>
        <w:ind w:left="1156" w:hanging="480"/>
      </w:pPr>
      <w:rPr>
        <w:rFonts w:ascii="Wingdings" w:hAnsi="Wingdings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36" w:hanging="480"/>
      </w:pPr>
    </w:lvl>
    <w:lvl w:ilvl="2" w:tplc="0409001B" w:tentative="1">
      <w:start w:val="1"/>
      <w:numFmt w:val="lowerRoman"/>
      <w:lvlText w:val="%3."/>
      <w:lvlJc w:val="right"/>
      <w:pPr>
        <w:ind w:left="2116" w:hanging="480"/>
      </w:pPr>
    </w:lvl>
    <w:lvl w:ilvl="3" w:tplc="0409000F" w:tentative="1">
      <w:start w:val="1"/>
      <w:numFmt w:val="decimal"/>
      <w:lvlText w:val="%4."/>
      <w:lvlJc w:val="left"/>
      <w:pPr>
        <w:ind w:left="259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76" w:hanging="480"/>
      </w:pPr>
    </w:lvl>
    <w:lvl w:ilvl="5" w:tplc="0409001B" w:tentative="1">
      <w:start w:val="1"/>
      <w:numFmt w:val="lowerRoman"/>
      <w:lvlText w:val="%6."/>
      <w:lvlJc w:val="right"/>
      <w:pPr>
        <w:ind w:left="3556" w:hanging="480"/>
      </w:pPr>
    </w:lvl>
    <w:lvl w:ilvl="6" w:tplc="0409000F" w:tentative="1">
      <w:start w:val="1"/>
      <w:numFmt w:val="decimal"/>
      <w:lvlText w:val="%7."/>
      <w:lvlJc w:val="left"/>
      <w:pPr>
        <w:ind w:left="403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16" w:hanging="480"/>
      </w:pPr>
    </w:lvl>
    <w:lvl w:ilvl="8" w:tplc="0409001B" w:tentative="1">
      <w:start w:val="1"/>
      <w:numFmt w:val="lowerRoman"/>
      <w:lvlText w:val="%9."/>
      <w:lvlJc w:val="right"/>
      <w:pPr>
        <w:ind w:left="4996" w:hanging="480"/>
      </w:pPr>
    </w:lvl>
  </w:abstractNum>
  <w:abstractNum w:abstractNumId="7" w15:restartNumberingAfterBreak="0">
    <w:nsid w:val="4E3C27CE"/>
    <w:multiLevelType w:val="hybridMultilevel"/>
    <w:tmpl w:val="8780BB48"/>
    <w:lvl w:ilvl="0" w:tplc="04090013">
      <w:start w:val="1"/>
      <w:numFmt w:val="upperRoman"/>
      <w:lvlText w:val="%1."/>
      <w:lvlJc w:val="left"/>
      <w:pPr>
        <w:ind w:left="764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244" w:hanging="480"/>
      </w:pPr>
    </w:lvl>
    <w:lvl w:ilvl="2" w:tplc="0409001B" w:tentative="1">
      <w:start w:val="1"/>
      <w:numFmt w:val="lowerRoman"/>
      <w:lvlText w:val="%3."/>
      <w:lvlJc w:val="right"/>
      <w:pPr>
        <w:ind w:left="1724" w:hanging="480"/>
      </w:pPr>
    </w:lvl>
    <w:lvl w:ilvl="3" w:tplc="0409000F" w:tentative="1">
      <w:start w:val="1"/>
      <w:numFmt w:val="decimal"/>
      <w:lvlText w:val="%4."/>
      <w:lvlJc w:val="left"/>
      <w:pPr>
        <w:ind w:left="220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4" w:hanging="480"/>
      </w:pPr>
    </w:lvl>
    <w:lvl w:ilvl="5" w:tplc="0409001B" w:tentative="1">
      <w:start w:val="1"/>
      <w:numFmt w:val="lowerRoman"/>
      <w:lvlText w:val="%6."/>
      <w:lvlJc w:val="right"/>
      <w:pPr>
        <w:ind w:left="3164" w:hanging="480"/>
      </w:pPr>
    </w:lvl>
    <w:lvl w:ilvl="6" w:tplc="0409000F" w:tentative="1">
      <w:start w:val="1"/>
      <w:numFmt w:val="decimal"/>
      <w:lvlText w:val="%7."/>
      <w:lvlJc w:val="left"/>
      <w:pPr>
        <w:ind w:left="364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4" w:hanging="480"/>
      </w:pPr>
    </w:lvl>
    <w:lvl w:ilvl="8" w:tplc="0409001B" w:tentative="1">
      <w:start w:val="1"/>
      <w:numFmt w:val="lowerRoman"/>
      <w:lvlText w:val="%9."/>
      <w:lvlJc w:val="right"/>
      <w:pPr>
        <w:ind w:left="4604" w:hanging="480"/>
      </w:pPr>
    </w:lvl>
  </w:abstractNum>
  <w:abstractNum w:abstractNumId="8" w15:restartNumberingAfterBreak="0">
    <w:nsid w:val="61DB4FE4"/>
    <w:multiLevelType w:val="hybridMultilevel"/>
    <w:tmpl w:val="B33E03D4"/>
    <w:lvl w:ilvl="0" w:tplc="81260470">
      <w:start w:val="1"/>
      <w:numFmt w:val="taiwaneseCountingThousand"/>
      <w:lvlText w:val="(%1)"/>
      <w:lvlJc w:val="left"/>
      <w:pPr>
        <w:ind w:left="900" w:hanging="4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9" w15:restartNumberingAfterBreak="0">
    <w:nsid w:val="67D76237"/>
    <w:multiLevelType w:val="hybridMultilevel"/>
    <w:tmpl w:val="02C497DE"/>
    <w:lvl w:ilvl="0" w:tplc="0409000F">
      <w:start w:val="1"/>
      <w:numFmt w:val="decimal"/>
      <w:lvlText w:val="%1."/>
      <w:lvlJc w:val="left"/>
      <w:pPr>
        <w:ind w:left="2400" w:hanging="480"/>
      </w:pPr>
      <w:rPr>
        <w:rFonts w:hint="default"/>
      </w:rPr>
    </w:lvl>
    <w:lvl w:ilvl="1" w:tplc="04090003" w:tentative="1">
      <w:start w:val="1"/>
      <w:numFmt w:val="bullet"/>
      <w:lvlText w:val=""/>
      <w:lvlJc w:val="left"/>
      <w:pPr>
        <w:ind w:left="288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336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384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432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480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528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576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6240" w:hanging="480"/>
      </w:pPr>
      <w:rPr>
        <w:rFonts w:ascii="Wingdings" w:hAnsi="Wingdings" w:hint="default"/>
      </w:rPr>
    </w:lvl>
  </w:abstractNum>
  <w:abstractNum w:abstractNumId="10" w15:restartNumberingAfterBreak="0">
    <w:nsid w:val="6A9F190D"/>
    <w:multiLevelType w:val="hybridMultilevel"/>
    <w:tmpl w:val="B3ECFBC8"/>
    <w:lvl w:ilvl="0" w:tplc="0409000F">
      <w:start w:val="1"/>
      <w:numFmt w:val="decimal"/>
      <w:lvlText w:val="%1."/>
      <w:lvlJc w:val="left"/>
      <w:pPr>
        <w:ind w:left="1331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811" w:hanging="480"/>
      </w:pPr>
    </w:lvl>
    <w:lvl w:ilvl="2" w:tplc="0409001B" w:tentative="1">
      <w:start w:val="1"/>
      <w:numFmt w:val="lowerRoman"/>
      <w:lvlText w:val="%3."/>
      <w:lvlJc w:val="right"/>
      <w:pPr>
        <w:ind w:left="2291" w:hanging="480"/>
      </w:pPr>
    </w:lvl>
    <w:lvl w:ilvl="3" w:tplc="0409000F" w:tentative="1">
      <w:start w:val="1"/>
      <w:numFmt w:val="decimal"/>
      <w:lvlText w:val="%4."/>
      <w:lvlJc w:val="left"/>
      <w:pPr>
        <w:ind w:left="277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1" w:hanging="480"/>
      </w:pPr>
    </w:lvl>
    <w:lvl w:ilvl="5" w:tplc="0409001B" w:tentative="1">
      <w:start w:val="1"/>
      <w:numFmt w:val="lowerRoman"/>
      <w:lvlText w:val="%6."/>
      <w:lvlJc w:val="right"/>
      <w:pPr>
        <w:ind w:left="3731" w:hanging="480"/>
      </w:pPr>
    </w:lvl>
    <w:lvl w:ilvl="6" w:tplc="0409000F" w:tentative="1">
      <w:start w:val="1"/>
      <w:numFmt w:val="decimal"/>
      <w:lvlText w:val="%7."/>
      <w:lvlJc w:val="left"/>
      <w:pPr>
        <w:ind w:left="421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1" w:hanging="480"/>
      </w:pPr>
    </w:lvl>
    <w:lvl w:ilvl="8" w:tplc="0409001B" w:tentative="1">
      <w:start w:val="1"/>
      <w:numFmt w:val="lowerRoman"/>
      <w:lvlText w:val="%9."/>
      <w:lvlJc w:val="right"/>
      <w:pPr>
        <w:ind w:left="5171" w:hanging="480"/>
      </w:pPr>
    </w:lvl>
  </w:abstractNum>
  <w:abstractNum w:abstractNumId="11" w15:restartNumberingAfterBreak="0">
    <w:nsid w:val="6B8F2805"/>
    <w:multiLevelType w:val="hybridMultilevel"/>
    <w:tmpl w:val="5EB82D8C"/>
    <w:lvl w:ilvl="0" w:tplc="E52A1776">
      <w:start w:val="1"/>
      <w:numFmt w:val="decimal"/>
      <w:lvlText w:val="(%1)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44" w:hanging="480"/>
      </w:pPr>
    </w:lvl>
    <w:lvl w:ilvl="2" w:tplc="0409001B" w:tentative="1">
      <w:start w:val="1"/>
      <w:numFmt w:val="lowerRoman"/>
      <w:lvlText w:val="%3."/>
      <w:lvlJc w:val="right"/>
      <w:pPr>
        <w:ind w:left="1724" w:hanging="480"/>
      </w:pPr>
    </w:lvl>
    <w:lvl w:ilvl="3" w:tplc="0409000F" w:tentative="1">
      <w:start w:val="1"/>
      <w:numFmt w:val="decimal"/>
      <w:lvlText w:val="%4."/>
      <w:lvlJc w:val="left"/>
      <w:pPr>
        <w:ind w:left="220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4" w:hanging="480"/>
      </w:pPr>
    </w:lvl>
    <w:lvl w:ilvl="5" w:tplc="0409001B" w:tentative="1">
      <w:start w:val="1"/>
      <w:numFmt w:val="lowerRoman"/>
      <w:lvlText w:val="%6."/>
      <w:lvlJc w:val="right"/>
      <w:pPr>
        <w:ind w:left="3164" w:hanging="480"/>
      </w:pPr>
    </w:lvl>
    <w:lvl w:ilvl="6" w:tplc="0409000F" w:tentative="1">
      <w:start w:val="1"/>
      <w:numFmt w:val="decimal"/>
      <w:lvlText w:val="%7."/>
      <w:lvlJc w:val="left"/>
      <w:pPr>
        <w:ind w:left="364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4" w:hanging="480"/>
      </w:pPr>
    </w:lvl>
    <w:lvl w:ilvl="8" w:tplc="0409001B" w:tentative="1">
      <w:start w:val="1"/>
      <w:numFmt w:val="lowerRoman"/>
      <w:lvlText w:val="%9."/>
      <w:lvlJc w:val="right"/>
      <w:pPr>
        <w:ind w:left="4604" w:hanging="480"/>
      </w:pPr>
    </w:lvl>
  </w:abstractNum>
  <w:abstractNum w:abstractNumId="12" w15:restartNumberingAfterBreak="0">
    <w:nsid w:val="70732D8E"/>
    <w:multiLevelType w:val="hybridMultilevel"/>
    <w:tmpl w:val="72E8C59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DB584D70">
      <w:start w:val="1"/>
      <w:numFmt w:val="decimal"/>
      <w:lvlText w:val="%2."/>
      <w:lvlJc w:val="left"/>
      <w:pPr>
        <w:ind w:left="8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746C16C2"/>
    <w:multiLevelType w:val="hybridMultilevel"/>
    <w:tmpl w:val="C2327B02"/>
    <w:lvl w:ilvl="0" w:tplc="890876D2">
      <w:start w:val="1"/>
      <w:numFmt w:val="taiwaneseCountingThousand"/>
      <w:lvlText w:val="%1、"/>
      <w:lvlJc w:val="left"/>
      <w:pPr>
        <w:ind w:left="480" w:hanging="480"/>
      </w:pPr>
      <w:rPr>
        <w:b/>
        <w:bCs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7A001C36"/>
    <w:multiLevelType w:val="hybridMultilevel"/>
    <w:tmpl w:val="A3B01CF4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5">
      <w:start w:val="1"/>
      <w:numFmt w:val="taiwaneseCountingThousand"/>
      <w:lvlText w:val="%2、"/>
      <w:lvlJc w:val="left"/>
      <w:pPr>
        <w:ind w:left="840" w:hanging="360"/>
      </w:pPr>
      <w:rPr>
        <w:rFonts w:hint="default"/>
      </w:rPr>
    </w:lvl>
    <w:lvl w:ilvl="2" w:tplc="E4901EE6">
      <w:start w:val="1"/>
      <w:numFmt w:val="taiwaneseCountingThousand"/>
      <w:lvlText w:val="%3、"/>
      <w:lvlJc w:val="left"/>
      <w:pPr>
        <w:ind w:left="1440" w:hanging="480"/>
      </w:pPr>
      <w:rPr>
        <w:rFonts w:hint="default"/>
        <w:lang w:val="en-US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 w16cid:durableId="540749739">
    <w:abstractNumId w:val="13"/>
  </w:num>
  <w:num w:numId="2" w16cid:durableId="109707709">
    <w:abstractNumId w:val="9"/>
  </w:num>
  <w:num w:numId="3" w16cid:durableId="602109502">
    <w:abstractNumId w:val="12"/>
  </w:num>
  <w:num w:numId="4" w16cid:durableId="1065225097">
    <w:abstractNumId w:val="7"/>
  </w:num>
  <w:num w:numId="5" w16cid:durableId="1193568860">
    <w:abstractNumId w:val="3"/>
  </w:num>
  <w:num w:numId="6" w16cid:durableId="1674408728">
    <w:abstractNumId w:val="6"/>
  </w:num>
  <w:num w:numId="7" w16cid:durableId="350029025">
    <w:abstractNumId w:val="4"/>
  </w:num>
  <w:num w:numId="8" w16cid:durableId="1221793585">
    <w:abstractNumId w:val="11"/>
  </w:num>
  <w:num w:numId="9" w16cid:durableId="1328897217">
    <w:abstractNumId w:val="8"/>
  </w:num>
  <w:num w:numId="10" w16cid:durableId="778373222">
    <w:abstractNumId w:val="10"/>
  </w:num>
  <w:num w:numId="11" w16cid:durableId="272980357">
    <w:abstractNumId w:val="0"/>
  </w:num>
  <w:num w:numId="12" w16cid:durableId="1301612511">
    <w:abstractNumId w:val="1"/>
  </w:num>
  <w:num w:numId="13" w16cid:durableId="716394047">
    <w:abstractNumId w:val="2"/>
  </w:num>
  <w:num w:numId="14" w16cid:durableId="707147413">
    <w:abstractNumId w:val="14"/>
  </w:num>
  <w:num w:numId="15" w16cid:durableId="73566704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B027C"/>
    <w:rsid w:val="000110EC"/>
    <w:rsid w:val="000325AE"/>
    <w:rsid w:val="000644A1"/>
    <w:rsid w:val="0008191E"/>
    <w:rsid w:val="000B4FED"/>
    <w:rsid w:val="000E441E"/>
    <w:rsid w:val="000E7DFD"/>
    <w:rsid w:val="00104473"/>
    <w:rsid w:val="00112FC4"/>
    <w:rsid w:val="001506F0"/>
    <w:rsid w:val="0019147F"/>
    <w:rsid w:val="001B027C"/>
    <w:rsid w:val="001B1639"/>
    <w:rsid w:val="001E2D93"/>
    <w:rsid w:val="001F0F13"/>
    <w:rsid w:val="00236B27"/>
    <w:rsid w:val="00260D47"/>
    <w:rsid w:val="00276CF7"/>
    <w:rsid w:val="00293517"/>
    <w:rsid w:val="00297D14"/>
    <w:rsid w:val="002B5DC8"/>
    <w:rsid w:val="002D0B4D"/>
    <w:rsid w:val="002F57F8"/>
    <w:rsid w:val="003022FC"/>
    <w:rsid w:val="0036253E"/>
    <w:rsid w:val="00367059"/>
    <w:rsid w:val="0038241A"/>
    <w:rsid w:val="00387E75"/>
    <w:rsid w:val="003A43DB"/>
    <w:rsid w:val="003D44F8"/>
    <w:rsid w:val="0040642B"/>
    <w:rsid w:val="00441C92"/>
    <w:rsid w:val="0046581E"/>
    <w:rsid w:val="00497AD4"/>
    <w:rsid w:val="00512661"/>
    <w:rsid w:val="005138AF"/>
    <w:rsid w:val="0051685F"/>
    <w:rsid w:val="0054226A"/>
    <w:rsid w:val="005B1AA0"/>
    <w:rsid w:val="005B271F"/>
    <w:rsid w:val="005C7BA9"/>
    <w:rsid w:val="005D0CC8"/>
    <w:rsid w:val="005D1801"/>
    <w:rsid w:val="005D302E"/>
    <w:rsid w:val="005D3844"/>
    <w:rsid w:val="005E5ECE"/>
    <w:rsid w:val="005F688E"/>
    <w:rsid w:val="00604D8C"/>
    <w:rsid w:val="00606A69"/>
    <w:rsid w:val="00617F54"/>
    <w:rsid w:val="00635017"/>
    <w:rsid w:val="00637BAE"/>
    <w:rsid w:val="006531C3"/>
    <w:rsid w:val="00676720"/>
    <w:rsid w:val="00684A37"/>
    <w:rsid w:val="006B266F"/>
    <w:rsid w:val="006B7D5D"/>
    <w:rsid w:val="006C4356"/>
    <w:rsid w:val="006D5552"/>
    <w:rsid w:val="006E63DC"/>
    <w:rsid w:val="006F25BD"/>
    <w:rsid w:val="00736B81"/>
    <w:rsid w:val="007642BE"/>
    <w:rsid w:val="007747A9"/>
    <w:rsid w:val="00784D50"/>
    <w:rsid w:val="00797A10"/>
    <w:rsid w:val="007C0ADF"/>
    <w:rsid w:val="007F638D"/>
    <w:rsid w:val="00833637"/>
    <w:rsid w:val="00835478"/>
    <w:rsid w:val="008539BB"/>
    <w:rsid w:val="00864E4C"/>
    <w:rsid w:val="00875C13"/>
    <w:rsid w:val="008D4BDC"/>
    <w:rsid w:val="008F0CEF"/>
    <w:rsid w:val="008F2E1C"/>
    <w:rsid w:val="00931D88"/>
    <w:rsid w:val="00960F0D"/>
    <w:rsid w:val="00966DD4"/>
    <w:rsid w:val="009818A9"/>
    <w:rsid w:val="009A45EC"/>
    <w:rsid w:val="009D5FD6"/>
    <w:rsid w:val="009E157D"/>
    <w:rsid w:val="009E46E5"/>
    <w:rsid w:val="009F4DEC"/>
    <w:rsid w:val="00A12130"/>
    <w:rsid w:val="00A310D1"/>
    <w:rsid w:val="00A363F6"/>
    <w:rsid w:val="00A37010"/>
    <w:rsid w:val="00A50687"/>
    <w:rsid w:val="00A56256"/>
    <w:rsid w:val="00A61F90"/>
    <w:rsid w:val="00A84978"/>
    <w:rsid w:val="00AB2ED4"/>
    <w:rsid w:val="00AB75AF"/>
    <w:rsid w:val="00AC4519"/>
    <w:rsid w:val="00AD71F4"/>
    <w:rsid w:val="00AE7CF9"/>
    <w:rsid w:val="00AF511D"/>
    <w:rsid w:val="00B11B6B"/>
    <w:rsid w:val="00B12FDD"/>
    <w:rsid w:val="00B37F39"/>
    <w:rsid w:val="00B63CB0"/>
    <w:rsid w:val="00B828A7"/>
    <w:rsid w:val="00BB1DA3"/>
    <w:rsid w:val="00BD4DDB"/>
    <w:rsid w:val="00BF2ED7"/>
    <w:rsid w:val="00BF53D5"/>
    <w:rsid w:val="00C111C2"/>
    <w:rsid w:val="00C24127"/>
    <w:rsid w:val="00C4203F"/>
    <w:rsid w:val="00C63352"/>
    <w:rsid w:val="00CD4CA3"/>
    <w:rsid w:val="00D416FD"/>
    <w:rsid w:val="00D6351E"/>
    <w:rsid w:val="00D70251"/>
    <w:rsid w:val="00DA6325"/>
    <w:rsid w:val="00DB59F4"/>
    <w:rsid w:val="00DC407E"/>
    <w:rsid w:val="00DC73BA"/>
    <w:rsid w:val="00DD2511"/>
    <w:rsid w:val="00DD59EA"/>
    <w:rsid w:val="00DF5D11"/>
    <w:rsid w:val="00E13B7B"/>
    <w:rsid w:val="00E327F5"/>
    <w:rsid w:val="00E71F77"/>
    <w:rsid w:val="00E82815"/>
    <w:rsid w:val="00E9243A"/>
    <w:rsid w:val="00EA36E2"/>
    <w:rsid w:val="00EC6D99"/>
    <w:rsid w:val="00EE35DF"/>
    <w:rsid w:val="00EE62C4"/>
    <w:rsid w:val="00EE7AB8"/>
    <w:rsid w:val="00EF42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88137C2"/>
  <w15:chartTrackingRefBased/>
  <w15:docId w15:val="{4443F900-8F5C-4C93-8572-D1DB6B711B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B027C"/>
    <w:pPr>
      <w:ind w:leftChars="200" w:left="480"/>
    </w:pPr>
  </w:style>
  <w:style w:type="table" w:styleId="1">
    <w:name w:val="Grid Table 1 Light"/>
    <w:basedOn w:val="a1"/>
    <w:uiPriority w:val="46"/>
    <w:rsid w:val="001B027C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paragraph" w:styleId="a4">
    <w:name w:val="header"/>
    <w:basedOn w:val="a"/>
    <w:link w:val="a5"/>
    <w:uiPriority w:val="99"/>
    <w:unhideWhenUsed/>
    <w:rsid w:val="009818A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9818A9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9818A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9818A9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CE29328-6BAE-4411-9FA4-C9F24A0176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57</Words>
  <Characters>325</Characters>
  <Application>Microsoft Office Word</Application>
  <DocSecurity>0</DocSecurity>
  <Lines>2</Lines>
  <Paragraphs>1</Paragraphs>
  <ScaleCrop>false</ScaleCrop>
  <Company/>
  <LinksUpToDate>false</LinksUpToDate>
  <CharactersWithSpaces>381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Meiyu.H</dc:creator>
  <cp:keywords/>
  <dc:description/>
  <cp:lastModifiedBy>陳淑慧</cp:lastModifiedBy>
  <cp:revision>2</cp:revision>
  <cp:lastPrinted>2025-06-27T03:20:00Z</cp:lastPrinted>
  <dcterms:created xsi:type="dcterms:W3CDTF">2026-10-13T06:07:00Z</dcterms:created>
  <dcterms:modified xsi:type="dcterms:W3CDTF">2026-10-13T06:07:00Z</dcterms:modified>
</cp:coreProperties>
</file>