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0487D" w14:textId="42F628D1" w:rsidR="00C5793C" w:rsidRPr="00D95481" w:rsidRDefault="00C5793C" w:rsidP="00B51DE7">
      <w:pPr>
        <w:rPr>
          <w:rFonts w:ascii="Times New Roman" w:eastAsia="標楷體" w:hAnsi="Times New Roman" w:cs="Times New Roman"/>
          <w:b/>
          <w:color w:val="36393D"/>
          <w:sz w:val="28"/>
          <w:szCs w:val="24"/>
        </w:rPr>
      </w:pPr>
      <w:r w:rsidRPr="00D95481">
        <w:rPr>
          <w:rFonts w:ascii="Times New Roman" w:eastAsia="標楷體" w:hAnsi="Times New Roman" w:cs="Times New Roman"/>
          <w:b/>
          <w:color w:val="36393D"/>
          <w:sz w:val="28"/>
          <w:szCs w:val="24"/>
        </w:rPr>
        <w:t>名稱：</w:t>
      </w:r>
      <w:r w:rsidR="005204B9" w:rsidRPr="005204B9">
        <w:rPr>
          <w:rFonts w:ascii="Times New Roman" w:eastAsia="標楷體" w:hAnsi="Times New Roman" w:cs="Times New Roman" w:hint="eastAsia"/>
          <w:b/>
          <w:color w:val="36393D"/>
          <w:sz w:val="28"/>
          <w:szCs w:val="24"/>
        </w:rPr>
        <w:t>海洋用自記式濁度感測器及零組件備品</w:t>
      </w:r>
    </w:p>
    <w:p w14:paraId="2E1F009E" w14:textId="6BD244C0" w:rsidR="00C5793C" w:rsidRPr="00D95481" w:rsidRDefault="00C5793C" w:rsidP="00C5793C">
      <w:pPr>
        <w:pStyle w:val="a9"/>
        <w:numPr>
          <w:ilvl w:val="0"/>
          <w:numId w:val="16"/>
        </w:numPr>
        <w:jc w:val="left"/>
        <w:rPr>
          <w:rFonts w:ascii="Times New Roman"/>
          <w:sz w:val="24"/>
          <w:szCs w:val="24"/>
          <w:u w:val="single"/>
        </w:rPr>
      </w:pPr>
      <w:r w:rsidRPr="00D95481">
        <w:rPr>
          <w:rFonts w:ascii="Times New Roman"/>
          <w:sz w:val="24"/>
          <w:szCs w:val="24"/>
          <w:u w:val="single"/>
        </w:rPr>
        <w:t>目的</w:t>
      </w:r>
    </w:p>
    <w:p w14:paraId="184870E0" w14:textId="477BA2F8" w:rsidR="00C5793C" w:rsidRDefault="00124F84" w:rsidP="00224E30">
      <w:pPr>
        <w:ind w:leftChars="100" w:left="240" w:firstLine="480"/>
        <w:rPr>
          <w:rFonts w:ascii="Times New Roman" w:eastAsia="標楷體" w:hAnsi="Times New Roman" w:cs="Times New Roman"/>
          <w:color w:val="36393D"/>
          <w:szCs w:val="24"/>
        </w:rPr>
      </w:pPr>
      <w:r w:rsidRPr="00124F84">
        <w:rPr>
          <w:rFonts w:ascii="Times New Roman" w:eastAsia="標楷體" w:hAnsi="Times New Roman" w:cs="Times New Roman" w:hint="eastAsia"/>
          <w:color w:val="36393D"/>
          <w:szCs w:val="24"/>
        </w:rPr>
        <w:t>「風力發電政策推動與離岸風電運維技術研發計畫」之離岸風場施工環境數位融合系統開發所需之海域實測工具開發，購置海域濁度感測器進行系統整合，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進行</w:t>
      </w:r>
      <w:r w:rsidRPr="00124F84">
        <w:rPr>
          <w:rFonts w:ascii="Times New Roman" w:eastAsia="標楷體" w:hAnsi="Times New Roman" w:cs="Times New Roman" w:hint="eastAsia"/>
          <w:color w:val="36393D"/>
          <w:szCs w:val="24"/>
        </w:rPr>
        <w:t>作業水深濁度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之</w:t>
      </w:r>
      <w:r w:rsidRPr="00124F84">
        <w:rPr>
          <w:rFonts w:ascii="Times New Roman" w:eastAsia="標楷體" w:hAnsi="Times New Roman" w:cs="Times New Roman" w:hint="eastAsia"/>
          <w:color w:val="36393D"/>
          <w:szCs w:val="24"/>
        </w:rPr>
        <w:t>量測。</w:t>
      </w:r>
    </w:p>
    <w:p w14:paraId="121D0BAA" w14:textId="77777777" w:rsidR="00B060B8" w:rsidRPr="00C5793C" w:rsidRDefault="00B060B8" w:rsidP="00B51DE7">
      <w:pPr>
        <w:rPr>
          <w:rFonts w:ascii="Times New Roman" w:eastAsia="標楷體" w:hAnsi="Times New Roman" w:cs="Times New Roman"/>
          <w:color w:val="36393D"/>
          <w:szCs w:val="24"/>
        </w:rPr>
      </w:pPr>
    </w:p>
    <w:p w14:paraId="798D83D7" w14:textId="76083802" w:rsidR="00C5793C" w:rsidRPr="00C5793C" w:rsidRDefault="00C5793C" w:rsidP="00D95481">
      <w:pPr>
        <w:pStyle w:val="a9"/>
        <w:numPr>
          <w:ilvl w:val="0"/>
          <w:numId w:val="16"/>
        </w:numPr>
        <w:jc w:val="left"/>
        <w:rPr>
          <w:rFonts w:ascii="Times New Roman"/>
          <w:sz w:val="24"/>
          <w:szCs w:val="24"/>
        </w:rPr>
      </w:pPr>
      <w:r w:rsidRPr="00D95481">
        <w:rPr>
          <w:rFonts w:ascii="Times New Roman"/>
          <w:sz w:val="24"/>
          <w:szCs w:val="24"/>
          <w:u w:val="single"/>
        </w:rPr>
        <w:t>驗收項目</w:t>
      </w:r>
    </w:p>
    <w:p w14:paraId="742A68CE" w14:textId="3EB1F232" w:rsidR="00C5793C" w:rsidRPr="00C5793C" w:rsidRDefault="00B51DE7" w:rsidP="00C5793C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 w:rsidRPr="00C5793C">
        <w:rPr>
          <w:rFonts w:ascii="Times New Roman" w:eastAsia="標楷體" w:hAnsi="Times New Roman" w:cs="Times New Roman"/>
          <w:color w:val="36393D"/>
          <w:szCs w:val="24"/>
        </w:rPr>
        <w:t>提供</w:t>
      </w:r>
      <w:r w:rsidR="00124F84" w:rsidRPr="00124F84">
        <w:rPr>
          <w:rFonts w:ascii="Times New Roman" w:eastAsia="標楷體" w:hAnsi="Times New Roman" w:cs="Times New Roman" w:hint="eastAsia"/>
          <w:color w:val="36393D"/>
          <w:szCs w:val="24"/>
        </w:rPr>
        <w:t>海洋用自記式濁度感測器</w:t>
      </w:r>
      <w:r w:rsidR="00DF3B94">
        <w:rPr>
          <w:rFonts w:ascii="Times New Roman" w:eastAsia="標楷體" w:hAnsi="Times New Roman" w:cs="Times New Roman" w:hint="eastAsia"/>
          <w:color w:val="36393D"/>
          <w:szCs w:val="24"/>
        </w:rPr>
        <w:t>(</w:t>
      </w:r>
      <w:r w:rsidR="00DF3B94">
        <w:rPr>
          <w:rFonts w:ascii="Times New Roman" w:eastAsia="標楷體" w:hAnsi="Times New Roman" w:cs="Times New Roman" w:hint="eastAsia"/>
          <w:color w:val="36393D"/>
          <w:szCs w:val="24"/>
        </w:rPr>
        <w:t>含</w:t>
      </w:r>
      <w:r w:rsidR="00DF3B94" w:rsidRPr="00124F84">
        <w:rPr>
          <w:rFonts w:ascii="Times New Roman" w:eastAsia="標楷體" w:hAnsi="Times New Roman" w:cs="Times New Roman" w:hint="eastAsia"/>
          <w:color w:val="36393D"/>
          <w:szCs w:val="24"/>
        </w:rPr>
        <w:t>水下</w:t>
      </w:r>
      <w:r w:rsidR="00DF3B94">
        <w:rPr>
          <w:rFonts w:ascii="Times New Roman" w:eastAsia="標楷體" w:hAnsi="Times New Roman" w:cs="Times New Roman" w:hint="eastAsia"/>
          <w:color w:val="36393D"/>
          <w:szCs w:val="24"/>
        </w:rPr>
        <w:t>自動</w:t>
      </w:r>
      <w:r w:rsidR="00DF3B94" w:rsidRPr="00124F84">
        <w:rPr>
          <w:rFonts w:ascii="Times New Roman" w:eastAsia="標楷體" w:hAnsi="Times New Roman" w:cs="Times New Roman" w:hint="eastAsia"/>
          <w:color w:val="36393D"/>
          <w:szCs w:val="24"/>
        </w:rPr>
        <w:t>清潔裝置</w:t>
      </w:r>
      <w:r w:rsidR="00DF3B94">
        <w:rPr>
          <w:rFonts w:ascii="Times New Roman" w:eastAsia="標楷體" w:hAnsi="Times New Roman" w:cs="Times New Roman" w:hint="eastAsia"/>
          <w:color w:val="36393D"/>
          <w:szCs w:val="24"/>
        </w:rPr>
        <w:t>) 1</w:t>
      </w:r>
      <w:r w:rsidR="00DF3B94">
        <w:rPr>
          <w:rFonts w:ascii="Times New Roman" w:eastAsia="標楷體" w:hAnsi="Times New Roman" w:cs="Times New Roman" w:hint="eastAsia"/>
          <w:color w:val="36393D"/>
          <w:szCs w:val="24"/>
        </w:rPr>
        <w:t>組</w:t>
      </w:r>
      <w:r w:rsidR="00224E30">
        <w:rPr>
          <w:rFonts w:ascii="Times New Roman" w:eastAsia="標楷體" w:hAnsi="Times New Roman" w:cs="Times New Roman" w:hint="eastAsia"/>
          <w:color w:val="36393D"/>
          <w:szCs w:val="24"/>
        </w:rPr>
        <w:t>。</w:t>
      </w:r>
    </w:p>
    <w:p w14:paraId="3824D81C" w14:textId="33E31712" w:rsidR="00C5793C" w:rsidRPr="00C5793C" w:rsidRDefault="00124F84" w:rsidP="00C5793C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 w:rsidRPr="00124F84">
        <w:rPr>
          <w:rFonts w:ascii="Times New Roman" w:eastAsia="標楷體" w:hAnsi="Times New Roman" w:cs="Times New Roman" w:hint="eastAsia"/>
          <w:color w:val="36393D"/>
          <w:szCs w:val="24"/>
        </w:rPr>
        <w:t>提供感測器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備品</w:t>
      </w:r>
      <w:r w:rsidR="00AA62EB" w:rsidRPr="00124F84">
        <w:rPr>
          <w:rFonts w:ascii="Times New Roman" w:eastAsia="標楷體" w:hAnsi="Times New Roman" w:cs="Times New Roman" w:hint="eastAsia"/>
          <w:color w:val="36393D"/>
          <w:szCs w:val="24"/>
        </w:rPr>
        <w:t>1</w:t>
      </w:r>
      <w:r w:rsidR="00AA62EB">
        <w:rPr>
          <w:rFonts w:ascii="Times New Roman" w:eastAsia="標楷體" w:hAnsi="Times New Roman" w:cs="Times New Roman" w:hint="eastAsia"/>
          <w:color w:val="36393D"/>
          <w:szCs w:val="24"/>
        </w:rPr>
        <w:t>套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，含</w:t>
      </w:r>
      <w:r w:rsidR="00AA62EB">
        <w:rPr>
          <w:rFonts w:ascii="Times New Roman" w:eastAsia="標楷體" w:hAnsi="Times New Roman" w:cs="Times New Roman" w:hint="eastAsia"/>
          <w:color w:val="36393D"/>
          <w:szCs w:val="24"/>
        </w:rPr>
        <w:t>替換用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濁度探頭、電源供應及水下自動清潔裝置</w:t>
      </w:r>
      <w:r w:rsidR="00B51DE7" w:rsidRPr="00C5793C">
        <w:rPr>
          <w:rFonts w:ascii="Times New Roman" w:eastAsia="標楷體" w:hAnsi="Times New Roman" w:cs="Times New Roman"/>
          <w:color w:val="36393D"/>
          <w:szCs w:val="24"/>
        </w:rPr>
        <w:t>。</w:t>
      </w:r>
    </w:p>
    <w:p w14:paraId="4C6FF34B" w14:textId="77777777" w:rsidR="00C5793C" w:rsidRPr="00AA62EB" w:rsidRDefault="00C5793C" w:rsidP="00B51DE7">
      <w:pPr>
        <w:rPr>
          <w:rFonts w:ascii="Times New Roman" w:eastAsia="標楷體" w:hAnsi="Times New Roman" w:cs="Times New Roman"/>
          <w:color w:val="36393D"/>
          <w:szCs w:val="24"/>
        </w:rPr>
      </w:pPr>
    </w:p>
    <w:p w14:paraId="4AD7AECA" w14:textId="5077CCB5" w:rsidR="00C5793C" w:rsidRPr="00C5793C" w:rsidRDefault="00B51DE7" w:rsidP="00D95481">
      <w:pPr>
        <w:pStyle w:val="a3"/>
        <w:numPr>
          <w:ilvl w:val="0"/>
          <w:numId w:val="16"/>
        </w:numPr>
        <w:ind w:leftChars="0"/>
        <w:jc w:val="both"/>
        <w:rPr>
          <w:rFonts w:ascii="Times New Roman" w:eastAsia="標楷體" w:hAnsi="Times New Roman" w:cs="Times New Roman"/>
          <w:color w:val="36393D"/>
          <w:szCs w:val="24"/>
        </w:rPr>
      </w:pPr>
      <w:r w:rsidRPr="00D95481">
        <w:rPr>
          <w:rFonts w:ascii="Times New Roman" w:eastAsia="標楷體" w:hAnsi="Times New Roman" w:cs="Times New Roman"/>
          <w:kern w:val="0"/>
          <w:szCs w:val="24"/>
          <w:u w:val="single"/>
        </w:rPr>
        <w:t>規格</w:t>
      </w:r>
    </w:p>
    <w:p w14:paraId="2CF51C8F" w14:textId="525577D5" w:rsidR="00AA62EB" w:rsidRDefault="00AA62EB" w:rsidP="00E62B5D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>
        <w:rPr>
          <w:rFonts w:ascii="Times New Roman" w:eastAsia="標楷體" w:hAnsi="Times New Roman" w:cs="Times New Roman" w:hint="eastAsia"/>
          <w:color w:val="36393D"/>
          <w:szCs w:val="24"/>
        </w:rPr>
        <w:t>採樣頻率：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10</w:t>
      </w:r>
      <w:r>
        <w:rPr>
          <w:rFonts w:ascii="Times New Roman" w:eastAsia="標楷體" w:hAnsi="Times New Roman" w:cs="Times New Roman"/>
          <w:color w:val="36393D"/>
          <w:szCs w:val="24"/>
        </w:rPr>
        <w:t>s to 24h</w:t>
      </w:r>
    </w:p>
    <w:p w14:paraId="41767C40" w14:textId="544D1A41" w:rsidR="00AA62EB" w:rsidRDefault="00AA62EB" w:rsidP="00E62B5D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>
        <w:rPr>
          <w:rFonts w:ascii="Times New Roman" w:eastAsia="標楷體" w:hAnsi="Times New Roman" w:cs="Times New Roman" w:hint="eastAsia"/>
          <w:color w:val="36393D"/>
          <w:szCs w:val="24"/>
        </w:rPr>
        <w:t>最大作業水深：</w:t>
      </w:r>
      <w:r w:rsidRPr="00124F84">
        <w:rPr>
          <w:rFonts w:ascii="Times New Roman" w:eastAsia="標楷體" w:hAnsi="Times New Roman" w:cs="Times New Roman"/>
          <w:color w:val="36393D"/>
          <w:szCs w:val="24"/>
        </w:rPr>
        <w:t>200dbar</w:t>
      </w:r>
    </w:p>
    <w:p w14:paraId="7C45B2A3" w14:textId="2C6889AD" w:rsidR="00AA62EB" w:rsidRDefault="00AA62EB" w:rsidP="00E62B5D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 w:rsidRPr="00AA62EB">
        <w:rPr>
          <w:rFonts w:ascii="Times New Roman" w:eastAsia="標楷體" w:hAnsi="Times New Roman" w:cs="Times New Roman"/>
          <w:color w:val="36393D"/>
          <w:szCs w:val="24"/>
        </w:rPr>
        <w:t>0-1250FTU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範圍內之標準差</w:t>
      </w:r>
      <w:r w:rsidRPr="00AA62EB">
        <w:rPr>
          <w:rFonts w:ascii="Times New Roman" w:eastAsia="標楷體" w:hAnsi="Times New Roman" w:cs="Times New Roman"/>
          <w:color w:val="36393D"/>
          <w:szCs w:val="24"/>
        </w:rPr>
        <w:t>&lt;2%</w:t>
      </w:r>
    </w:p>
    <w:p w14:paraId="5C01FD2D" w14:textId="10A7466E" w:rsidR="00C5793C" w:rsidRDefault="00124F84" w:rsidP="00E62B5D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>
        <w:rPr>
          <w:rFonts w:ascii="Times New Roman" w:eastAsia="標楷體" w:hAnsi="Times New Roman" w:cs="Times New Roman" w:hint="eastAsia"/>
          <w:color w:val="36393D"/>
          <w:szCs w:val="24"/>
        </w:rPr>
        <w:t>儲存空間：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 xml:space="preserve">&gt; </w:t>
      </w:r>
      <w:r>
        <w:rPr>
          <w:rFonts w:ascii="Times New Roman" w:eastAsia="標楷體" w:hAnsi="Times New Roman" w:cs="Times New Roman"/>
          <w:color w:val="36393D"/>
          <w:szCs w:val="24"/>
        </w:rPr>
        <w:t>2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0</w:t>
      </w:r>
      <w:r>
        <w:rPr>
          <w:rFonts w:ascii="Times New Roman" w:eastAsia="標楷體" w:hAnsi="Times New Roman" w:cs="Times New Roman"/>
          <w:color w:val="36393D"/>
          <w:szCs w:val="24"/>
        </w:rPr>
        <w:t>0,000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筆數據</w:t>
      </w:r>
    </w:p>
    <w:p w14:paraId="5CCF676E" w14:textId="4FC44D1D" w:rsidR="00E62B5D" w:rsidRDefault="00124F84" w:rsidP="00E62B5D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>
        <w:rPr>
          <w:rFonts w:ascii="Times New Roman" w:eastAsia="標楷體" w:hAnsi="Times New Roman" w:cs="Times New Roman" w:hint="eastAsia"/>
          <w:color w:val="36393D"/>
          <w:szCs w:val="24"/>
        </w:rPr>
        <w:t>重量：空重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 xml:space="preserve"> &lt; 300</w:t>
      </w:r>
      <w:r>
        <w:rPr>
          <w:rFonts w:ascii="Times New Roman" w:eastAsia="標楷體" w:hAnsi="Times New Roman" w:cs="Times New Roman"/>
          <w:color w:val="36393D"/>
          <w:szCs w:val="24"/>
        </w:rPr>
        <w:t xml:space="preserve">g, 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水重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 xml:space="preserve"> &lt; </w:t>
      </w:r>
      <w:r>
        <w:rPr>
          <w:rFonts w:ascii="Times New Roman" w:eastAsia="標楷體" w:hAnsi="Times New Roman" w:cs="Times New Roman"/>
          <w:color w:val="36393D"/>
          <w:szCs w:val="24"/>
        </w:rPr>
        <w:t>100g</w:t>
      </w:r>
    </w:p>
    <w:p w14:paraId="0E571A49" w14:textId="57D99B5E" w:rsidR="00E62B5D" w:rsidRDefault="00124F84" w:rsidP="00E62B5D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 w:rsidRPr="00124F84">
        <w:rPr>
          <w:rFonts w:ascii="Times New Roman" w:eastAsia="標楷體" w:hAnsi="Times New Roman" w:cs="Times New Roman" w:hint="eastAsia"/>
          <w:color w:val="36393D"/>
          <w:szCs w:val="24"/>
        </w:rPr>
        <w:t>時間常數</w:t>
      </w:r>
      <w:r w:rsidR="00E62B5D">
        <w:rPr>
          <w:rFonts w:ascii="Times New Roman" w:eastAsia="標楷體" w:hAnsi="Times New Roman" w:cs="Times New Roman" w:hint="eastAsia"/>
          <w:color w:val="36393D"/>
          <w:szCs w:val="24"/>
        </w:rPr>
        <w:t>：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&lt;0.1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秒</w:t>
      </w:r>
    </w:p>
    <w:p w14:paraId="522A5431" w14:textId="5E798255" w:rsidR="007B12F5" w:rsidRDefault="007B12F5" w:rsidP="00E62B5D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>
        <w:rPr>
          <w:rFonts w:ascii="Times New Roman" w:eastAsia="標楷體" w:hAnsi="Times New Roman" w:cs="Times New Roman" w:hint="eastAsia"/>
          <w:color w:val="36393D"/>
          <w:szCs w:val="24"/>
        </w:rPr>
        <w:t>時間偏移量：</w:t>
      </w:r>
      <w:r>
        <w:rPr>
          <w:rFonts w:ascii="Times New Roman" w:eastAsia="標楷體" w:hAnsi="Times New Roman" w:cs="Times New Roman"/>
          <w:color w:val="36393D"/>
          <w:szCs w:val="24"/>
        </w:rPr>
        <w:t>&lt;60s/</w:t>
      </w:r>
      <w:proofErr w:type="spellStart"/>
      <w:r>
        <w:rPr>
          <w:rFonts w:ascii="Times New Roman" w:eastAsia="標楷體" w:hAnsi="Times New Roman" w:cs="Times New Roman"/>
          <w:color w:val="36393D"/>
          <w:szCs w:val="24"/>
        </w:rPr>
        <w:t>yr</w:t>
      </w:r>
      <w:proofErr w:type="spellEnd"/>
    </w:p>
    <w:p w14:paraId="2CDBA7A4" w14:textId="58472EB4" w:rsidR="007B12F5" w:rsidRDefault="007B12F5" w:rsidP="00E62B5D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>
        <w:rPr>
          <w:rFonts w:ascii="Times New Roman" w:eastAsia="標楷體" w:hAnsi="Times New Roman" w:cs="Times New Roman" w:hint="eastAsia"/>
          <w:color w:val="36393D"/>
          <w:szCs w:val="24"/>
        </w:rPr>
        <w:t xml:space="preserve">USB </w:t>
      </w:r>
      <w:r>
        <w:rPr>
          <w:rFonts w:ascii="Times New Roman" w:eastAsia="標楷體" w:hAnsi="Times New Roman" w:cs="Times New Roman"/>
          <w:color w:val="36393D"/>
          <w:szCs w:val="24"/>
        </w:rPr>
        <w:t>Type-C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傳輸</w:t>
      </w:r>
    </w:p>
    <w:p w14:paraId="6C46D801" w14:textId="70D19CA6" w:rsidR="00AA62EB" w:rsidRDefault="00AA62EB" w:rsidP="00E62B5D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>
        <w:rPr>
          <w:rFonts w:ascii="Times New Roman" w:eastAsia="標楷體" w:hAnsi="Times New Roman" w:cs="Times New Roman" w:hint="eastAsia"/>
          <w:color w:val="36393D"/>
          <w:szCs w:val="24"/>
        </w:rPr>
        <w:t>光學探頭須具備</w:t>
      </w:r>
      <w:r w:rsidRPr="00AA62EB">
        <w:rPr>
          <w:rFonts w:ascii="Times New Roman" w:eastAsia="標楷體" w:hAnsi="Times New Roman" w:cs="Times New Roman" w:hint="eastAsia"/>
          <w:color w:val="36393D"/>
          <w:szCs w:val="24"/>
        </w:rPr>
        <w:t>水下自動清潔裝置</w:t>
      </w:r>
    </w:p>
    <w:p w14:paraId="7F5524E3" w14:textId="77777777" w:rsidR="00B060B8" w:rsidRPr="00AA62EB" w:rsidRDefault="00B060B8" w:rsidP="00AA62EB">
      <w:pPr>
        <w:rPr>
          <w:rFonts w:ascii="Times New Roman" w:eastAsia="標楷體" w:hAnsi="Times New Roman" w:cs="Times New Roman"/>
          <w:color w:val="36393D"/>
          <w:szCs w:val="24"/>
        </w:rPr>
      </w:pPr>
    </w:p>
    <w:sectPr w:rsidR="00B060B8" w:rsidRPr="00AA62EB" w:rsidSect="0073046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3661F" w14:textId="77777777" w:rsidR="00DA00F6" w:rsidRDefault="00DA00F6" w:rsidP="00913B97">
      <w:r>
        <w:separator/>
      </w:r>
    </w:p>
  </w:endnote>
  <w:endnote w:type="continuationSeparator" w:id="0">
    <w:p w14:paraId="767B9A04" w14:textId="77777777" w:rsidR="00DA00F6" w:rsidRDefault="00DA00F6" w:rsidP="0091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9936C" w14:textId="77777777" w:rsidR="00DA00F6" w:rsidRDefault="00DA00F6" w:rsidP="00913B97">
      <w:r>
        <w:separator/>
      </w:r>
    </w:p>
  </w:footnote>
  <w:footnote w:type="continuationSeparator" w:id="0">
    <w:p w14:paraId="1BF85FB9" w14:textId="77777777" w:rsidR="00DA00F6" w:rsidRDefault="00DA00F6" w:rsidP="00913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0609"/>
    <w:multiLevelType w:val="hybridMultilevel"/>
    <w:tmpl w:val="C54A33CA"/>
    <w:lvl w:ilvl="0" w:tplc="C63EF1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697214"/>
    <w:multiLevelType w:val="hybridMultilevel"/>
    <w:tmpl w:val="F7AC20E0"/>
    <w:lvl w:ilvl="0" w:tplc="7ACC5B2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FA2AB7"/>
    <w:multiLevelType w:val="hybridMultilevel"/>
    <w:tmpl w:val="FB28C626"/>
    <w:lvl w:ilvl="0" w:tplc="281AC534">
      <w:start w:val="2"/>
      <w:numFmt w:val="lowerLetter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 w15:restartNumberingAfterBreak="0">
    <w:nsid w:val="144E1DF2"/>
    <w:multiLevelType w:val="hybridMultilevel"/>
    <w:tmpl w:val="FDAA1B6E"/>
    <w:lvl w:ilvl="0" w:tplc="2EBEBBD2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9A7BCE"/>
    <w:multiLevelType w:val="hybridMultilevel"/>
    <w:tmpl w:val="34AAB328"/>
    <w:lvl w:ilvl="0" w:tplc="F8881C4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A9B5645"/>
    <w:multiLevelType w:val="hybridMultilevel"/>
    <w:tmpl w:val="124C4F36"/>
    <w:lvl w:ilvl="0" w:tplc="5F42D490">
      <w:start w:val="1"/>
      <w:numFmt w:val="lowerLetter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32702ED2"/>
    <w:multiLevelType w:val="hybridMultilevel"/>
    <w:tmpl w:val="1A660E26"/>
    <w:lvl w:ilvl="0" w:tplc="E0688D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A64E850">
      <w:start w:val="180"/>
      <w:numFmt w:val="bullet"/>
      <w:lvlText w:val=""/>
      <w:lvlJc w:val="left"/>
      <w:pPr>
        <w:ind w:left="840" w:hanging="360"/>
      </w:pPr>
      <w:rPr>
        <w:rFonts w:ascii="Wingdings" w:eastAsia="標楷體" w:hAnsi="Wingdings" w:cs="新細明體" w:hint="default"/>
      </w:rPr>
    </w:lvl>
    <w:lvl w:ilvl="2" w:tplc="4A3A00F8">
      <w:start w:val="1"/>
      <w:numFmt w:val="lowerLetter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A163EC"/>
    <w:multiLevelType w:val="hybridMultilevel"/>
    <w:tmpl w:val="F0CAF9BA"/>
    <w:lvl w:ilvl="0" w:tplc="81F2A29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6DA5040"/>
    <w:multiLevelType w:val="hybridMultilevel"/>
    <w:tmpl w:val="C8DE68EC"/>
    <w:lvl w:ilvl="0" w:tplc="449C96BA">
      <w:start w:val="1"/>
      <w:numFmt w:val="lowerLetter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483155F8"/>
    <w:multiLevelType w:val="hybridMultilevel"/>
    <w:tmpl w:val="4FD28D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C90881"/>
    <w:multiLevelType w:val="hybridMultilevel"/>
    <w:tmpl w:val="0B9812AE"/>
    <w:lvl w:ilvl="0" w:tplc="9C283B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E01DDB"/>
    <w:multiLevelType w:val="hybridMultilevel"/>
    <w:tmpl w:val="975C2B2C"/>
    <w:lvl w:ilvl="0" w:tplc="FE28F1AC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C2F6CF28">
      <w:start w:val="6"/>
      <w:numFmt w:val="decimal"/>
      <w:lvlText w:val="%2."/>
      <w:lvlJc w:val="left"/>
      <w:pPr>
        <w:ind w:left="12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531E6865"/>
    <w:multiLevelType w:val="hybridMultilevel"/>
    <w:tmpl w:val="B51206F8"/>
    <w:lvl w:ilvl="0" w:tplc="F8881C4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4D35D85"/>
    <w:multiLevelType w:val="hybridMultilevel"/>
    <w:tmpl w:val="1D0CDBF8"/>
    <w:lvl w:ilvl="0" w:tplc="F8881C4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73D105E"/>
    <w:multiLevelType w:val="hybridMultilevel"/>
    <w:tmpl w:val="34AAB328"/>
    <w:lvl w:ilvl="0" w:tplc="F8881C4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63253D0E"/>
    <w:multiLevelType w:val="hybridMultilevel"/>
    <w:tmpl w:val="2AB0EBE0"/>
    <w:lvl w:ilvl="0" w:tplc="F7540FDE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6D74415C"/>
    <w:multiLevelType w:val="hybridMultilevel"/>
    <w:tmpl w:val="F1F289FE"/>
    <w:lvl w:ilvl="0" w:tplc="70DC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1C78D9"/>
    <w:multiLevelType w:val="hybridMultilevel"/>
    <w:tmpl w:val="B3D0C3A4"/>
    <w:lvl w:ilvl="0" w:tplc="682A701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  <w:num w:numId="2">
    <w:abstractNumId w:val="16"/>
  </w:num>
  <w:num w:numId="3">
    <w:abstractNumId w:val="10"/>
  </w:num>
  <w:num w:numId="4">
    <w:abstractNumId w:val="6"/>
  </w:num>
  <w:num w:numId="5">
    <w:abstractNumId w:val="17"/>
  </w:num>
  <w:num w:numId="6">
    <w:abstractNumId w:val="7"/>
  </w:num>
  <w:num w:numId="7">
    <w:abstractNumId w:val="11"/>
  </w:num>
  <w:num w:numId="8">
    <w:abstractNumId w:val="1"/>
  </w:num>
  <w:num w:numId="9">
    <w:abstractNumId w:val="15"/>
  </w:num>
  <w:num w:numId="10">
    <w:abstractNumId w:val="3"/>
  </w:num>
  <w:num w:numId="11">
    <w:abstractNumId w:val="2"/>
  </w:num>
  <w:num w:numId="12">
    <w:abstractNumId w:val="8"/>
  </w:num>
  <w:num w:numId="13">
    <w:abstractNumId w:val="5"/>
  </w:num>
  <w:num w:numId="14">
    <w:abstractNumId w:val="14"/>
  </w:num>
  <w:num w:numId="15">
    <w:abstractNumId w:val="13"/>
  </w:num>
  <w:num w:numId="16">
    <w:abstractNumId w:val="9"/>
  </w:num>
  <w:num w:numId="17">
    <w:abstractNumId w:val="1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AD8"/>
    <w:rsid w:val="000C1B89"/>
    <w:rsid w:val="0011051D"/>
    <w:rsid w:val="00124F84"/>
    <w:rsid w:val="00146DAC"/>
    <w:rsid w:val="001E2FD1"/>
    <w:rsid w:val="00224E30"/>
    <w:rsid w:val="00232FAE"/>
    <w:rsid w:val="00244237"/>
    <w:rsid w:val="002B21CE"/>
    <w:rsid w:val="002E5980"/>
    <w:rsid w:val="00312A7A"/>
    <w:rsid w:val="003428B1"/>
    <w:rsid w:val="0038085A"/>
    <w:rsid w:val="003976FA"/>
    <w:rsid w:val="00437823"/>
    <w:rsid w:val="004E7747"/>
    <w:rsid w:val="005204B9"/>
    <w:rsid w:val="00573DBC"/>
    <w:rsid w:val="005B34A5"/>
    <w:rsid w:val="005F18FA"/>
    <w:rsid w:val="00605FC2"/>
    <w:rsid w:val="006131D0"/>
    <w:rsid w:val="00613F40"/>
    <w:rsid w:val="00635CD3"/>
    <w:rsid w:val="00697951"/>
    <w:rsid w:val="006D4F41"/>
    <w:rsid w:val="006E7EA7"/>
    <w:rsid w:val="00714AB3"/>
    <w:rsid w:val="0073046F"/>
    <w:rsid w:val="00752EA4"/>
    <w:rsid w:val="007638FD"/>
    <w:rsid w:val="00785EB5"/>
    <w:rsid w:val="007B12F5"/>
    <w:rsid w:val="00827783"/>
    <w:rsid w:val="00850F59"/>
    <w:rsid w:val="008829B3"/>
    <w:rsid w:val="00910DFC"/>
    <w:rsid w:val="00913B97"/>
    <w:rsid w:val="009174E2"/>
    <w:rsid w:val="00A426EF"/>
    <w:rsid w:val="00AA62EB"/>
    <w:rsid w:val="00AD6124"/>
    <w:rsid w:val="00AD6309"/>
    <w:rsid w:val="00B060B8"/>
    <w:rsid w:val="00B26975"/>
    <w:rsid w:val="00B46A67"/>
    <w:rsid w:val="00B51DE7"/>
    <w:rsid w:val="00B754D8"/>
    <w:rsid w:val="00B77722"/>
    <w:rsid w:val="00BD168A"/>
    <w:rsid w:val="00BF74A2"/>
    <w:rsid w:val="00C207AF"/>
    <w:rsid w:val="00C5793C"/>
    <w:rsid w:val="00C678A8"/>
    <w:rsid w:val="00C94497"/>
    <w:rsid w:val="00C957FA"/>
    <w:rsid w:val="00D55225"/>
    <w:rsid w:val="00D6526E"/>
    <w:rsid w:val="00D95481"/>
    <w:rsid w:val="00DA00F6"/>
    <w:rsid w:val="00DC0CF3"/>
    <w:rsid w:val="00DC2696"/>
    <w:rsid w:val="00DF3B94"/>
    <w:rsid w:val="00E14801"/>
    <w:rsid w:val="00E341D4"/>
    <w:rsid w:val="00E519E4"/>
    <w:rsid w:val="00E62B5D"/>
    <w:rsid w:val="00E66AD8"/>
    <w:rsid w:val="00E73048"/>
    <w:rsid w:val="00E9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5FFEB5"/>
  <w15:chartTrackingRefBased/>
  <w15:docId w15:val="{A6A1F46F-2BCC-415E-91A5-69E7E7D02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2696"/>
    <w:pPr>
      <w:widowControl w:val="0"/>
    </w:pPr>
  </w:style>
  <w:style w:type="paragraph" w:styleId="3">
    <w:name w:val="heading 3"/>
    <w:basedOn w:val="a"/>
    <w:link w:val="30"/>
    <w:uiPriority w:val="9"/>
    <w:qFormat/>
    <w:rsid w:val="0082778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AD8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82778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4">
    <w:name w:val="header"/>
    <w:basedOn w:val="a"/>
    <w:link w:val="a5"/>
    <w:uiPriority w:val="99"/>
    <w:unhideWhenUsed/>
    <w:rsid w:val="00913B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13B9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13B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13B97"/>
    <w:rPr>
      <w:sz w:val="20"/>
      <w:szCs w:val="20"/>
    </w:rPr>
  </w:style>
  <w:style w:type="table" w:styleId="a8">
    <w:name w:val="Table Grid"/>
    <w:basedOn w:val="a1"/>
    <w:uiPriority w:val="39"/>
    <w:rsid w:val="00C94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計畫"/>
    <w:basedOn w:val="a"/>
    <w:rsid w:val="00C5793C"/>
    <w:pPr>
      <w:adjustRightInd w:val="0"/>
      <w:spacing w:line="520" w:lineRule="exact"/>
      <w:ind w:left="567" w:hanging="567"/>
      <w:jc w:val="both"/>
      <w:textAlignment w:val="baseline"/>
    </w:pPr>
    <w:rPr>
      <w:rFonts w:ascii="標楷體" w:eastAsia="標楷體" w:hAnsi="Times New Roman" w:cs="Times New Roman"/>
      <w:kern w:val="0"/>
      <w:sz w:val="32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E77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E77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Sikorsky Chang</dc:creator>
  <cp:keywords/>
  <dc:description/>
  <cp:lastModifiedBy>YM Ko</cp:lastModifiedBy>
  <cp:revision>20</cp:revision>
  <cp:lastPrinted>2020-11-23T02:49:00Z</cp:lastPrinted>
  <dcterms:created xsi:type="dcterms:W3CDTF">2020-10-12T00:19:00Z</dcterms:created>
  <dcterms:modified xsi:type="dcterms:W3CDTF">2025-09-05T03:52:00Z</dcterms:modified>
</cp:coreProperties>
</file>