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CD55A" w14:textId="77777777" w:rsidR="000E0442" w:rsidRPr="00082DB2" w:rsidRDefault="000E0442" w:rsidP="005B679A">
      <w:pPr>
        <w:spacing w:line="360" w:lineRule="atLeast"/>
        <w:jc w:val="center"/>
        <w:rPr>
          <w:rFonts w:eastAsia="標楷體"/>
          <w:b/>
          <w:sz w:val="40"/>
          <w:szCs w:val="40"/>
        </w:rPr>
      </w:pPr>
    </w:p>
    <w:p w14:paraId="4B6C2B5E" w14:textId="77777777" w:rsidR="005A0F0D" w:rsidRPr="00082DB2" w:rsidRDefault="005A0F0D" w:rsidP="005B679A">
      <w:pPr>
        <w:spacing w:line="360" w:lineRule="atLeast"/>
        <w:jc w:val="center"/>
        <w:rPr>
          <w:rFonts w:eastAsia="標楷體"/>
          <w:b/>
          <w:sz w:val="40"/>
          <w:szCs w:val="40"/>
        </w:rPr>
      </w:pPr>
    </w:p>
    <w:p w14:paraId="14CC0EC0" w14:textId="107EAE74" w:rsidR="00276B31" w:rsidRPr="009734E7" w:rsidRDefault="002E07B2" w:rsidP="00207F08">
      <w:pPr>
        <w:spacing w:line="360" w:lineRule="atLeast"/>
        <w:jc w:val="center"/>
        <w:rPr>
          <w:rFonts w:eastAsia="標楷體"/>
          <w:b/>
          <w:color w:val="000000" w:themeColor="text1"/>
          <w:sz w:val="40"/>
          <w:szCs w:val="40"/>
        </w:rPr>
      </w:pPr>
      <w:r>
        <w:rPr>
          <w:rFonts w:eastAsia="標楷體" w:hint="eastAsia"/>
          <w:b/>
          <w:color w:val="000000" w:themeColor="text1"/>
          <w:sz w:val="40"/>
          <w:szCs w:val="40"/>
        </w:rPr>
        <w:t>箱網養殖</w:t>
      </w:r>
      <w:r w:rsidR="002239D4">
        <w:rPr>
          <w:rFonts w:eastAsia="標楷體" w:hint="eastAsia"/>
          <w:b/>
          <w:color w:val="000000" w:themeColor="text1"/>
          <w:sz w:val="40"/>
          <w:szCs w:val="40"/>
        </w:rPr>
        <w:t>結構分析與</w:t>
      </w:r>
      <w:r w:rsidR="00902F72">
        <w:rPr>
          <w:rFonts w:eastAsia="標楷體" w:hint="eastAsia"/>
          <w:b/>
          <w:color w:val="000000" w:themeColor="text1"/>
          <w:sz w:val="40"/>
          <w:szCs w:val="40"/>
        </w:rPr>
        <w:t>強度</w:t>
      </w:r>
      <w:r w:rsidR="00207F08">
        <w:rPr>
          <w:rFonts w:eastAsia="標楷體" w:hint="eastAsia"/>
          <w:b/>
          <w:color w:val="000000" w:themeColor="text1"/>
          <w:sz w:val="40"/>
          <w:szCs w:val="40"/>
        </w:rPr>
        <w:t>評估</w:t>
      </w:r>
      <w:r w:rsidR="00C53554">
        <w:rPr>
          <w:rFonts w:eastAsia="標楷體" w:hint="eastAsia"/>
          <w:b/>
          <w:color w:val="000000" w:themeColor="text1"/>
          <w:sz w:val="40"/>
          <w:szCs w:val="40"/>
        </w:rPr>
        <w:t>報告</w:t>
      </w:r>
    </w:p>
    <w:p w14:paraId="735E9BA9" w14:textId="77777777" w:rsidR="00276B31" w:rsidRPr="00082DB2" w:rsidRDefault="00276B31" w:rsidP="008E02B3">
      <w:pPr>
        <w:spacing w:line="360" w:lineRule="atLeast"/>
        <w:jc w:val="center"/>
        <w:rPr>
          <w:rFonts w:eastAsia="標楷體"/>
          <w:b/>
          <w:sz w:val="40"/>
          <w:szCs w:val="40"/>
        </w:rPr>
      </w:pPr>
    </w:p>
    <w:p w14:paraId="0F86A047" w14:textId="77777777" w:rsidR="00276B31" w:rsidRPr="00082DB2" w:rsidRDefault="00276B31" w:rsidP="008E02B3">
      <w:pPr>
        <w:spacing w:line="360" w:lineRule="atLeast"/>
        <w:jc w:val="center"/>
        <w:rPr>
          <w:rFonts w:eastAsia="標楷體"/>
          <w:b/>
          <w:sz w:val="40"/>
          <w:szCs w:val="40"/>
        </w:rPr>
      </w:pPr>
    </w:p>
    <w:p w14:paraId="193D7832" w14:textId="77777777" w:rsidR="00A93366" w:rsidRPr="00082DB2" w:rsidRDefault="00A93366" w:rsidP="008E02B3">
      <w:pPr>
        <w:spacing w:line="360" w:lineRule="atLeast"/>
        <w:jc w:val="center"/>
        <w:rPr>
          <w:rFonts w:eastAsia="標楷體"/>
          <w:b/>
          <w:sz w:val="40"/>
          <w:szCs w:val="40"/>
        </w:rPr>
      </w:pPr>
    </w:p>
    <w:p w14:paraId="164EDB72" w14:textId="77777777" w:rsidR="008C15F3" w:rsidRPr="00082DB2" w:rsidRDefault="008C15F3" w:rsidP="008E02B3">
      <w:pPr>
        <w:spacing w:line="360" w:lineRule="atLeast"/>
        <w:jc w:val="center"/>
        <w:rPr>
          <w:rFonts w:eastAsia="標楷體"/>
          <w:b/>
          <w:sz w:val="40"/>
          <w:szCs w:val="40"/>
        </w:rPr>
      </w:pPr>
      <w:r w:rsidRPr="00082DB2">
        <w:rPr>
          <w:rFonts w:eastAsia="標楷體"/>
          <w:b/>
          <w:sz w:val="40"/>
          <w:szCs w:val="40"/>
        </w:rPr>
        <w:t>採購規範書</w:t>
      </w:r>
    </w:p>
    <w:p w14:paraId="6A456F44" w14:textId="77777777" w:rsidR="00D0313D" w:rsidRPr="00082DB2" w:rsidRDefault="00D0313D" w:rsidP="00D0313D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3C1FD251" w14:textId="6B4FAD8D" w:rsidR="00330233" w:rsidRPr="00082DB2" w:rsidRDefault="0016317F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082DB2">
        <w:rPr>
          <w:rFonts w:eastAsia="標楷體"/>
          <w:b/>
          <w:sz w:val="28"/>
          <w:szCs w:val="28"/>
        </w:rPr>
        <w:t>編號：</w:t>
      </w:r>
    </w:p>
    <w:p w14:paraId="2BD446F7" w14:textId="77777777" w:rsidR="00D0313D" w:rsidRPr="00082DB2" w:rsidRDefault="00D0313D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09B34DE5" w14:textId="77777777" w:rsidR="00A076FF" w:rsidRPr="00082DB2" w:rsidRDefault="00A076FF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3EC00DB4" w14:textId="77777777" w:rsidR="00A076FF" w:rsidRPr="00082DB2" w:rsidRDefault="00A076FF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67D6D354" w14:textId="77777777" w:rsidR="00A076FF" w:rsidRPr="00082DB2" w:rsidRDefault="00A076FF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37763D45" w14:textId="77777777" w:rsidR="00A076FF" w:rsidRPr="00082DB2" w:rsidRDefault="00A076FF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4E194E4A" w14:textId="77777777" w:rsidR="00D0313D" w:rsidRPr="00082DB2" w:rsidRDefault="00D0313D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</w:p>
    <w:p w14:paraId="3BDD5F00" w14:textId="77777777" w:rsidR="008C15F3" w:rsidRPr="00082DB2" w:rsidRDefault="00D0313D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082DB2">
        <w:rPr>
          <w:rFonts w:eastAsia="標楷體"/>
          <w:b/>
          <w:sz w:val="28"/>
          <w:szCs w:val="28"/>
        </w:rPr>
        <w:t>目錄</w:t>
      </w:r>
    </w:p>
    <w:p w14:paraId="4869870C" w14:textId="23597337" w:rsidR="00052961" w:rsidRPr="00052961" w:rsidRDefault="0052098C" w:rsidP="00052961">
      <w:pPr>
        <w:pStyle w:val="10"/>
        <w:ind w:firstLine="658"/>
        <w:jc w:val="center"/>
        <w:rPr>
          <w:rFonts w:eastAsia="標楷體"/>
          <w:noProof/>
          <w:sz w:val="26"/>
          <w:szCs w:val="26"/>
          <w14:ligatures w14:val="standardContextual"/>
        </w:rPr>
      </w:pPr>
      <w:r w:rsidRPr="00052961">
        <w:rPr>
          <w:rFonts w:eastAsia="標楷體"/>
          <w:b/>
          <w:sz w:val="26"/>
          <w:szCs w:val="26"/>
        </w:rPr>
        <w:fldChar w:fldCharType="begin"/>
      </w:r>
      <w:r w:rsidRPr="00052961">
        <w:rPr>
          <w:rFonts w:eastAsia="標楷體"/>
          <w:b/>
          <w:sz w:val="26"/>
          <w:szCs w:val="26"/>
        </w:rPr>
        <w:instrText xml:space="preserve"> TOC \o "1-2" \h \z \u </w:instrText>
      </w:r>
      <w:r w:rsidRPr="00052961">
        <w:rPr>
          <w:rFonts w:eastAsia="標楷體"/>
          <w:b/>
          <w:sz w:val="26"/>
          <w:szCs w:val="26"/>
        </w:rPr>
        <w:fldChar w:fldCharType="separate"/>
      </w:r>
      <w:hyperlink w:anchor="_Toc224112361" w:history="1">
        <w:r w:rsidR="00052961" w:rsidRPr="00052961">
          <w:rPr>
            <w:rStyle w:val="a3"/>
            <w:rFonts w:eastAsia="標楷體"/>
            <w:noProof/>
            <w:sz w:val="26"/>
            <w:szCs w:val="26"/>
          </w:rPr>
          <w:t>一、計畫目標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ab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begin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instrText xml:space="preserve"> PAGEREF _Toc224112361 \h </w:instrTex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separate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>2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end"/>
        </w:r>
      </w:hyperlink>
    </w:p>
    <w:p w14:paraId="136EA104" w14:textId="69E11C76" w:rsidR="00052961" w:rsidRPr="00052961" w:rsidRDefault="008424E4" w:rsidP="00052961">
      <w:pPr>
        <w:pStyle w:val="10"/>
        <w:ind w:firstLine="607"/>
        <w:jc w:val="center"/>
        <w:rPr>
          <w:rFonts w:eastAsia="標楷體"/>
          <w:noProof/>
          <w:sz w:val="26"/>
          <w:szCs w:val="26"/>
          <w14:ligatures w14:val="standardContextual"/>
        </w:rPr>
      </w:pPr>
      <w:hyperlink w:anchor="_Toc224112362" w:history="1">
        <w:r w:rsidR="00052961" w:rsidRPr="00052961">
          <w:rPr>
            <w:rStyle w:val="a3"/>
            <w:rFonts w:eastAsia="標楷體"/>
            <w:noProof/>
            <w:sz w:val="26"/>
            <w:szCs w:val="26"/>
          </w:rPr>
          <w:t>二、工作項目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ab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begin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instrText xml:space="preserve"> PAGEREF _Toc224112362 \h </w:instrTex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separate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>2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end"/>
        </w:r>
      </w:hyperlink>
    </w:p>
    <w:p w14:paraId="1623DF23" w14:textId="32E0F09D" w:rsidR="00052961" w:rsidRPr="00052961" w:rsidRDefault="008424E4" w:rsidP="00052961">
      <w:pPr>
        <w:pStyle w:val="10"/>
        <w:ind w:firstLine="607"/>
        <w:jc w:val="center"/>
        <w:rPr>
          <w:rFonts w:eastAsia="標楷體"/>
          <w:noProof/>
          <w:sz w:val="26"/>
          <w:szCs w:val="26"/>
          <w14:ligatures w14:val="standardContextual"/>
        </w:rPr>
      </w:pPr>
      <w:hyperlink w:anchor="_Toc224112363" w:history="1">
        <w:r w:rsidR="00052961" w:rsidRPr="00052961">
          <w:rPr>
            <w:rStyle w:val="a3"/>
            <w:rFonts w:eastAsia="標楷體"/>
            <w:noProof/>
            <w:sz w:val="26"/>
            <w:szCs w:val="26"/>
          </w:rPr>
          <w:t>三、檢驗</w:t>
        </w:r>
        <w:r w:rsidR="00052961" w:rsidRPr="00052961">
          <w:rPr>
            <w:rStyle w:val="a3"/>
            <w:rFonts w:eastAsia="標楷體"/>
            <w:noProof/>
            <w:sz w:val="26"/>
            <w:szCs w:val="26"/>
          </w:rPr>
          <w:t>/</w:t>
        </w:r>
        <w:r w:rsidR="00052961" w:rsidRPr="00052961">
          <w:rPr>
            <w:rStyle w:val="a3"/>
            <w:rFonts w:eastAsia="標楷體"/>
            <w:noProof/>
            <w:sz w:val="26"/>
            <w:szCs w:val="26"/>
          </w:rPr>
          <w:t>驗收標準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ab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begin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instrText xml:space="preserve"> PAGEREF _Toc224112363 \h </w:instrTex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separate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>3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end"/>
        </w:r>
      </w:hyperlink>
    </w:p>
    <w:p w14:paraId="7933FC88" w14:textId="5B35A257" w:rsidR="00052961" w:rsidRPr="00052961" w:rsidRDefault="008424E4" w:rsidP="00052961">
      <w:pPr>
        <w:pStyle w:val="10"/>
        <w:ind w:firstLine="607"/>
        <w:jc w:val="center"/>
        <w:rPr>
          <w:rFonts w:eastAsia="標楷體"/>
          <w:noProof/>
          <w:sz w:val="26"/>
          <w:szCs w:val="26"/>
          <w14:ligatures w14:val="standardContextual"/>
        </w:rPr>
      </w:pPr>
      <w:hyperlink w:anchor="_Toc224112364" w:history="1">
        <w:r w:rsidR="00052961" w:rsidRPr="00052961">
          <w:rPr>
            <w:rStyle w:val="a3"/>
            <w:rFonts w:eastAsia="標楷體"/>
            <w:noProof/>
            <w:sz w:val="26"/>
            <w:szCs w:val="26"/>
          </w:rPr>
          <w:t>四、其它事項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ab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begin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instrText xml:space="preserve"> PAGEREF _Toc224112364 \h </w:instrTex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separate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>3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end"/>
        </w:r>
      </w:hyperlink>
    </w:p>
    <w:p w14:paraId="5A6BDDCC" w14:textId="625905A3" w:rsidR="00052961" w:rsidRPr="00052961" w:rsidRDefault="008424E4" w:rsidP="00052961">
      <w:pPr>
        <w:pStyle w:val="10"/>
        <w:ind w:firstLine="607"/>
        <w:jc w:val="center"/>
        <w:rPr>
          <w:rFonts w:eastAsia="標楷體"/>
          <w:noProof/>
          <w:sz w:val="26"/>
          <w:szCs w:val="26"/>
          <w14:ligatures w14:val="standardContextual"/>
        </w:rPr>
      </w:pPr>
      <w:hyperlink w:anchor="_Toc224112365" w:history="1">
        <w:r w:rsidR="00052961" w:rsidRPr="00052961">
          <w:rPr>
            <w:rStyle w:val="a3"/>
            <w:rFonts w:eastAsia="標楷體"/>
            <w:noProof/>
            <w:sz w:val="26"/>
            <w:szCs w:val="26"/>
          </w:rPr>
          <w:t>五、工作查核點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ab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begin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instrText xml:space="preserve"> PAGEREF _Toc224112365 \h </w:instrTex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separate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>3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end"/>
        </w:r>
      </w:hyperlink>
    </w:p>
    <w:p w14:paraId="7728C6A1" w14:textId="6039B212" w:rsidR="00052961" w:rsidRPr="00052961" w:rsidRDefault="008424E4" w:rsidP="00052961">
      <w:pPr>
        <w:pStyle w:val="10"/>
        <w:ind w:firstLine="607"/>
        <w:jc w:val="center"/>
        <w:rPr>
          <w:rFonts w:eastAsia="標楷體"/>
          <w:noProof/>
          <w:sz w:val="26"/>
          <w:szCs w:val="26"/>
          <w14:ligatures w14:val="standardContextual"/>
        </w:rPr>
      </w:pPr>
      <w:hyperlink w:anchor="_Toc224112366" w:history="1">
        <w:r w:rsidR="00052961" w:rsidRPr="00052961">
          <w:rPr>
            <w:rStyle w:val="a3"/>
            <w:rFonts w:eastAsia="標楷體"/>
            <w:noProof/>
            <w:sz w:val="26"/>
            <w:szCs w:val="26"/>
          </w:rPr>
          <w:t>六、付款方式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ab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begin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instrText xml:space="preserve"> PAGEREF _Toc224112366 \h </w:instrTex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separate"/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t>3</w:t>
        </w:r>
        <w:r w:rsidR="00052961" w:rsidRPr="00052961">
          <w:rPr>
            <w:rFonts w:eastAsia="標楷體"/>
            <w:noProof/>
            <w:webHidden/>
            <w:sz w:val="26"/>
            <w:szCs w:val="26"/>
          </w:rPr>
          <w:fldChar w:fldCharType="end"/>
        </w:r>
      </w:hyperlink>
    </w:p>
    <w:p w14:paraId="1F0FEB2A" w14:textId="7259016D" w:rsidR="008C15F3" w:rsidRPr="00052961" w:rsidRDefault="0052098C" w:rsidP="00853484">
      <w:pPr>
        <w:ind w:leftChars="236" w:left="566" w:firstLineChars="456" w:firstLine="1187"/>
        <w:jc w:val="center"/>
        <w:rPr>
          <w:rFonts w:eastAsia="標楷體"/>
          <w:b/>
          <w:sz w:val="26"/>
          <w:szCs w:val="26"/>
        </w:rPr>
      </w:pPr>
      <w:r w:rsidRPr="00052961">
        <w:rPr>
          <w:rFonts w:eastAsia="標楷體"/>
          <w:b/>
          <w:sz w:val="26"/>
          <w:szCs w:val="26"/>
        </w:rPr>
        <w:fldChar w:fldCharType="end"/>
      </w:r>
    </w:p>
    <w:p w14:paraId="40BD623B" w14:textId="77777777" w:rsidR="008C15F3" w:rsidRPr="00082DB2" w:rsidRDefault="00A076FF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082DB2">
        <w:rPr>
          <w:rFonts w:eastAsia="標楷體"/>
          <w:b/>
          <w:sz w:val="28"/>
          <w:szCs w:val="28"/>
        </w:rPr>
        <w:br w:type="page"/>
      </w:r>
    </w:p>
    <w:p w14:paraId="3C6E5636" w14:textId="49B507F9" w:rsidR="008C15F3" w:rsidRPr="00082DB2" w:rsidRDefault="005201D1" w:rsidP="00082DB2">
      <w:pPr>
        <w:pStyle w:val="1"/>
        <w:spacing w:after="0"/>
        <w:rPr>
          <w:rFonts w:ascii="Times New Roman" w:hAnsi="Times New Roman"/>
        </w:rPr>
      </w:pPr>
      <w:bookmarkStart w:id="0" w:name="_Toc224112361"/>
      <w:r w:rsidRPr="00082DB2">
        <w:rPr>
          <w:rFonts w:ascii="Times New Roman" w:hAnsi="Times New Roman"/>
        </w:rPr>
        <w:lastRenderedPageBreak/>
        <w:t>一、</w:t>
      </w:r>
      <w:r w:rsidR="000127DB">
        <w:rPr>
          <w:rFonts w:ascii="Times New Roman" w:hAnsi="Times New Roman" w:hint="eastAsia"/>
        </w:rPr>
        <w:t>計畫</w:t>
      </w:r>
      <w:r w:rsidRPr="00082DB2">
        <w:rPr>
          <w:rFonts w:ascii="Times New Roman" w:hAnsi="Times New Roman"/>
        </w:rPr>
        <w:t>目</w:t>
      </w:r>
      <w:r w:rsidR="000127DB">
        <w:rPr>
          <w:rFonts w:ascii="Times New Roman" w:hAnsi="Times New Roman" w:hint="eastAsia"/>
        </w:rPr>
        <w:t>標</w:t>
      </w:r>
      <w:bookmarkEnd w:id="0"/>
    </w:p>
    <w:p w14:paraId="462FC5EF" w14:textId="40C88107" w:rsidR="006B7EFA" w:rsidRDefault="002239D4" w:rsidP="00082DB2">
      <w:pPr>
        <w:spacing w:beforeLines="50" w:before="180" w:line="276" w:lineRule="auto"/>
        <w:ind w:firstLineChars="200" w:firstLine="520"/>
        <w:jc w:val="both"/>
        <w:rPr>
          <w:rFonts w:eastAsia="標楷體"/>
          <w:sz w:val="26"/>
          <w:szCs w:val="26"/>
        </w:rPr>
      </w:pPr>
      <w:r w:rsidRPr="002239D4">
        <w:rPr>
          <w:rFonts w:eastAsia="標楷體" w:hint="eastAsia"/>
          <w:sz w:val="26"/>
          <w:szCs w:val="26"/>
        </w:rPr>
        <w:t>為支援海域多元利用、能源與漁業協同發展，驗證再生能源設施與海上養殖共置之可行性，本計畫針對國內海域環境條件及養殖需求，透過數值模擬分析</w:t>
      </w:r>
      <w:proofErr w:type="gramStart"/>
      <w:r w:rsidRPr="002239D4">
        <w:rPr>
          <w:rFonts w:eastAsia="標楷體" w:hint="eastAsia"/>
          <w:sz w:val="26"/>
          <w:szCs w:val="26"/>
        </w:rPr>
        <w:t>建構箱網</w:t>
      </w:r>
      <w:proofErr w:type="gramEnd"/>
      <w:r w:rsidRPr="002239D4">
        <w:rPr>
          <w:rFonts w:eastAsia="標楷體" w:hint="eastAsia"/>
          <w:sz w:val="26"/>
          <w:szCs w:val="26"/>
        </w:rPr>
        <w:t>之全域動力模型，整合波浪與</w:t>
      </w:r>
      <w:r w:rsidR="00E0293E">
        <w:rPr>
          <w:rFonts w:eastAsia="標楷體" w:hint="eastAsia"/>
          <w:sz w:val="26"/>
          <w:szCs w:val="26"/>
        </w:rPr>
        <w:t>海</w:t>
      </w:r>
      <w:r w:rsidRPr="002239D4">
        <w:rPr>
          <w:rFonts w:eastAsia="標楷體" w:hint="eastAsia"/>
          <w:sz w:val="26"/>
          <w:szCs w:val="26"/>
        </w:rPr>
        <w:t>流等外力載荷因素評估箱網架構強度，</w:t>
      </w:r>
      <w:proofErr w:type="gramStart"/>
      <w:r w:rsidRPr="002239D4">
        <w:rPr>
          <w:rFonts w:eastAsia="標楷體" w:hint="eastAsia"/>
          <w:sz w:val="26"/>
          <w:szCs w:val="26"/>
        </w:rPr>
        <w:t>針對浮框</w:t>
      </w:r>
      <w:proofErr w:type="gramEnd"/>
      <w:r w:rsidRPr="002239D4">
        <w:rPr>
          <w:rFonts w:eastAsia="標楷體" w:hint="eastAsia"/>
          <w:sz w:val="26"/>
          <w:szCs w:val="26"/>
        </w:rPr>
        <w:t>、網袋、</w:t>
      </w:r>
      <w:proofErr w:type="gramStart"/>
      <w:r w:rsidRPr="002239D4">
        <w:rPr>
          <w:rFonts w:eastAsia="標楷體" w:hint="eastAsia"/>
          <w:sz w:val="26"/>
          <w:szCs w:val="26"/>
        </w:rPr>
        <w:t>繫</w:t>
      </w:r>
      <w:proofErr w:type="gramEnd"/>
      <w:r w:rsidRPr="002239D4">
        <w:rPr>
          <w:rFonts w:eastAsia="標楷體" w:hint="eastAsia"/>
          <w:sz w:val="26"/>
          <w:szCs w:val="26"/>
        </w:rPr>
        <w:t>纜等細節部件於不同浪</w:t>
      </w:r>
      <w:proofErr w:type="gramStart"/>
      <w:r w:rsidRPr="002239D4">
        <w:rPr>
          <w:rFonts w:eastAsia="標楷體" w:hint="eastAsia"/>
          <w:sz w:val="26"/>
          <w:szCs w:val="26"/>
        </w:rPr>
        <w:t>況</w:t>
      </w:r>
      <w:proofErr w:type="gramEnd"/>
      <w:r w:rsidRPr="002239D4">
        <w:rPr>
          <w:rFonts w:eastAsia="標楷體" w:hint="eastAsia"/>
          <w:sz w:val="26"/>
          <w:szCs w:val="26"/>
        </w:rPr>
        <w:t>計算其應力</w:t>
      </w:r>
      <w:r w:rsidR="00902F72">
        <w:rPr>
          <w:rFonts w:eastAsia="標楷體" w:hint="eastAsia"/>
          <w:sz w:val="26"/>
          <w:szCs w:val="26"/>
        </w:rPr>
        <w:t>等破壞判斷參數</w:t>
      </w:r>
      <w:r w:rsidRPr="002239D4">
        <w:rPr>
          <w:rFonts w:eastAsia="標楷體" w:hint="eastAsia"/>
          <w:sz w:val="26"/>
          <w:szCs w:val="26"/>
        </w:rPr>
        <w:t>，計算結果可</w:t>
      </w:r>
      <w:r w:rsidR="00114A03">
        <w:rPr>
          <w:rFonts w:eastAsia="標楷體" w:hint="eastAsia"/>
          <w:sz w:val="26"/>
          <w:szCs w:val="26"/>
        </w:rPr>
        <w:t>用於判別箱網結構易受損壞之位置</w:t>
      </w:r>
      <w:r w:rsidRPr="002239D4">
        <w:rPr>
          <w:rFonts w:eastAsia="標楷體" w:hint="eastAsia"/>
          <w:sz w:val="26"/>
          <w:szCs w:val="26"/>
        </w:rPr>
        <w:t>。進而以此分析</w:t>
      </w:r>
      <w:r w:rsidR="00114A03">
        <w:rPr>
          <w:rFonts w:eastAsia="標楷體" w:hint="eastAsia"/>
          <w:sz w:val="26"/>
          <w:szCs w:val="26"/>
        </w:rPr>
        <w:t>內容</w:t>
      </w:r>
      <w:r w:rsidRPr="002239D4">
        <w:rPr>
          <w:rFonts w:eastAsia="標楷體" w:hint="eastAsia"/>
          <w:sz w:val="26"/>
          <w:szCs w:val="26"/>
        </w:rPr>
        <w:t>提出箱網設計精進方案，並評估未來海上養殖設施的安全性與耐用度。</w:t>
      </w:r>
    </w:p>
    <w:p w14:paraId="635B21A5" w14:textId="053C1C6B" w:rsidR="005201D1" w:rsidRPr="00082DB2" w:rsidRDefault="00685977" w:rsidP="00082DB2">
      <w:pPr>
        <w:pStyle w:val="1"/>
        <w:spacing w:after="0"/>
        <w:rPr>
          <w:rFonts w:ascii="Times New Roman" w:hAnsi="Times New Roman"/>
        </w:rPr>
      </w:pPr>
      <w:bookmarkStart w:id="1" w:name="_Toc224112362"/>
      <w:r w:rsidRPr="00082DB2">
        <w:rPr>
          <w:rFonts w:ascii="Times New Roman" w:hAnsi="Times New Roman"/>
        </w:rPr>
        <w:t>二</w:t>
      </w:r>
      <w:r w:rsidR="005201D1" w:rsidRPr="00082DB2">
        <w:rPr>
          <w:rFonts w:ascii="Times New Roman" w:hAnsi="Times New Roman"/>
        </w:rPr>
        <w:t>、</w:t>
      </w:r>
      <w:r w:rsidR="005D0B71" w:rsidRPr="00082DB2">
        <w:rPr>
          <w:rFonts w:ascii="Times New Roman" w:hAnsi="Times New Roman"/>
        </w:rPr>
        <w:t>工作</w:t>
      </w:r>
      <w:r w:rsidR="00853484">
        <w:rPr>
          <w:rFonts w:ascii="Times New Roman" w:hAnsi="Times New Roman" w:hint="eastAsia"/>
        </w:rPr>
        <w:t>項目</w:t>
      </w:r>
      <w:bookmarkEnd w:id="1"/>
    </w:p>
    <w:p w14:paraId="0B1F31CB" w14:textId="77777777" w:rsidR="007F4A80" w:rsidRPr="007F4A80" w:rsidRDefault="007F4A80" w:rsidP="007533FD">
      <w:pPr>
        <w:autoSpaceDE w:val="0"/>
        <w:autoSpaceDN w:val="0"/>
        <w:adjustRightInd w:val="0"/>
        <w:spacing w:beforeLines="50" w:before="180"/>
        <w:ind w:leftChars="122" w:left="293" w:rightChars="68" w:right="163" w:firstLine="482"/>
        <w:jc w:val="both"/>
        <w:rPr>
          <w:rFonts w:eastAsia="標楷體"/>
          <w:b/>
          <w:kern w:val="0"/>
          <w:sz w:val="26"/>
          <w:szCs w:val="26"/>
          <w:lang w:val="zh-TW" w:bidi="zh-TW"/>
        </w:rPr>
      </w:pPr>
      <w:r w:rsidRPr="007F4A80">
        <w:rPr>
          <w:rFonts w:eastAsia="標楷體"/>
          <w:b/>
          <w:kern w:val="0"/>
          <w:sz w:val="26"/>
          <w:szCs w:val="26"/>
          <w:lang w:val="zh-TW" w:bidi="zh-TW"/>
        </w:rPr>
        <w:t>本勞務委託案工作項目說明如下：</w:t>
      </w:r>
    </w:p>
    <w:p w14:paraId="1464AE4B" w14:textId="29BD4F52" w:rsidR="007F4A80" w:rsidRPr="007F4A80" w:rsidRDefault="00114A03" w:rsidP="007533FD">
      <w:pPr>
        <w:numPr>
          <w:ilvl w:val="0"/>
          <w:numId w:val="46"/>
        </w:numPr>
        <w:autoSpaceDE w:val="0"/>
        <w:autoSpaceDN w:val="0"/>
        <w:adjustRightInd w:val="0"/>
        <w:spacing w:beforeLines="50" w:before="180"/>
        <w:ind w:rightChars="68" w:right="163"/>
        <w:jc w:val="both"/>
        <w:rPr>
          <w:rFonts w:eastAsia="標楷體"/>
          <w:b/>
          <w:kern w:val="0"/>
          <w:sz w:val="26"/>
          <w:szCs w:val="26"/>
          <w:lang w:val="zh-TW" w:bidi="zh-TW"/>
        </w:rPr>
      </w:pPr>
      <w:bookmarkStart w:id="2" w:name="_Hlk76580228"/>
      <w:r>
        <w:rPr>
          <w:rFonts w:eastAsia="標楷體" w:hint="eastAsia"/>
          <w:b/>
          <w:kern w:val="0"/>
          <w:sz w:val="26"/>
          <w:szCs w:val="26"/>
          <w:lang w:val="zh-TW" w:bidi="zh-TW"/>
        </w:rPr>
        <w:t>箱網結構</w:t>
      </w:r>
      <w:r w:rsidR="00037A50">
        <w:rPr>
          <w:rFonts w:eastAsia="標楷體" w:hint="eastAsia"/>
          <w:b/>
          <w:kern w:val="0"/>
          <w:sz w:val="26"/>
          <w:szCs w:val="26"/>
          <w:lang w:val="zh-TW" w:bidi="zh-TW"/>
        </w:rPr>
        <w:t>數值</w:t>
      </w:r>
      <w:r w:rsidR="00AB23F8">
        <w:rPr>
          <w:rFonts w:eastAsia="標楷體" w:hint="eastAsia"/>
          <w:b/>
          <w:kern w:val="0"/>
          <w:sz w:val="26"/>
          <w:szCs w:val="26"/>
          <w:lang w:val="zh-TW" w:bidi="zh-TW"/>
        </w:rPr>
        <w:t>模型</w:t>
      </w:r>
      <w:r w:rsidR="00037A50">
        <w:rPr>
          <w:rFonts w:eastAsia="標楷體" w:hint="eastAsia"/>
          <w:b/>
          <w:kern w:val="0"/>
          <w:sz w:val="26"/>
          <w:szCs w:val="26"/>
          <w:lang w:val="zh-TW" w:bidi="zh-TW"/>
        </w:rPr>
        <w:t>建立</w:t>
      </w:r>
    </w:p>
    <w:p w14:paraId="0D73C697" w14:textId="0D874BE7" w:rsidR="00902F72" w:rsidRDefault="00902F72" w:rsidP="007533FD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proofErr w:type="gramStart"/>
      <w:r>
        <w:rPr>
          <w:rFonts w:eastAsia="標楷體" w:hint="eastAsia"/>
          <w:kern w:val="0"/>
          <w:sz w:val="26"/>
          <w:szCs w:val="26"/>
          <w:lang w:val="zh-TW" w:bidi="zh-TW"/>
        </w:rPr>
        <w:t>建構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箱網</w:t>
      </w:r>
      <w:proofErr w:type="gramEnd"/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(</w:t>
      </w:r>
      <w:proofErr w:type="gramStart"/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含浮框、沉</w:t>
      </w:r>
      <w:proofErr w:type="gramEnd"/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框、網袋、</w:t>
      </w:r>
      <w:proofErr w:type="gramStart"/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繫</w:t>
      </w:r>
      <w:proofErr w:type="gramEnd"/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泊系統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)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之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數值模型</w:t>
      </w:r>
      <w:r w:rsidR="004E6649">
        <w:rPr>
          <w:rFonts w:eastAsia="標楷體" w:hint="eastAsia"/>
          <w:kern w:val="0"/>
          <w:sz w:val="26"/>
          <w:szCs w:val="26"/>
          <w:lang w:val="zh-TW" w:bidi="zh-TW"/>
        </w:rPr>
        <w:t>，其詳細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規格如</w:t>
      </w:r>
      <w:r w:rsidR="004E6649">
        <w:rPr>
          <w:rFonts w:eastAsia="標楷體"/>
          <w:kern w:val="0"/>
          <w:sz w:val="26"/>
          <w:szCs w:val="26"/>
          <w:lang w:val="zh-TW" w:bidi="zh-TW"/>
        </w:rPr>
        <w:fldChar w:fldCharType="begin"/>
      </w:r>
      <w:r w:rsidR="004E6649">
        <w:rPr>
          <w:rFonts w:eastAsia="標楷體"/>
          <w:kern w:val="0"/>
          <w:sz w:val="26"/>
          <w:szCs w:val="26"/>
          <w:lang w:val="zh-TW" w:bidi="zh-TW"/>
        </w:rPr>
        <w:instrText xml:space="preserve"> </w:instrText>
      </w:r>
      <w:r w:rsidR="004E6649">
        <w:rPr>
          <w:rFonts w:eastAsia="標楷體" w:hint="eastAsia"/>
          <w:kern w:val="0"/>
          <w:sz w:val="26"/>
          <w:szCs w:val="26"/>
          <w:lang w:val="zh-TW" w:bidi="zh-TW"/>
        </w:rPr>
        <w:instrText>REF _Ref237959778 \h</w:instrText>
      </w:r>
      <w:r w:rsidR="004E6649">
        <w:rPr>
          <w:rFonts w:eastAsia="標楷體"/>
          <w:kern w:val="0"/>
          <w:sz w:val="26"/>
          <w:szCs w:val="26"/>
          <w:lang w:val="zh-TW" w:bidi="zh-TW"/>
        </w:rPr>
        <w:instrText xml:space="preserve"> </w:instrText>
      </w:r>
      <w:r w:rsidR="004E6649">
        <w:rPr>
          <w:rFonts w:eastAsia="標楷體"/>
          <w:kern w:val="0"/>
          <w:sz w:val="26"/>
          <w:szCs w:val="26"/>
          <w:lang w:val="zh-TW" w:bidi="zh-TW"/>
        </w:rPr>
      </w:r>
      <w:r w:rsidR="004E6649">
        <w:rPr>
          <w:rFonts w:eastAsia="標楷體"/>
          <w:kern w:val="0"/>
          <w:sz w:val="26"/>
          <w:szCs w:val="26"/>
          <w:lang w:val="zh-TW" w:bidi="zh-TW"/>
        </w:rPr>
        <w:fldChar w:fldCharType="separate"/>
      </w:r>
      <w:r w:rsidR="004E6649" w:rsidRPr="004052F9">
        <w:rPr>
          <w:rFonts w:ascii="標楷體" w:eastAsia="標楷體" w:hAnsi="標楷體" w:hint="eastAsia"/>
          <w:sz w:val="26"/>
          <w:szCs w:val="26"/>
        </w:rPr>
        <w:t>表</w:t>
      </w:r>
      <w:r w:rsidR="004E6649" w:rsidRPr="004052F9">
        <w:rPr>
          <w:rFonts w:ascii="標楷體" w:eastAsia="標楷體" w:hAnsi="標楷體"/>
          <w:noProof/>
          <w:sz w:val="26"/>
          <w:szCs w:val="26"/>
        </w:rPr>
        <w:t>1</w:t>
      </w:r>
      <w:r w:rsidR="004E6649">
        <w:rPr>
          <w:rFonts w:eastAsia="標楷體"/>
          <w:kern w:val="0"/>
          <w:sz w:val="26"/>
          <w:szCs w:val="26"/>
          <w:lang w:val="zh-TW" w:bidi="zh-TW"/>
        </w:rPr>
        <w:fldChar w:fldCharType="end"/>
      </w:r>
      <w:r>
        <w:rPr>
          <w:rFonts w:eastAsia="標楷體" w:hint="eastAsia"/>
          <w:kern w:val="0"/>
          <w:sz w:val="26"/>
          <w:szCs w:val="26"/>
          <w:lang w:val="zh-TW" w:bidi="zh-TW"/>
        </w:rPr>
        <w:t>所示。</w:t>
      </w:r>
    </w:p>
    <w:p w14:paraId="757F2A9D" w14:textId="144EE137" w:rsidR="007F4A80" w:rsidRDefault="00C6632F" w:rsidP="007533FD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r>
        <w:rPr>
          <w:rFonts w:eastAsia="標楷體" w:hint="eastAsia"/>
          <w:kern w:val="0"/>
          <w:sz w:val="26"/>
          <w:szCs w:val="26"/>
          <w:lang w:val="zh-TW" w:bidi="zh-TW"/>
        </w:rPr>
        <w:t>建立全域動態模型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-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局部結構強度之整合模擬流程，具可調整輸入</w:t>
      </w:r>
      <w:r w:rsidR="00976D56">
        <w:rPr>
          <w:rFonts w:eastAsia="標楷體" w:hint="eastAsia"/>
          <w:kern w:val="0"/>
          <w:sz w:val="26"/>
          <w:szCs w:val="26"/>
          <w:lang w:val="zh-TW" w:bidi="zh-TW"/>
        </w:rPr>
        <w:t>幾何、材料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參數功能</w:t>
      </w:r>
      <w:r w:rsidR="00902F72">
        <w:rPr>
          <w:rFonts w:eastAsia="標楷體" w:hint="eastAsia"/>
          <w:kern w:val="0"/>
          <w:sz w:val="26"/>
          <w:szCs w:val="26"/>
          <w:lang w:val="zh-TW" w:bidi="zh-TW"/>
        </w:rPr>
        <w:t>，允許箱網設計之更動。</w:t>
      </w:r>
    </w:p>
    <w:p w14:paraId="126839E1" w14:textId="51507578" w:rsidR="00902F72" w:rsidRDefault="00902F72" w:rsidP="007533FD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r>
        <w:rPr>
          <w:rFonts w:eastAsia="標楷體" w:hint="eastAsia"/>
          <w:kern w:val="0"/>
          <w:sz w:val="26"/>
          <w:szCs w:val="26"/>
          <w:lang w:val="zh-TW" w:bidi="zh-TW"/>
        </w:rPr>
        <w:t>驗證</w:t>
      </w:r>
      <w:r w:rsidR="004A3013">
        <w:rPr>
          <w:rFonts w:eastAsia="標楷體" w:hint="eastAsia"/>
          <w:kern w:val="0"/>
          <w:sz w:val="26"/>
          <w:szCs w:val="26"/>
          <w:lang w:val="zh-TW" w:bidi="zh-TW"/>
        </w:rPr>
        <w:t>所</w:t>
      </w:r>
      <w:r w:rsidR="00976D56">
        <w:rPr>
          <w:rFonts w:eastAsia="標楷體" w:hint="eastAsia"/>
          <w:kern w:val="0"/>
          <w:sz w:val="26"/>
          <w:szCs w:val="26"/>
          <w:lang w:val="zh-TW" w:bidi="zh-TW"/>
        </w:rPr>
        <w:t>使用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數值方法之準確性並說明其</w:t>
      </w:r>
      <w:r w:rsidR="004A3013">
        <w:rPr>
          <w:rFonts w:eastAsia="標楷體" w:hint="eastAsia"/>
          <w:kern w:val="0"/>
          <w:sz w:val="26"/>
          <w:szCs w:val="26"/>
          <w:lang w:val="zh-TW" w:bidi="zh-TW"/>
        </w:rPr>
        <w:t>理論背景、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使用限制與假設。</w:t>
      </w:r>
    </w:p>
    <w:p w14:paraId="768FEDB3" w14:textId="4F6E1AED" w:rsidR="007F4A80" w:rsidRPr="007F4A80" w:rsidRDefault="00902F72" w:rsidP="007533FD">
      <w:pPr>
        <w:numPr>
          <w:ilvl w:val="0"/>
          <w:numId w:val="46"/>
        </w:numPr>
        <w:autoSpaceDE w:val="0"/>
        <w:autoSpaceDN w:val="0"/>
        <w:adjustRightInd w:val="0"/>
        <w:spacing w:beforeLines="50" w:before="180"/>
        <w:ind w:left="1230" w:right="153" w:hanging="482"/>
        <w:jc w:val="both"/>
        <w:rPr>
          <w:rFonts w:eastAsia="標楷體"/>
          <w:b/>
          <w:kern w:val="0"/>
          <w:sz w:val="26"/>
          <w:szCs w:val="26"/>
          <w:lang w:val="zh-TW" w:bidi="zh-TW"/>
        </w:rPr>
      </w:pPr>
      <w:r>
        <w:rPr>
          <w:rFonts w:eastAsia="標楷體" w:hint="eastAsia"/>
          <w:b/>
          <w:kern w:val="0"/>
          <w:sz w:val="26"/>
          <w:szCs w:val="26"/>
          <w:lang w:val="zh-TW" w:bidi="zh-TW"/>
        </w:rPr>
        <w:t>試驗場域</w:t>
      </w:r>
      <w:r w:rsidR="00037A50">
        <w:rPr>
          <w:rFonts w:eastAsia="標楷體" w:hint="eastAsia"/>
          <w:b/>
          <w:kern w:val="0"/>
          <w:sz w:val="26"/>
          <w:szCs w:val="26"/>
          <w:lang w:val="zh-TW" w:bidi="zh-TW"/>
        </w:rPr>
        <w:t>環境</w:t>
      </w:r>
      <w:r w:rsidR="00AB23F8">
        <w:rPr>
          <w:rFonts w:eastAsia="標楷體" w:hint="eastAsia"/>
          <w:b/>
          <w:kern w:val="0"/>
          <w:sz w:val="26"/>
          <w:szCs w:val="26"/>
          <w:lang w:val="zh-TW" w:bidi="zh-TW"/>
        </w:rPr>
        <w:t>情境分析</w:t>
      </w:r>
    </w:p>
    <w:p w14:paraId="6D3F2B60" w14:textId="1A778F20" w:rsidR="00A5570F" w:rsidRPr="00902F72" w:rsidRDefault="00A5570F" w:rsidP="007533FD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r>
        <w:rPr>
          <w:rFonts w:eastAsia="標楷體" w:hint="eastAsia"/>
          <w:kern w:val="0"/>
          <w:sz w:val="26"/>
          <w:szCs w:val="26"/>
          <w:lang w:val="zh-TW" w:bidi="zh-TW"/>
        </w:rPr>
        <w:t>建立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不同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潮位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3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案例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 xml:space="preserve"> 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(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最高</w:t>
      </w:r>
      <w:proofErr w:type="gramStart"/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高</w:t>
      </w:r>
      <w:proofErr w:type="gramEnd"/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潮位、最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低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低潮位、平均潮位</w:t>
      </w:r>
      <w:r w:rsidR="000712F6">
        <w:rPr>
          <w:rFonts w:eastAsia="標楷體" w:hint="eastAsia"/>
          <w:kern w:val="0"/>
          <w:sz w:val="26"/>
          <w:szCs w:val="26"/>
          <w:lang w:val="zh-TW" w:bidi="zh-TW"/>
        </w:rPr>
        <w:t>)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、不同流速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2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案例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(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最大流速、平均流速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)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、不同波高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2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案例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(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最大</w:t>
      </w:r>
      <w:proofErr w:type="gramStart"/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示性波高</w:t>
      </w:r>
      <w:proofErr w:type="gramEnd"/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、平均</w:t>
      </w:r>
      <w:proofErr w:type="gramStart"/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示性波高</w:t>
      </w:r>
      <w:proofErr w:type="gramEnd"/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)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以及海域極端條件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(50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年重現期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)</w:t>
      </w:r>
      <w:r w:rsidR="0010455F">
        <w:rPr>
          <w:rFonts w:eastAsia="標楷體" w:hint="eastAsia"/>
          <w:kern w:val="0"/>
          <w:sz w:val="26"/>
          <w:szCs w:val="26"/>
          <w:lang w:val="zh-TW" w:bidi="zh-TW"/>
        </w:rPr>
        <w:t>之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載</w:t>
      </w:r>
      <w:r w:rsidR="00902F72">
        <w:rPr>
          <w:rFonts w:eastAsia="標楷體" w:hint="eastAsia"/>
          <w:kern w:val="0"/>
          <w:sz w:val="26"/>
          <w:szCs w:val="26"/>
          <w:lang w:val="zh-TW" w:bidi="zh-TW"/>
        </w:rPr>
        <w:t>荷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情境及</w:t>
      </w:r>
      <w:r w:rsidR="00902F72">
        <w:rPr>
          <w:rFonts w:eastAsia="標楷體" w:hint="eastAsia"/>
          <w:kern w:val="0"/>
          <w:sz w:val="26"/>
          <w:szCs w:val="26"/>
          <w:lang w:val="zh-TW" w:bidi="zh-TW"/>
        </w:rPr>
        <w:t>各自對應之</w:t>
      </w:r>
      <w:r w:rsidR="004052F9">
        <w:rPr>
          <w:rFonts w:eastAsia="標楷體" w:hint="eastAsia"/>
          <w:kern w:val="0"/>
          <w:sz w:val="26"/>
          <w:szCs w:val="26"/>
          <w:lang w:val="zh-TW" w:bidi="zh-TW"/>
        </w:rPr>
        <w:t>結構</w:t>
      </w:r>
      <w:r w:rsidR="00272F1C" w:rsidRPr="00272F1C">
        <w:rPr>
          <w:rFonts w:eastAsia="標楷體"/>
          <w:kern w:val="0"/>
          <w:sz w:val="26"/>
          <w:szCs w:val="26"/>
          <w:lang w:bidi="zh-TW"/>
        </w:rPr>
        <w:t>分析案例</w:t>
      </w:r>
      <w:r w:rsidR="00902F72">
        <w:rPr>
          <w:rFonts w:eastAsia="標楷體" w:hint="eastAsia"/>
          <w:kern w:val="0"/>
          <w:sz w:val="26"/>
          <w:szCs w:val="26"/>
          <w:lang w:bidi="zh-TW"/>
        </w:rPr>
        <w:t>。</w:t>
      </w:r>
    </w:p>
    <w:p w14:paraId="5830B8AF" w14:textId="33C26FC1" w:rsidR="00902F72" w:rsidRPr="004052F9" w:rsidRDefault="00902F72" w:rsidP="004052F9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r>
        <w:rPr>
          <w:rFonts w:eastAsia="標楷體" w:hint="eastAsia"/>
          <w:kern w:val="0"/>
          <w:sz w:val="26"/>
          <w:szCs w:val="26"/>
          <w:lang w:bidi="zh-TW"/>
        </w:rPr>
        <w:t>探討各案例分別之整體架構受力分析</w:t>
      </w:r>
      <w:r w:rsidR="004052F9">
        <w:rPr>
          <w:rFonts w:eastAsia="標楷體" w:hint="eastAsia"/>
          <w:kern w:val="0"/>
          <w:sz w:val="26"/>
          <w:szCs w:val="26"/>
          <w:lang w:bidi="zh-TW"/>
        </w:rPr>
        <w:t>與</w:t>
      </w:r>
      <w:r w:rsidR="000712F6">
        <w:rPr>
          <w:rFonts w:eastAsia="標楷體" w:hint="eastAsia"/>
          <w:kern w:val="0"/>
          <w:sz w:val="26"/>
          <w:szCs w:val="26"/>
          <w:lang w:bidi="zh-TW"/>
        </w:rPr>
        <w:t>應力熱點</w:t>
      </w:r>
      <w:r w:rsidR="004052F9">
        <w:rPr>
          <w:rFonts w:eastAsia="標楷體" w:hint="eastAsia"/>
          <w:kern w:val="0"/>
          <w:sz w:val="26"/>
          <w:szCs w:val="26"/>
          <w:lang w:bidi="zh-TW"/>
        </w:rPr>
        <w:t>強度</w:t>
      </w:r>
      <w:r w:rsidR="000712F6">
        <w:rPr>
          <w:rFonts w:eastAsia="標楷體" w:hint="eastAsia"/>
          <w:kern w:val="0"/>
          <w:sz w:val="26"/>
          <w:szCs w:val="26"/>
          <w:lang w:bidi="zh-TW"/>
        </w:rPr>
        <w:t>評估</w:t>
      </w:r>
      <w:r w:rsidR="004052F9">
        <w:rPr>
          <w:rFonts w:eastAsia="標楷體" w:hint="eastAsia"/>
          <w:kern w:val="0"/>
          <w:sz w:val="26"/>
          <w:szCs w:val="26"/>
          <w:lang w:bidi="zh-TW"/>
        </w:rPr>
        <w:t>。</w:t>
      </w:r>
    </w:p>
    <w:p w14:paraId="3ABBCFD5" w14:textId="4B3CA616" w:rsidR="004052F9" w:rsidRPr="00EF374E" w:rsidRDefault="004052F9" w:rsidP="004052F9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r>
        <w:rPr>
          <w:rFonts w:eastAsia="標楷體" w:hint="eastAsia"/>
          <w:kern w:val="0"/>
          <w:sz w:val="26"/>
          <w:szCs w:val="26"/>
          <w:lang w:bidi="zh-TW"/>
        </w:rPr>
        <w:t>探討箱網結構於長時間載荷下</w:t>
      </w:r>
      <w:r w:rsidR="000712F6">
        <w:rPr>
          <w:rFonts w:eastAsia="標楷體" w:hint="eastAsia"/>
          <w:kern w:val="0"/>
          <w:sz w:val="26"/>
          <w:szCs w:val="26"/>
          <w:lang w:bidi="zh-TW"/>
        </w:rPr>
        <w:t>動態與疲勞</w:t>
      </w:r>
      <w:r>
        <w:rPr>
          <w:rFonts w:eastAsia="標楷體" w:hint="eastAsia"/>
          <w:kern w:val="0"/>
          <w:sz w:val="26"/>
          <w:szCs w:val="26"/>
          <w:lang w:bidi="zh-TW"/>
        </w:rPr>
        <w:t>分析</w:t>
      </w:r>
      <w:r w:rsidR="004E6649">
        <w:rPr>
          <w:rFonts w:eastAsia="標楷體" w:hint="eastAsia"/>
          <w:kern w:val="0"/>
          <w:sz w:val="26"/>
          <w:szCs w:val="26"/>
          <w:lang w:bidi="zh-TW"/>
        </w:rPr>
        <w:t>，評估長期受力之安全度與可行性。</w:t>
      </w:r>
    </w:p>
    <w:p w14:paraId="174B4F9F" w14:textId="273EA7AA" w:rsidR="004052F9" w:rsidRPr="00C14E20" w:rsidRDefault="00EF374E" w:rsidP="004052F9">
      <w:pPr>
        <w:numPr>
          <w:ilvl w:val="1"/>
          <w:numId w:val="46"/>
        </w:numPr>
        <w:autoSpaceDE w:val="0"/>
        <w:autoSpaceDN w:val="0"/>
        <w:adjustRightInd w:val="0"/>
        <w:spacing w:beforeLines="50" w:before="180" w:afterLines="50" w:after="180"/>
        <w:ind w:left="1707" w:right="153" w:hanging="482"/>
        <w:jc w:val="both"/>
        <w:rPr>
          <w:rFonts w:eastAsia="標楷體"/>
          <w:kern w:val="0"/>
          <w:sz w:val="26"/>
          <w:szCs w:val="26"/>
          <w:lang w:val="zh-TW" w:bidi="zh-TW"/>
        </w:rPr>
      </w:pPr>
      <w:r>
        <w:rPr>
          <w:rFonts w:eastAsia="標楷體" w:hint="eastAsia"/>
          <w:kern w:val="0"/>
          <w:sz w:val="26"/>
          <w:szCs w:val="26"/>
          <w:lang w:val="zh-TW" w:bidi="zh-TW"/>
        </w:rPr>
        <w:t>整理各案例之分析結果給出靜態與長期受力之情況，依據工作項目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(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二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)</w:t>
      </w:r>
      <w:r>
        <w:rPr>
          <w:rFonts w:eastAsia="標楷體" w:hint="eastAsia"/>
          <w:kern w:val="0"/>
          <w:sz w:val="26"/>
          <w:szCs w:val="26"/>
          <w:lang w:val="zh-TW" w:bidi="zh-TW"/>
        </w:rPr>
        <w:t>之結果延伸給出設計改進建議方案。</w:t>
      </w:r>
      <w:bookmarkEnd w:id="2"/>
    </w:p>
    <w:p w14:paraId="057AA8B8" w14:textId="673FE866" w:rsidR="004052F9" w:rsidRPr="004052F9" w:rsidRDefault="004052F9" w:rsidP="004052F9">
      <w:pPr>
        <w:jc w:val="center"/>
        <w:rPr>
          <w:rFonts w:ascii="標楷體" w:eastAsia="標楷體" w:hAnsi="標楷體"/>
          <w:sz w:val="26"/>
          <w:szCs w:val="26"/>
        </w:rPr>
      </w:pPr>
      <w:bookmarkStart w:id="3" w:name="_Ref237959778"/>
      <w:r w:rsidRPr="004052F9">
        <w:rPr>
          <w:rFonts w:ascii="標楷體" w:eastAsia="標楷體" w:hAnsi="標楷體" w:hint="eastAsia"/>
          <w:sz w:val="26"/>
          <w:szCs w:val="26"/>
        </w:rPr>
        <w:lastRenderedPageBreak/>
        <w:t>表</w:t>
      </w:r>
      <w:r w:rsidRPr="004052F9">
        <w:rPr>
          <w:rFonts w:ascii="標楷體" w:eastAsia="標楷體" w:hAnsi="標楷體"/>
          <w:sz w:val="26"/>
          <w:szCs w:val="26"/>
        </w:rPr>
        <w:fldChar w:fldCharType="begin"/>
      </w:r>
      <w:r w:rsidRPr="004052F9">
        <w:rPr>
          <w:rFonts w:ascii="標楷體" w:eastAsia="標楷體" w:hAnsi="標楷體"/>
          <w:sz w:val="26"/>
          <w:szCs w:val="26"/>
        </w:rPr>
        <w:instrText xml:space="preserve"> </w:instrText>
      </w:r>
      <w:r w:rsidRPr="004052F9">
        <w:rPr>
          <w:rFonts w:ascii="標楷體" w:eastAsia="標楷體" w:hAnsi="標楷體" w:hint="eastAsia"/>
          <w:sz w:val="26"/>
          <w:szCs w:val="26"/>
        </w:rPr>
        <w:instrText>SEQ 表 \* ARABIC</w:instrText>
      </w:r>
      <w:r w:rsidRPr="004052F9">
        <w:rPr>
          <w:rFonts w:ascii="標楷體" w:eastAsia="標楷體" w:hAnsi="標楷體"/>
          <w:sz w:val="26"/>
          <w:szCs w:val="26"/>
        </w:rPr>
        <w:instrText xml:space="preserve"> </w:instrText>
      </w:r>
      <w:r w:rsidRPr="004052F9">
        <w:rPr>
          <w:rFonts w:ascii="標楷體" w:eastAsia="標楷體" w:hAnsi="標楷體"/>
          <w:sz w:val="26"/>
          <w:szCs w:val="26"/>
        </w:rPr>
        <w:fldChar w:fldCharType="separate"/>
      </w:r>
      <w:r w:rsidRPr="004052F9">
        <w:rPr>
          <w:rFonts w:ascii="標楷體" w:eastAsia="標楷體" w:hAnsi="標楷體"/>
          <w:noProof/>
          <w:sz w:val="26"/>
          <w:szCs w:val="26"/>
        </w:rPr>
        <w:t>1</w:t>
      </w:r>
      <w:r w:rsidRPr="004052F9">
        <w:rPr>
          <w:rFonts w:ascii="標楷體" w:eastAsia="標楷體" w:hAnsi="標楷體"/>
          <w:sz w:val="26"/>
          <w:szCs w:val="26"/>
        </w:rPr>
        <w:fldChar w:fldCharType="end"/>
      </w:r>
      <w:bookmarkEnd w:id="3"/>
      <w:r w:rsidRPr="004052F9">
        <w:rPr>
          <w:rFonts w:ascii="標楷體" w:eastAsia="標楷體" w:hAnsi="標楷體" w:hint="eastAsia"/>
          <w:sz w:val="26"/>
          <w:szCs w:val="26"/>
        </w:rPr>
        <w:t xml:space="preserve"> : 箱網細部規格</w:t>
      </w:r>
    </w:p>
    <w:tbl>
      <w:tblPr>
        <w:tblW w:w="4060" w:type="dxa"/>
        <w:tblInd w:w="21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53"/>
        <w:gridCol w:w="1868"/>
        <w:gridCol w:w="1077"/>
        <w:gridCol w:w="62"/>
      </w:tblGrid>
      <w:tr w:rsidR="00C6632F" w:rsidRPr="00C6632F" w14:paraId="18805A4F" w14:textId="77777777" w:rsidTr="004052F9">
        <w:trPr>
          <w:gridAfter w:val="1"/>
          <w:wAfter w:w="62" w:type="dxa"/>
          <w:trHeight w:val="360"/>
        </w:trPr>
        <w:tc>
          <w:tcPr>
            <w:tcW w:w="105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DF9B424" w14:textId="77777777" w:rsidR="00C6632F" w:rsidRPr="004E6649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4E664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項目</w:t>
            </w:r>
          </w:p>
        </w:tc>
        <w:tc>
          <w:tcPr>
            <w:tcW w:w="2945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F80BA85" w14:textId="77777777" w:rsidR="00C6632F" w:rsidRPr="004E6649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4E664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尺寸及材質</w:t>
            </w:r>
          </w:p>
        </w:tc>
      </w:tr>
      <w:tr w:rsidR="00C6632F" w:rsidRPr="00C6632F" w14:paraId="6BA5B017" w14:textId="77777777" w:rsidTr="004052F9">
        <w:trPr>
          <w:trHeight w:val="345"/>
        </w:trPr>
        <w:tc>
          <w:tcPr>
            <w:tcW w:w="105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F1541F3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945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D8FB210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EDEC9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6632F" w:rsidRPr="00C6632F" w14:paraId="07C1B329" w14:textId="77777777" w:rsidTr="004052F9">
        <w:trPr>
          <w:trHeight w:val="330"/>
        </w:trPr>
        <w:tc>
          <w:tcPr>
            <w:tcW w:w="1053" w:type="dxa"/>
            <w:vMerge w:val="restar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6151D9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浮框</w:t>
            </w:r>
            <w:proofErr w:type="gramEnd"/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DD677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內框圓周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94489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62.8</w:t>
            </w:r>
          </w:p>
        </w:tc>
        <w:tc>
          <w:tcPr>
            <w:tcW w:w="62" w:type="dxa"/>
            <w:vAlign w:val="center"/>
            <w:hideMark/>
          </w:tcPr>
          <w:p w14:paraId="0377032E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081E3E7D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02EF42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175C4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外框圓周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FC249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66</w:t>
            </w:r>
          </w:p>
        </w:tc>
        <w:tc>
          <w:tcPr>
            <w:tcW w:w="62" w:type="dxa"/>
            <w:vAlign w:val="center"/>
            <w:hideMark/>
          </w:tcPr>
          <w:p w14:paraId="403D3B71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568022EC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4FEC1F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4222945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浮框管</w:t>
            </w:r>
            <w:proofErr w:type="gramEnd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徑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D9604E5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0.315</w:t>
            </w:r>
          </w:p>
        </w:tc>
        <w:tc>
          <w:tcPr>
            <w:tcW w:w="62" w:type="dxa"/>
            <w:vAlign w:val="center"/>
            <w:hideMark/>
          </w:tcPr>
          <w:p w14:paraId="7F46B44E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5423562B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C8AB0D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56DA1B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材質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FA031E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HDPE</w:t>
            </w:r>
          </w:p>
        </w:tc>
        <w:tc>
          <w:tcPr>
            <w:tcW w:w="62" w:type="dxa"/>
            <w:vAlign w:val="center"/>
            <w:hideMark/>
          </w:tcPr>
          <w:p w14:paraId="0956706A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4CF94318" w14:textId="77777777" w:rsidTr="004052F9">
        <w:trPr>
          <w:trHeight w:val="330"/>
        </w:trPr>
        <w:tc>
          <w:tcPr>
            <w:tcW w:w="105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AD8A48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浮球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EE41E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直徑</w:t>
            </w:r>
            <w:r w:rsidRPr="00C6632F">
              <w:rPr>
                <w:rFonts w:eastAsia="標楷體"/>
                <w:color w:val="000000"/>
                <w:kern w:val="0"/>
              </w:rPr>
              <w:t xml:space="preserve"> (m)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22552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0.91</w:t>
            </w:r>
          </w:p>
        </w:tc>
        <w:tc>
          <w:tcPr>
            <w:tcW w:w="62" w:type="dxa"/>
            <w:vAlign w:val="center"/>
            <w:hideMark/>
          </w:tcPr>
          <w:p w14:paraId="777E8D22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2CBDFB43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8FBF5F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D5635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長度</w:t>
            </w:r>
            <w:r w:rsidRPr="00C6632F">
              <w:rPr>
                <w:rFonts w:eastAsia="標楷體"/>
                <w:color w:val="000000"/>
                <w:kern w:val="0"/>
              </w:rPr>
              <w:t xml:space="preserve"> (m)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D12005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1.3</w:t>
            </w:r>
          </w:p>
        </w:tc>
        <w:tc>
          <w:tcPr>
            <w:tcW w:w="62" w:type="dxa"/>
            <w:vAlign w:val="center"/>
            <w:hideMark/>
          </w:tcPr>
          <w:p w14:paraId="17C647D2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3FA106EB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5D071E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6D233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浮力</w:t>
            </w:r>
            <w:r w:rsidRPr="00C6632F">
              <w:rPr>
                <w:rFonts w:eastAsia="標楷體"/>
                <w:color w:val="000000"/>
                <w:kern w:val="0"/>
              </w:rPr>
              <w:t xml:space="preserve"> (</w:t>
            </w:r>
            <w:proofErr w:type="spellStart"/>
            <w:r w:rsidRPr="00C6632F">
              <w:rPr>
                <w:rFonts w:eastAsia="標楷體"/>
                <w:color w:val="000000"/>
                <w:kern w:val="0"/>
              </w:rPr>
              <w:t>kN</w:t>
            </w:r>
            <w:proofErr w:type="spellEnd"/>
            <w:r w:rsidRPr="00C6632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997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8.5</w:t>
            </w:r>
          </w:p>
        </w:tc>
        <w:tc>
          <w:tcPr>
            <w:tcW w:w="62" w:type="dxa"/>
            <w:vAlign w:val="center"/>
            <w:hideMark/>
          </w:tcPr>
          <w:p w14:paraId="3DE61ADB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2098AC81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934A87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09ED8C2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總重</w:t>
            </w:r>
            <w:r w:rsidRPr="00C6632F">
              <w:rPr>
                <w:rFonts w:eastAsia="標楷體"/>
                <w:color w:val="000000"/>
                <w:kern w:val="0"/>
              </w:rPr>
              <w:t xml:space="preserve"> (kg)</w:t>
            </w:r>
          </w:p>
        </w:tc>
        <w:tc>
          <w:tcPr>
            <w:tcW w:w="107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8EE81C4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41</w:t>
            </w:r>
          </w:p>
        </w:tc>
        <w:tc>
          <w:tcPr>
            <w:tcW w:w="62" w:type="dxa"/>
            <w:vAlign w:val="center"/>
            <w:hideMark/>
          </w:tcPr>
          <w:p w14:paraId="10F4F647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5303DDD4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1E98DF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DB6BD7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材質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C50639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HDPE</w:t>
            </w:r>
          </w:p>
        </w:tc>
        <w:tc>
          <w:tcPr>
            <w:tcW w:w="62" w:type="dxa"/>
            <w:vAlign w:val="center"/>
            <w:hideMark/>
          </w:tcPr>
          <w:p w14:paraId="698CA0DB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38D6756B" w14:textId="77777777" w:rsidTr="004052F9">
        <w:trPr>
          <w:trHeight w:val="330"/>
        </w:trPr>
        <w:tc>
          <w:tcPr>
            <w:tcW w:w="105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61F9E9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纜繩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D4F11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直徑</w:t>
            </w:r>
            <w:r w:rsidRPr="00C6632F">
              <w:rPr>
                <w:rFonts w:eastAsia="標楷體"/>
                <w:color w:val="000000"/>
                <w:kern w:val="0"/>
              </w:rPr>
              <w:t xml:space="preserve"> (m)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8EF67A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0.03</w:t>
            </w:r>
          </w:p>
        </w:tc>
        <w:tc>
          <w:tcPr>
            <w:tcW w:w="62" w:type="dxa"/>
            <w:vAlign w:val="center"/>
            <w:hideMark/>
          </w:tcPr>
          <w:p w14:paraId="7B925BBE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5D2DF10D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636B35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481DA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單位重</w:t>
            </w:r>
            <w:r w:rsidRPr="00C6632F">
              <w:rPr>
                <w:rFonts w:eastAsia="標楷體"/>
                <w:color w:val="000000"/>
                <w:kern w:val="0"/>
              </w:rPr>
              <w:t>(kg/m)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691D6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0.45</w:t>
            </w:r>
          </w:p>
        </w:tc>
        <w:tc>
          <w:tcPr>
            <w:tcW w:w="62" w:type="dxa"/>
            <w:vAlign w:val="center"/>
            <w:hideMark/>
          </w:tcPr>
          <w:p w14:paraId="6CD5B281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341CB43D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857908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98104AC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材質</w:t>
            </w:r>
          </w:p>
        </w:tc>
        <w:tc>
          <w:tcPr>
            <w:tcW w:w="107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59CE904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proofErr w:type="spellStart"/>
            <w:r w:rsidRPr="00C6632F">
              <w:rPr>
                <w:b/>
                <w:bCs/>
                <w:color w:val="000000"/>
                <w:kern w:val="0"/>
              </w:rPr>
              <w:t>Dyneema</w:t>
            </w:r>
            <w:proofErr w:type="spellEnd"/>
          </w:p>
        </w:tc>
        <w:tc>
          <w:tcPr>
            <w:tcW w:w="62" w:type="dxa"/>
            <w:vAlign w:val="center"/>
            <w:hideMark/>
          </w:tcPr>
          <w:p w14:paraId="5FA41093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343407A9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3B6406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79082F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破斷強度</w:t>
            </w:r>
            <w:proofErr w:type="gramEnd"/>
            <w:r w:rsidRPr="00C6632F">
              <w:rPr>
                <w:rFonts w:eastAsia="標楷體"/>
                <w:color w:val="000000"/>
                <w:kern w:val="0"/>
              </w:rPr>
              <w:t>(</w:t>
            </w:r>
            <w:proofErr w:type="spellStart"/>
            <w:r w:rsidRPr="00C6632F">
              <w:rPr>
                <w:rFonts w:eastAsia="標楷體"/>
                <w:color w:val="000000"/>
                <w:kern w:val="0"/>
              </w:rPr>
              <w:t>kN</w:t>
            </w:r>
            <w:proofErr w:type="spellEnd"/>
            <w:r w:rsidRPr="00C6632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3BA9EC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 xml:space="preserve">550 </w:t>
            </w:r>
            <w:proofErr w:type="spellStart"/>
            <w:r w:rsidRPr="00C6632F">
              <w:rPr>
                <w:b/>
                <w:bCs/>
                <w:color w:val="000000"/>
                <w:kern w:val="0"/>
              </w:rPr>
              <w:t>kN</w:t>
            </w:r>
            <w:proofErr w:type="spellEnd"/>
          </w:p>
        </w:tc>
        <w:tc>
          <w:tcPr>
            <w:tcW w:w="62" w:type="dxa"/>
            <w:vAlign w:val="center"/>
            <w:hideMark/>
          </w:tcPr>
          <w:p w14:paraId="56F29B13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277BBF84" w14:textId="77777777" w:rsidTr="004052F9">
        <w:trPr>
          <w:trHeight w:val="645"/>
        </w:trPr>
        <w:tc>
          <w:tcPr>
            <w:tcW w:w="105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16BD7A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網袋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FDE6B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網線</w:t>
            </w:r>
            <w:proofErr w:type="gramStart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線</w:t>
            </w:r>
            <w:proofErr w:type="gramEnd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徑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47454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0.0021</w:t>
            </w:r>
          </w:p>
        </w:tc>
        <w:tc>
          <w:tcPr>
            <w:tcW w:w="62" w:type="dxa"/>
            <w:vAlign w:val="center"/>
            <w:hideMark/>
          </w:tcPr>
          <w:p w14:paraId="1DDFA2F8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1747D341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6EE000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9450EB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網目尺寸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116F2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0.0604</w:t>
            </w:r>
          </w:p>
        </w:tc>
        <w:tc>
          <w:tcPr>
            <w:tcW w:w="62" w:type="dxa"/>
            <w:vAlign w:val="center"/>
            <w:hideMark/>
          </w:tcPr>
          <w:p w14:paraId="4D0A1802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15940660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98025E0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9E43C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固相比</w:t>
            </w:r>
            <w:r w:rsidRPr="00C6632F">
              <w:rPr>
                <w:rFonts w:eastAsia="標楷體"/>
                <w:color w:val="000000"/>
                <w:kern w:val="0"/>
              </w:rPr>
              <w:t>(Solidity)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58DD1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0.25</w:t>
            </w:r>
          </w:p>
        </w:tc>
        <w:tc>
          <w:tcPr>
            <w:tcW w:w="62" w:type="dxa"/>
            <w:vAlign w:val="center"/>
            <w:hideMark/>
          </w:tcPr>
          <w:p w14:paraId="564E515B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3D762146" w14:textId="77777777" w:rsidTr="004052F9">
        <w:trPr>
          <w:trHeight w:val="6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C53D15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BC52EEA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網袋深度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6A58A38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5 &amp; 10</w:t>
            </w:r>
          </w:p>
        </w:tc>
        <w:tc>
          <w:tcPr>
            <w:tcW w:w="62" w:type="dxa"/>
            <w:vAlign w:val="center"/>
            <w:hideMark/>
          </w:tcPr>
          <w:p w14:paraId="57B45D8F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5174A131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E74A9A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25DD6B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材質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AC4C3A" w14:textId="474E018C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Nylon</w:t>
            </w:r>
          </w:p>
        </w:tc>
        <w:tc>
          <w:tcPr>
            <w:tcW w:w="62" w:type="dxa"/>
            <w:vAlign w:val="center"/>
            <w:hideMark/>
          </w:tcPr>
          <w:p w14:paraId="6EF53EBC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7BA74E69" w14:textId="77777777" w:rsidTr="004052F9">
        <w:trPr>
          <w:trHeight w:val="330"/>
        </w:trPr>
        <w:tc>
          <w:tcPr>
            <w:tcW w:w="105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58A80D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沉</w:t>
            </w:r>
            <w:proofErr w:type="gramEnd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框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3A6A2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圓周</w:t>
            </w:r>
            <w:r w:rsidRPr="00C6632F">
              <w:rPr>
                <w:rFonts w:eastAsia="標楷體"/>
                <w:color w:val="000000"/>
                <w:kern w:val="0"/>
              </w:rPr>
              <w:t>(m)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8C5944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66</w:t>
            </w:r>
          </w:p>
        </w:tc>
        <w:tc>
          <w:tcPr>
            <w:tcW w:w="62" w:type="dxa"/>
            <w:vAlign w:val="center"/>
            <w:hideMark/>
          </w:tcPr>
          <w:p w14:paraId="294949F7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44C9708A" w14:textId="77777777" w:rsidTr="004052F9">
        <w:trPr>
          <w:trHeight w:val="330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780F80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776FF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管徑</w:t>
            </w:r>
            <w:r w:rsidRPr="00C6632F">
              <w:rPr>
                <w:rFonts w:eastAsia="標楷體"/>
                <w:color w:val="000000"/>
                <w:kern w:val="0"/>
              </w:rPr>
              <w:t xml:space="preserve"> (m)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CD1C8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0.25</w:t>
            </w:r>
          </w:p>
        </w:tc>
        <w:tc>
          <w:tcPr>
            <w:tcW w:w="62" w:type="dxa"/>
            <w:vAlign w:val="center"/>
            <w:hideMark/>
          </w:tcPr>
          <w:p w14:paraId="2F28A186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42F3ADDD" w14:textId="77777777" w:rsidTr="004052F9">
        <w:trPr>
          <w:trHeight w:val="97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EF3652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3DFFA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內部鐵鍊單位重</w:t>
            </w:r>
            <w:r w:rsidRPr="00C6632F">
              <w:rPr>
                <w:rFonts w:eastAsia="標楷體"/>
                <w:color w:val="000000"/>
                <w:kern w:val="0"/>
              </w:rPr>
              <w:t>(kg/m)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43AC9" w14:textId="77777777" w:rsidR="00C6632F" w:rsidRPr="00C6632F" w:rsidRDefault="00C6632F" w:rsidP="004052F9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C6632F">
              <w:rPr>
                <w:b/>
                <w:bCs/>
                <w:color w:val="000000"/>
                <w:kern w:val="0"/>
              </w:rPr>
              <w:t>25</w:t>
            </w:r>
          </w:p>
        </w:tc>
        <w:tc>
          <w:tcPr>
            <w:tcW w:w="62" w:type="dxa"/>
            <w:vAlign w:val="center"/>
            <w:hideMark/>
          </w:tcPr>
          <w:p w14:paraId="3A3FF701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C6632F" w:rsidRPr="00C6632F" w14:paraId="70B7EEDF" w14:textId="77777777" w:rsidTr="004052F9">
        <w:trPr>
          <w:trHeight w:val="345"/>
        </w:trPr>
        <w:tc>
          <w:tcPr>
            <w:tcW w:w="10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61E296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3E4C2A" w14:textId="77777777" w:rsidR="00C6632F" w:rsidRPr="00C6632F" w:rsidRDefault="00C6632F" w:rsidP="004052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沉</w:t>
            </w:r>
            <w:proofErr w:type="gramEnd"/>
            <w:r w:rsidRPr="00C6632F">
              <w:rPr>
                <w:rFonts w:ascii="標楷體" w:eastAsia="標楷體" w:hAnsi="標楷體" w:cs="新細明體" w:hint="eastAsia"/>
                <w:color w:val="000000"/>
                <w:kern w:val="0"/>
              </w:rPr>
              <w:t>框材質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FCBF85" w14:textId="77777777" w:rsidR="00C6632F" w:rsidRPr="00C6632F" w:rsidRDefault="00C6632F" w:rsidP="004052F9">
            <w:pPr>
              <w:widowControl/>
              <w:jc w:val="center"/>
              <w:rPr>
                <w:color w:val="000000"/>
                <w:kern w:val="0"/>
              </w:rPr>
            </w:pPr>
            <w:r w:rsidRPr="00C6632F">
              <w:rPr>
                <w:color w:val="000000"/>
                <w:kern w:val="0"/>
              </w:rPr>
              <w:t>HDPE</w:t>
            </w:r>
          </w:p>
        </w:tc>
        <w:tc>
          <w:tcPr>
            <w:tcW w:w="62" w:type="dxa"/>
            <w:vAlign w:val="center"/>
            <w:hideMark/>
          </w:tcPr>
          <w:p w14:paraId="1E4C5079" w14:textId="77777777" w:rsidR="00C6632F" w:rsidRPr="00C6632F" w:rsidRDefault="00C6632F" w:rsidP="004052F9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131618E3" w14:textId="77777777" w:rsidR="00C6632F" w:rsidRPr="00C6632F" w:rsidRDefault="00C6632F" w:rsidP="004052F9">
      <w:pPr>
        <w:autoSpaceDE w:val="0"/>
        <w:autoSpaceDN w:val="0"/>
        <w:adjustRightInd w:val="0"/>
        <w:spacing w:beforeLines="50" w:before="180" w:afterLines="50" w:after="180"/>
        <w:ind w:left="1225" w:right="153"/>
        <w:jc w:val="center"/>
        <w:rPr>
          <w:rFonts w:eastAsia="標楷體"/>
          <w:kern w:val="0"/>
          <w:sz w:val="26"/>
          <w:szCs w:val="26"/>
          <w:lang w:val="zh-TW" w:bidi="zh-TW"/>
        </w:rPr>
      </w:pPr>
    </w:p>
    <w:p w14:paraId="37CDE7C6" w14:textId="77777777" w:rsidR="00744482" w:rsidRPr="00082DB2" w:rsidRDefault="00744482" w:rsidP="00082DB2">
      <w:pPr>
        <w:pStyle w:val="1"/>
        <w:spacing w:after="0"/>
        <w:rPr>
          <w:rFonts w:ascii="Times New Roman" w:hAnsi="Times New Roman"/>
        </w:rPr>
      </w:pPr>
      <w:bookmarkStart w:id="4" w:name="_Toc224112363"/>
      <w:r w:rsidRPr="00082DB2">
        <w:rPr>
          <w:rFonts w:ascii="Times New Roman" w:hAnsi="Times New Roman"/>
        </w:rPr>
        <w:lastRenderedPageBreak/>
        <w:t>三、檢驗</w:t>
      </w:r>
      <w:r w:rsidRPr="00082DB2">
        <w:rPr>
          <w:rFonts w:ascii="Times New Roman" w:hAnsi="Times New Roman"/>
        </w:rPr>
        <w:t>/</w:t>
      </w:r>
      <w:r w:rsidRPr="00082DB2">
        <w:rPr>
          <w:rFonts w:ascii="Times New Roman" w:hAnsi="Times New Roman"/>
        </w:rPr>
        <w:t>驗收標準</w:t>
      </w:r>
      <w:bookmarkEnd w:id="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182"/>
      </w:tblGrid>
      <w:tr w:rsidR="00DC3310" w:rsidRPr="00082DB2" w14:paraId="41DAD83B" w14:textId="77777777" w:rsidTr="00272F1C">
        <w:trPr>
          <w:trHeight w:val="459"/>
          <w:jc w:val="center"/>
        </w:trPr>
        <w:tc>
          <w:tcPr>
            <w:tcW w:w="1877" w:type="pct"/>
            <w:vAlign w:val="center"/>
          </w:tcPr>
          <w:p w14:paraId="2F846C22" w14:textId="77777777" w:rsidR="00DC3310" w:rsidRPr="00082DB2" w:rsidRDefault="00DC3310" w:rsidP="000C68E6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082DB2">
              <w:rPr>
                <w:rFonts w:eastAsia="標楷體"/>
                <w:b/>
                <w:sz w:val="26"/>
                <w:szCs w:val="26"/>
              </w:rPr>
              <w:t>驗收標準項目</w:t>
            </w:r>
          </w:p>
        </w:tc>
        <w:tc>
          <w:tcPr>
            <w:tcW w:w="3123" w:type="pct"/>
            <w:vAlign w:val="center"/>
          </w:tcPr>
          <w:p w14:paraId="06353264" w14:textId="77777777" w:rsidR="00DC3310" w:rsidRPr="00082DB2" w:rsidRDefault="00DC3310" w:rsidP="000C68E6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082DB2">
              <w:rPr>
                <w:rFonts w:eastAsia="標楷體"/>
                <w:b/>
                <w:sz w:val="26"/>
                <w:szCs w:val="26"/>
              </w:rPr>
              <w:t>驗收標準</w:t>
            </w:r>
            <w:r w:rsidRPr="00082DB2">
              <w:rPr>
                <w:rFonts w:eastAsia="標楷體"/>
                <w:b/>
                <w:sz w:val="26"/>
                <w:szCs w:val="26"/>
              </w:rPr>
              <w:t>/</w:t>
            </w:r>
            <w:r w:rsidRPr="00082DB2">
              <w:rPr>
                <w:rFonts w:eastAsia="標楷體"/>
                <w:b/>
                <w:sz w:val="26"/>
                <w:szCs w:val="26"/>
              </w:rPr>
              <w:t>報告</w:t>
            </w:r>
          </w:p>
        </w:tc>
      </w:tr>
      <w:tr w:rsidR="00944E2C" w:rsidRPr="00914AE6" w14:paraId="08893A36" w14:textId="77777777" w:rsidTr="00272F1C">
        <w:trPr>
          <w:trHeight w:val="773"/>
          <w:jc w:val="center"/>
        </w:trPr>
        <w:tc>
          <w:tcPr>
            <w:tcW w:w="1877" w:type="pct"/>
            <w:vAlign w:val="center"/>
          </w:tcPr>
          <w:p w14:paraId="03A6283A" w14:textId="61441F05" w:rsidR="00944E2C" w:rsidRPr="00944E2C" w:rsidRDefault="00944E2C" w:rsidP="00944E2C">
            <w:pPr>
              <w:spacing w:line="480" w:lineRule="exact"/>
              <w:jc w:val="both"/>
              <w:rPr>
                <w:rFonts w:eastAsia="標楷體"/>
                <w:sz w:val="26"/>
                <w:szCs w:val="26"/>
                <w:highlight w:val="yellow"/>
              </w:rPr>
            </w:pPr>
            <w:r w:rsidRPr="00944E2C">
              <w:rPr>
                <w:rFonts w:eastAsia="標楷體"/>
                <w:sz w:val="26"/>
                <w:szCs w:val="26"/>
              </w:rPr>
              <w:t>成果報告</w:t>
            </w:r>
          </w:p>
        </w:tc>
        <w:tc>
          <w:tcPr>
            <w:tcW w:w="3123" w:type="pct"/>
            <w:vAlign w:val="center"/>
          </w:tcPr>
          <w:p w14:paraId="227BF596" w14:textId="3EA79C25" w:rsidR="00944E2C" w:rsidRPr="00944E2C" w:rsidRDefault="00944E2C" w:rsidP="00944E2C">
            <w:pPr>
              <w:pStyle w:val="af4"/>
              <w:numPr>
                <w:ilvl w:val="0"/>
                <w:numId w:val="48"/>
              </w:numPr>
              <w:adjustRightInd w:val="0"/>
              <w:snapToGrid w:val="0"/>
              <w:ind w:leftChars="0"/>
              <w:jc w:val="both"/>
              <w:rPr>
                <w:rFonts w:eastAsia="標楷體"/>
                <w:sz w:val="26"/>
                <w:szCs w:val="26"/>
              </w:rPr>
            </w:pPr>
            <w:r w:rsidRPr="00944E2C">
              <w:rPr>
                <w:rFonts w:eastAsia="標楷體"/>
                <w:sz w:val="26"/>
                <w:szCs w:val="26"/>
              </w:rPr>
              <w:t>提供電子</w:t>
            </w:r>
            <w:proofErr w:type="gramStart"/>
            <w:r w:rsidRPr="00944E2C">
              <w:rPr>
                <w:rFonts w:eastAsia="標楷體"/>
                <w:sz w:val="26"/>
                <w:szCs w:val="26"/>
              </w:rPr>
              <w:t>檔</w:t>
            </w:r>
            <w:proofErr w:type="gramEnd"/>
            <w:r w:rsidRPr="00944E2C">
              <w:rPr>
                <w:rFonts w:eastAsia="標楷體"/>
                <w:sz w:val="26"/>
                <w:szCs w:val="26"/>
              </w:rPr>
              <w:t>報告</w:t>
            </w:r>
            <w:r w:rsidRPr="00944E2C">
              <w:rPr>
                <w:rFonts w:eastAsia="標楷體"/>
                <w:sz w:val="26"/>
                <w:szCs w:val="26"/>
              </w:rPr>
              <w:t>1</w:t>
            </w:r>
            <w:r w:rsidRPr="00944E2C">
              <w:rPr>
                <w:rFonts w:eastAsia="標楷體"/>
                <w:sz w:val="26"/>
                <w:szCs w:val="26"/>
              </w:rPr>
              <w:t>式</w:t>
            </w:r>
          </w:p>
        </w:tc>
      </w:tr>
      <w:tr w:rsidR="00944E2C" w:rsidRPr="00914AE6" w14:paraId="0FE71E47" w14:textId="77777777" w:rsidTr="00272F1C">
        <w:trPr>
          <w:trHeight w:val="773"/>
          <w:jc w:val="center"/>
        </w:trPr>
        <w:tc>
          <w:tcPr>
            <w:tcW w:w="1877" w:type="pct"/>
            <w:vAlign w:val="center"/>
          </w:tcPr>
          <w:p w14:paraId="10AB5685" w14:textId="1B58CCCD" w:rsidR="00944E2C" w:rsidRPr="00944E2C" w:rsidRDefault="00C6632F" w:rsidP="00944E2C">
            <w:pPr>
              <w:spacing w:line="480" w:lineRule="exact"/>
              <w:jc w:val="both"/>
              <w:rPr>
                <w:rFonts w:eastAsia="標楷體"/>
                <w:sz w:val="26"/>
                <w:szCs w:val="26"/>
              </w:rPr>
            </w:pPr>
            <w:r w:rsidRPr="00C6632F">
              <w:rPr>
                <w:rFonts w:eastAsia="標楷體" w:hint="eastAsia"/>
                <w:sz w:val="26"/>
                <w:szCs w:val="26"/>
              </w:rPr>
              <w:t>箱網結構數值模型建立</w:t>
            </w:r>
          </w:p>
        </w:tc>
        <w:tc>
          <w:tcPr>
            <w:tcW w:w="3123" w:type="pct"/>
            <w:vAlign w:val="center"/>
          </w:tcPr>
          <w:p w14:paraId="1822F393" w14:textId="0524E082" w:rsidR="00944E2C" w:rsidRPr="00C6632F" w:rsidRDefault="00C6632F" w:rsidP="00C6632F">
            <w:pPr>
              <w:pStyle w:val="af4"/>
              <w:numPr>
                <w:ilvl w:val="0"/>
                <w:numId w:val="48"/>
              </w:numPr>
              <w:adjustRightInd w:val="0"/>
              <w:snapToGrid w:val="0"/>
              <w:ind w:leftChars="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建構</w:t>
            </w:r>
            <w:r w:rsidR="008B2D04">
              <w:rPr>
                <w:rFonts w:eastAsia="標楷體" w:hint="eastAsia"/>
                <w:sz w:val="26"/>
                <w:szCs w:val="26"/>
              </w:rPr>
              <w:t>並說明箱網數值模型</w:t>
            </w:r>
          </w:p>
        </w:tc>
      </w:tr>
      <w:tr w:rsidR="00944E2C" w:rsidRPr="00914AE6" w14:paraId="73958DBD" w14:textId="77777777" w:rsidTr="00272F1C">
        <w:trPr>
          <w:trHeight w:val="773"/>
          <w:jc w:val="center"/>
        </w:trPr>
        <w:tc>
          <w:tcPr>
            <w:tcW w:w="1877" w:type="pct"/>
            <w:vAlign w:val="center"/>
          </w:tcPr>
          <w:p w14:paraId="442E75C8" w14:textId="39EC8451" w:rsidR="00944E2C" w:rsidRPr="00944E2C" w:rsidRDefault="004E6649" w:rsidP="00944E2C">
            <w:pPr>
              <w:spacing w:line="480" w:lineRule="exact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4E6649">
              <w:rPr>
                <w:rFonts w:eastAsia="標楷體" w:hint="eastAsia"/>
                <w:color w:val="000000" w:themeColor="text1"/>
                <w:sz w:val="26"/>
                <w:szCs w:val="26"/>
              </w:rPr>
              <w:t>試驗場域環境情境分析</w:t>
            </w:r>
          </w:p>
        </w:tc>
        <w:tc>
          <w:tcPr>
            <w:tcW w:w="3123" w:type="pct"/>
            <w:vAlign w:val="center"/>
          </w:tcPr>
          <w:p w14:paraId="45BA9103" w14:textId="355C7D96" w:rsidR="00944E2C" w:rsidRDefault="00944E2C" w:rsidP="00944E2C">
            <w:pPr>
              <w:pStyle w:val="af4"/>
              <w:numPr>
                <w:ilvl w:val="0"/>
                <w:numId w:val="48"/>
              </w:numPr>
              <w:adjustRightInd w:val="0"/>
              <w:snapToGrid w:val="0"/>
              <w:ind w:leftChars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44E2C">
              <w:rPr>
                <w:rFonts w:eastAsia="標楷體"/>
                <w:color w:val="000000" w:themeColor="text1"/>
                <w:sz w:val="26"/>
                <w:szCs w:val="26"/>
              </w:rPr>
              <w:t>模擬</w:t>
            </w:r>
            <w:r w:rsidR="009D1BB9">
              <w:rPr>
                <w:rFonts w:eastAsia="標楷體" w:hint="eastAsia"/>
                <w:color w:val="000000" w:themeColor="text1"/>
                <w:sz w:val="26"/>
                <w:szCs w:val="26"/>
              </w:rPr>
              <w:t>各組</w:t>
            </w:r>
            <w:r w:rsidR="004E6649">
              <w:rPr>
                <w:rFonts w:eastAsia="標楷體" w:hint="eastAsia"/>
                <w:color w:val="000000" w:themeColor="text1"/>
                <w:sz w:val="26"/>
                <w:szCs w:val="26"/>
              </w:rPr>
              <w:t>波浪條件下靜態與</w:t>
            </w:r>
            <w:proofErr w:type="gramStart"/>
            <w:r w:rsidR="004E6649">
              <w:rPr>
                <w:rFonts w:eastAsia="標楷體" w:hint="eastAsia"/>
                <w:color w:val="000000" w:themeColor="text1"/>
                <w:sz w:val="26"/>
                <w:szCs w:val="26"/>
              </w:rPr>
              <w:t>長期之箱網</w:t>
            </w:r>
            <w:proofErr w:type="gramEnd"/>
            <w:r w:rsidR="004E6649">
              <w:rPr>
                <w:rFonts w:eastAsia="標楷體" w:hint="eastAsia"/>
                <w:color w:val="000000" w:themeColor="text1"/>
                <w:sz w:val="26"/>
                <w:szCs w:val="26"/>
              </w:rPr>
              <w:t>整體結構</w:t>
            </w:r>
            <w:r w:rsidR="009D1BB9">
              <w:rPr>
                <w:rFonts w:eastAsia="標楷體" w:hint="eastAsia"/>
                <w:color w:val="000000" w:themeColor="text1"/>
                <w:sz w:val="26"/>
                <w:szCs w:val="26"/>
              </w:rPr>
              <w:t>及</w:t>
            </w:r>
            <w:r w:rsidR="004E6649">
              <w:rPr>
                <w:rFonts w:eastAsia="標楷體" w:hint="eastAsia"/>
                <w:color w:val="000000" w:themeColor="text1"/>
                <w:sz w:val="26"/>
                <w:szCs w:val="26"/>
              </w:rPr>
              <w:t>細部構件強度分析</w:t>
            </w:r>
          </w:p>
          <w:p w14:paraId="45694C01" w14:textId="0A7938DE" w:rsidR="00F95540" w:rsidRPr="00944E2C" w:rsidRDefault="00F95540" w:rsidP="00944E2C">
            <w:pPr>
              <w:pStyle w:val="af4"/>
              <w:numPr>
                <w:ilvl w:val="0"/>
                <w:numId w:val="48"/>
              </w:numPr>
              <w:adjustRightInd w:val="0"/>
              <w:snapToGrid w:val="0"/>
              <w:ind w:leftChars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結構強度改進建議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式</w:t>
            </w:r>
          </w:p>
        </w:tc>
      </w:tr>
    </w:tbl>
    <w:p w14:paraId="58372507" w14:textId="77777777" w:rsidR="00E7598A" w:rsidRPr="00082DB2" w:rsidRDefault="00C03AF8" w:rsidP="00082DB2">
      <w:pPr>
        <w:pStyle w:val="1"/>
        <w:spacing w:after="0"/>
        <w:rPr>
          <w:rFonts w:ascii="Times New Roman" w:hAnsi="Times New Roman"/>
        </w:rPr>
      </w:pPr>
      <w:bookmarkStart w:id="5" w:name="_Toc224112364"/>
      <w:r w:rsidRPr="00082DB2">
        <w:rPr>
          <w:rFonts w:ascii="Times New Roman" w:hAnsi="Times New Roman"/>
        </w:rPr>
        <w:t>四</w:t>
      </w:r>
      <w:r w:rsidR="004E71F3" w:rsidRPr="00082DB2">
        <w:rPr>
          <w:rFonts w:ascii="Times New Roman" w:hAnsi="Times New Roman"/>
        </w:rPr>
        <w:t>、其它</w:t>
      </w:r>
      <w:r w:rsidR="005C3D2F" w:rsidRPr="00082DB2">
        <w:rPr>
          <w:rFonts w:ascii="Times New Roman" w:hAnsi="Times New Roman"/>
        </w:rPr>
        <w:t>事項</w:t>
      </w:r>
      <w:bookmarkEnd w:id="5"/>
    </w:p>
    <w:p w14:paraId="7A01211C" w14:textId="4AB936E8" w:rsidR="00950D0D" w:rsidRPr="00082DB2" w:rsidRDefault="004309A1" w:rsidP="00082DB2">
      <w:pPr>
        <w:numPr>
          <w:ilvl w:val="0"/>
          <w:numId w:val="1"/>
        </w:numPr>
        <w:spacing w:beforeLines="50" w:before="180"/>
        <w:ind w:left="425" w:hanging="425"/>
        <w:jc w:val="both"/>
        <w:rPr>
          <w:rFonts w:eastAsia="標楷體"/>
          <w:sz w:val="26"/>
          <w:szCs w:val="26"/>
        </w:rPr>
      </w:pPr>
      <w:bookmarkStart w:id="6" w:name="OLE_LINK3"/>
      <w:bookmarkStart w:id="7" w:name="OLE_LINK4"/>
      <w:r w:rsidRPr="00082DB2">
        <w:rPr>
          <w:rFonts w:eastAsia="標楷體"/>
          <w:sz w:val="26"/>
          <w:szCs w:val="26"/>
        </w:rPr>
        <w:t>承包商須配合工研院的時間與</w:t>
      </w:r>
      <w:r w:rsidR="00CB0381" w:rsidRPr="00082DB2">
        <w:rPr>
          <w:rFonts w:eastAsia="標楷體"/>
          <w:sz w:val="26"/>
          <w:szCs w:val="26"/>
        </w:rPr>
        <w:t>地點</w:t>
      </w:r>
      <w:r w:rsidRPr="00082DB2">
        <w:rPr>
          <w:rFonts w:eastAsia="標楷體"/>
          <w:sz w:val="26"/>
          <w:szCs w:val="26"/>
        </w:rPr>
        <w:t>不定期進行專案討論</w:t>
      </w:r>
      <w:r w:rsidR="00F536E7" w:rsidRPr="00082DB2">
        <w:rPr>
          <w:rFonts w:eastAsia="標楷體"/>
          <w:sz w:val="26"/>
          <w:szCs w:val="26"/>
        </w:rPr>
        <w:t>，並</w:t>
      </w:r>
      <w:r w:rsidR="0045349A" w:rsidRPr="00082DB2">
        <w:rPr>
          <w:rFonts w:eastAsia="標楷體"/>
          <w:sz w:val="26"/>
          <w:szCs w:val="26"/>
        </w:rPr>
        <w:t>提供專業的建議</w:t>
      </w:r>
      <w:r w:rsidR="00E0384F" w:rsidRPr="00082DB2">
        <w:rPr>
          <w:rFonts w:eastAsia="標楷體"/>
          <w:sz w:val="26"/>
          <w:szCs w:val="26"/>
        </w:rPr>
        <w:t>與數據佐證</w:t>
      </w:r>
      <w:r w:rsidR="00EB72B4" w:rsidRPr="00082DB2">
        <w:rPr>
          <w:rFonts w:eastAsia="標楷體"/>
          <w:sz w:val="26"/>
          <w:szCs w:val="26"/>
        </w:rPr>
        <w:t>，協助</w:t>
      </w:r>
      <w:r w:rsidR="0018760F" w:rsidRPr="00082DB2">
        <w:rPr>
          <w:rFonts w:eastAsia="標楷體"/>
          <w:sz w:val="26"/>
          <w:szCs w:val="26"/>
        </w:rPr>
        <w:t>解決</w:t>
      </w:r>
      <w:r w:rsidR="009954DA">
        <w:rPr>
          <w:rFonts w:eastAsia="標楷體" w:hint="eastAsia"/>
          <w:sz w:val="26"/>
          <w:szCs w:val="26"/>
        </w:rPr>
        <w:t>數值模擬分析</w:t>
      </w:r>
      <w:r w:rsidR="00EB72B4" w:rsidRPr="00082DB2">
        <w:rPr>
          <w:rFonts w:eastAsia="標楷體"/>
          <w:sz w:val="26"/>
          <w:szCs w:val="26"/>
        </w:rPr>
        <w:t>上的各種問題。</w:t>
      </w:r>
      <w:bookmarkEnd w:id="6"/>
      <w:bookmarkEnd w:id="7"/>
    </w:p>
    <w:p w14:paraId="4A69C422" w14:textId="3E37BC7E" w:rsidR="00D70318" w:rsidRPr="00082DB2" w:rsidRDefault="00D70318" w:rsidP="00082DB2">
      <w:pPr>
        <w:pStyle w:val="1"/>
        <w:spacing w:after="0"/>
        <w:rPr>
          <w:rFonts w:ascii="Times New Roman" w:hAnsi="Times New Roman"/>
        </w:rPr>
      </w:pPr>
      <w:bookmarkStart w:id="8" w:name="_Toc529274771"/>
      <w:bookmarkStart w:id="9" w:name="_Toc224112365"/>
      <w:r w:rsidRPr="00082DB2">
        <w:rPr>
          <w:rFonts w:ascii="Times New Roman" w:hAnsi="Times New Roman"/>
        </w:rPr>
        <w:t>五、</w:t>
      </w:r>
      <w:bookmarkEnd w:id="8"/>
      <w:r w:rsidR="004C1D94" w:rsidRPr="00082DB2">
        <w:rPr>
          <w:rFonts w:ascii="Times New Roman" w:hAnsi="Times New Roman"/>
        </w:rPr>
        <w:t>工作查核點</w:t>
      </w:r>
      <w:bookmarkEnd w:id="9"/>
    </w:p>
    <w:tbl>
      <w:tblPr>
        <w:tblW w:w="8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4928"/>
        <w:gridCol w:w="2307"/>
      </w:tblGrid>
      <w:tr w:rsidR="004C1D94" w:rsidRPr="00082DB2" w14:paraId="73A7831E" w14:textId="77777777" w:rsidTr="00744E0C">
        <w:trPr>
          <w:trHeight w:val="454"/>
          <w:jc w:val="center"/>
        </w:trPr>
        <w:tc>
          <w:tcPr>
            <w:tcW w:w="1555" w:type="dxa"/>
            <w:vAlign w:val="center"/>
          </w:tcPr>
          <w:p w14:paraId="370D9F23" w14:textId="77777777" w:rsidR="004C1D94" w:rsidRPr="00082DB2" w:rsidRDefault="004C1D94" w:rsidP="00744E0C">
            <w:pPr>
              <w:jc w:val="center"/>
              <w:rPr>
                <w:rFonts w:eastAsia="標楷體"/>
                <w:sz w:val="26"/>
                <w:szCs w:val="26"/>
              </w:rPr>
            </w:pPr>
            <w:r w:rsidRPr="00082DB2">
              <w:rPr>
                <w:rFonts w:eastAsia="標楷體"/>
                <w:sz w:val="26"/>
                <w:szCs w:val="26"/>
              </w:rPr>
              <w:t>項目</w:t>
            </w:r>
          </w:p>
        </w:tc>
        <w:tc>
          <w:tcPr>
            <w:tcW w:w="4928" w:type="dxa"/>
            <w:vAlign w:val="center"/>
          </w:tcPr>
          <w:p w14:paraId="209EC30E" w14:textId="77777777" w:rsidR="004C1D94" w:rsidRPr="00082DB2" w:rsidRDefault="004C1D94" w:rsidP="00744E0C">
            <w:pPr>
              <w:jc w:val="center"/>
              <w:rPr>
                <w:rFonts w:eastAsia="標楷體"/>
                <w:sz w:val="26"/>
                <w:szCs w:val="26"/>
              </w:rPr>
            </w:pPr>
            <w:r w:rsidRPr="00082DB2">
              <w:rPr>
                <w:rFonts w:eastAsia="標楷體"/>
                <w:sz w:val="26"/>
                <w:szCs w:val="26"/>
              </w:rPr>
              <w:t>日期</w:t>
            </w:r>
          </w:p>
        </w:tc>
        <w:tc>
          <w:tcPr>
            <w:tcW w:w="2307" w:type="dxa"/>
            <w:vAlign w:val="center"/>
          </w:tcPr>
          <w:p w14:paraId="05ADB28D" w14:textId="77777777" w:rsidR="004C1D94" w:rsidRPr="00082DB2" w:rsidRDefault="004C1D94" w:rsidP="00744E0C">
            <w:pPr>
              <w:jc w:val="center"/>
              <w:rPr>
                <w:rFonts w:eastAsia="標楷體"/>
                <w:sz w:val="26"/>
                <w:szCs w:val="26"/>
              </w:rPr>
            </w:pPr>
            <w:r w:rsidRPr="00082DB2">
              <w:rPr>
                <w:rFonts w:eastAsia="標楷體"/>
                <w:sz w:val="26"/>
                <w:szCs w:val="26"/>
              </w:rPr>
              <w:t>備註</w:t>
            </w:r>
          </w:p>
        </w:tc>
      </w:tr>
      <w:tr w:rsidR="007440BB" w:rsidRPr="001E22BE" w14:paraId="255CDE9F" w14:textId="77777777" w:rsidTr="00744E0C">
        <w:trPr>
          <w:trHeight w:val="692"/>
          <w:jc w:val="center"/>
        </w:trPr>
        <w:tc>
          <w:tcPr>
            <w:tcW w:w="1555" w:type="dxa"/>
            <w:vAlign w:val="center"/>
          </w:tcPr>
          <w:p w14:paraId="3F1B7936" w14:textId="64782D5F" w:rsidR="007440BB" w:rsidRPr="001F5A4D" w:rsidRDefault="007440BB" w:rsidP="00914AE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F5A4D">
              <w:rPr>
                <w:rFonts w:eastAsia="標楷體"/>
                <w:sz w:val="26"/>
                <w:szCs w:val="26"/>
              </w:rPr>
              <w:t>期末報告</w:t>
            </w:r>
          </w:p>
        </w:tc>
        <w:tc>
          <w:tcPr>
            <w:tcW w:w="4928" w:type="dxa"/>
            <w:vAlign w:val="center"/>
          </w:tcPr>
          <w:p w14:paraId="1C05D826" w14:textId="41486798" w:rsidR="007440BB" w:rsidRPr="001F5A4D" w:rsidRDefault="007440BB" w:rsidP="00914AE6">
            <w:pPr>
              <w:jc w:val="center"/>
              <w:rPr>
                <w:rFonts w:eastAsia="標楷體"/>
                <w:sz w:val="26"/>
                <w:szCs w:val="26"/>
              </w:rPr>
            </w:pPr>
            <w:r w:rsidRPr="001F5A4D">
              <w:rPr>
                <w:rFonts w:eastAsia="標楷體"/>
                <w:sz w:val="26"/>
                <w:szCs w:val="26"/>
              </w:rPr>
              <w:t>11</w:t>
            </w:r>
            <w:r w:rsidR="00E0514A">
              <w:rPr>
                <w:rFonts w:eastAsia="標楷體" w:hint="eastAsia"/>
                <w:sz w:val="26"/>
                <w:szCs w:val="26"/>
              </w:rPr>
              <w:t>5</w:t>
            </w:r>
            <w:r w:rsidRPr="001F5A4D">
              <w:rPr>
                <w:rFonts w:eastAsia="標楷體"/>
                <w:sz w:val="26"/>
                <w:szCs w:val="26"/>
              </w:rPr>
              <w:t>年</w:t>
            </w:r>
            <w:r w:rsidRPr="001F5A4D">
              <w:rPr>
                <w:rFonts w:eastAsia="標楷體"/>
                <w:sz w:val="26"/>
                <w:szCs w:val="26"/>
              </w:rPr>
              <w:t>11</w:t>
            </w:r>
            <w:r w:rsidRPr="001F5A4D">
              <w:rPr>
                <w:rFonts w:eastAsia="標楷體"/>
                <w:sz w:val="26"/>
                <w:szCs w:val="26"/>
              </w:rPr>
              <w:t>月</w:t>
            </w:r>
            <w:r w:rsidR="007F4A80">
              <w:rPr>
                <w:rFonts w:eastAsia="標楷體" w:hint="eastAsia"/>
                <w:sz w:val="26"/>
                <w:szCs w:val="26"/>
              </w:rPr>
              <w:t>30</w:t>
            </w:r>
            <w:r w:rsidRPr="001F5A4D">
              <w:rPr>
                <w:rFonts w:eastAsia="標楷體"/>
                <w:sz w:val="26"/>
                <w:szCs w:val="26"/>
              </w:rPr>
              <w:t>日前</w:t>
            </w:r>
          </w:p>
        </w:tc>
        <w:tc>
          <w:tcPr>
            <w:tcW w:w="2307" w:type="dxa"/>
            <w:vAlign w:val="center"/>
          </w:tcPr>
          <w:p w14:paraId="2741E0E1" w14:textId="01287B61" w:rsidR="007440BB" w:rsidRPr="001F5A4D" w:rsidRDefault="001E22BE" w:rsidP="00914AE6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44116">
              <w:rPr>
                <w:rFonts w:eastAsia="標楷體"/>
                <w:color w:val="000000" w:themeColor="text1"/>
              </w:rPr>
              <w:t>模擬及</w:t>
            </w:r>
            <w:r w:rsidR="00C43397">
              <w:rPr>
                <w:rFonts w:eastAsia="標楷體" w:hint="eastAsia"/>
                <w:color w:val="000000" w:themeColor="text1"/>
              </w:rPr>
              <w:t>分析</w:t>
            </w:r>
            <w:r w:rsidR="004E6649">
              <w:rPr>
                <w:rFonts w:eastAsia="標楷體" w:hint="eastAsia"/>
                <w:color w:val="000000" w:themeColor="text1"/>
              </w:rPr>
              <w:t>結構強度</w:t>
            </w:r>
            <w:r w:rsidRPr="00B44116">
              <w:rPr>
                <w:rFonts w:eastAsia="標楷體" w:hint="eastAsia"/>
                <w:color w:val="000000" w:themeColor="text1"/>
              </w:rPr>
              <w:t>1</w:t>
            </w:r>
            <w:r w:rsidRPr="00B44116">
              <w:rPr>
                <w:rFonts w:eastAsia="標楷體" w:hint="eastAsia"/>
                <w:color w:val="000000" w:themeColor="text1"/>
              </w:rPr>
              <w:t>式</w:t>
            </w:r>
            <w:r w:rsidR="00A3182A">
              <w:rPr>
                <w:rFonts w:eastAsia="標楷體" w:hint="eastAsia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>(</w:t>
            </w:r>
            <w:r w:rsidR="007440BB" w:rsidRPr="001F5A4D">
              <w:rPr>
                <w:rFonts w:eastAsia="標楷體"/>
                <w:sz w:val="26"/>
                <w:szCs w:val="26"/>
              </w:rPr>
              <w:t>提供電子檔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</w:tbl>
    <w:p w14:paraId="0F0D13F6" w14:textId="3FDC869B" w:rsidR="000337C3" w:rsidRPr="00082DB2" w:rsidRDefault="000337C3" w:rsidP="00082DB2">
      <w:pPr>
        <w:pStyle w:val="1"/>
        <w:spacing w:after="0"/>
        <w:rPr>
          <w:rFonts w:ascii="Times New Roman" w:hAnsi="Times New Roman"/>
        </w:rPr>
      </w:pPr>
      <w:bookmarkStart w:id="10" w:name="_Toc224112366"/>
      <w:r w:rsidRPr="00082DB2">
        <w:rPr>
          <w:rFonts w:ascii="Times New Roman" w:hAnsi="Times New Roman"/>
        </w:rPr>
        <w:t>六、</w:t>
      </w:r>
      <w:r w:rsidR="009A3D2B" w:rsidRPr="00082DB2">
        <w:rPr>
          <w:rFonts w:ascii="Times New Roman" w:hAnsi="Times New Roman"/>
        </w:rPr>
        <w:t>付款方式</w:t>
      </w:r>
      <w:bookmarkEnd w:id="10"/>
    </w:p>
    <w:tbl>
      <w:tblPr>
        <w:tblW w:w="8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4878"/>
        <w:gridCol w:w="2399"/>
      </w:tblGrid>
      <w:tr w:rsidR="001C4CB9" w:rsidRPr="00082DB2" w14:paraId="0BB358D0" w14:textId="0F014CD5" w:rsidTr="00744E0C">
        <w:trPr>
          <w:trHeight w:val="454"/>
          <w:jc w:val="center"/>
        </w:trPr>
        <w:tc>
          <w:tcPr>
            <w:tcW w:w="1502" w:type="dxa"/>
            <w:vAlign w:val="center"/>
          </w:tcPr>
          <w:p w14:paraId="3556A643" w14:textId="77777777" w:rsidR="001C4CB9" w:rsidRPr="00082DB2" w:rsidRDefault="001C4CB9" w:rsidP="007440B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082DB2">
              <w:rPr>
                <w:rFonts w:eastAsia="標楷體"/>
                <w:sz w:val="26"/>
                <w:szCs w:val="26"/>
              </w:rPr>
              <w:t>項目</w:t>
            </w:r>
          </w:p>
        </w:tc>
        <w:tc>
          <w:tcPr>
            <w:tcW w:w="4878" w:type="dxa"/>
            <w:vAlign w:val="center"/>
          </w:tcPr>
          <w:p w14:paraId="5835315B" w14:textId="77777777" w:rsidR="001C4CB9" w:rsidRPr="00082DB2" w:rsidRDefault="001C4CB9" w:rsidP="007440B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082DB2">
              <w:rPr>
                <w:rFonts w:eastAsia="標楷體"/>
                <w:sz w:val="26"/>
                <w:szCs w:val="26"/>
              </w:rPr>
              <w:t>驗收項目</w:t>
            </w:r>
          </w:p>
        </w:tc>
        <w:tc>
          <w:tcPr>
            <w:tcW w:w="2399" w:type="dxa"/>
            <w:vAlign w:val="center"/>
          </w:tcPr>
          <w:p w14:paraId="3FED3ADB" w14:textId="726A9C62" w:rsidR="001C4CB9" w:rsidRPr="00082DB2" w:rsidRDefault="001C4CB9" w:rsidP="007440B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082DB2">
              <w:rPr>
                <w:rFonts w:eastAsia="標楷體"/>
                <w:sz w:val="26"/>
                <w:szCs w:val="26"/>
              </w:rPr>
              <w:t>預定日期</w:t>
            </w:r>
          </w:p>
        </w:tc>
      </w:tr>
      <w:tr w:rsidR="001C4CB9" w:rsidRPr="00082DB2" w14:paraId="2B5778D7" w14:textId="324B79E1" w:rsidTr="002F058F">
        <w:trPr>
          <w:trHeight w:val="926"/>
          <w:jc w:val="center"/>
        </w:trPr>
        <w:tc>
          <w:tcPr>
            <w:tcW w:w="1502" w:type="dxa"/>
            <w:vAlign w:val="center"/>
          </w:tcPr>
          <w:p w14:paraId="4BFEFE28" w14:textId="789A39C1" w:rsidR="001C4CB9" w:rsidRPr="001F5A4D" w:rsidRDefault="001C4CB9" w:rsidP="00914AE6">
            <w:pPr>
              <w:jc w:val="center"/>
              <w:rPr>
                <w:rFonts w:eastAsia="標楷體"/>
                <w:sz w:val="26"/>
                <w:szCs w:val="26"/>
              </w:rPr>
            </w:pPr>
            <w:r w:rsidRPr="001F5A4D">
              <w:rPr>
                <w:rFonts w:eastAsia="標楷體"/>
                <w:sz w:val="26"/>
                <w:szCs w:val="26"/>
              </w:rPr>
              <w:t>第</w:t>
            </w:r>
            <w:r w:rsidR="00C87F14">
              <w:rPr>
                <w:rFonts w:eastAsia="標楷體" w:hint="eastAsia"/>
                <w:sz w:val="26"/>
                <w:szCs w:val="26"/>
              </w:rPr>
              <w:t>一</w:t>
            </w:r>
            <w:r w:rsidRPr="001F5A4D">
              <w:rPr>
                <w:rFonts w:eastAsia="標楷體"/>
                <w:sz w:val="26"/>
                <w:szCs w:val="26"/>
              </w:rPr>
              <w:t>期款</w:t>
            </w:r>
          </w:p>
        </w:tc>
        <w:tc>
          <w:tcPr>
            <w:tcW w:w="4878" w:type="dxa"/>
            <w:vAlign w:val="center"/>
          </w:tcPr>
          <w:p w14:paraId="10691BAD" w14:textId="670BBF47" w:rsidR="001C4CB9" w:rsidRPr="001F5A4D" w:rsidRDefault="00C87F14" w:rsidP="00914AE6">
            <w:pPr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繳交期末報告電子檔，並支付</w:t>
            </w:r>
            <w:r>
              <w:rPr>
                <w:rFonts w:eastAsia="標楷體" w:hint="eastAsia"/>
                <w:sz w:val="26"/>
                <w:szCs w:val="26"/>
              </w:rPr>
              <w:t>100%</w:t>
            </w:r>
            <w:r>
              <w:rPr>
                <w:rFonts w:eastAsia="標楷體" w:hint="eastAsia"/>
                <w:sz w:val="26"/>
                <w:szCs w:val="26"/>
              </w:rPr>
              <w:t>款項</w:t>
            </w:r>
          </w:p>
        </w:tc>
        <w:tc>
          <w:tcPr>
            <w:tcW w:w="2399" w:type="dxa"/>
            <w:vAlign w:val="center"/>
          </w:tcPr>
          <w:p w14:paraId="148F787E" w14:textId="6D3D542A" w:rsidR="001C4CB9" w:rsidRPr="001F5A4D" w:rsidRDefault="001C4CB9" w:rsidP="007440B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1F5A4D">
              <w:rPr>
                <w:rFonts w:eastAsia="標楷體"/>
                <w:sz w:val="26"/>
                <w:szCs w:val="26"/>
              </w:rPr>
              <w:t>預定</w:t>
            </w:r>
            <w:r w:rsidRPr="001F5A4D">
              <w:rPr>
                <w:rFonts w:eastAsia="標楷體"/>
                <w:sz w:val="26"/>
                <w:szCs w:val="26"/>
              </w:rPr>
              <w:t>11</w:t>
            </w:r>
            <w:r w:rsidR="007F4A80">
              <w:rPr>
                <w:rFonts w:eastAsia="標楷體" w:hint="eastAsia"/>
                <w:sz w:val="26"/>
                <w:szCs w:val="26"/>
              </w:rPr>
              <w:t>5</w:t>
            </w:r>
            <w:r w:rsidRPr="001F5A4D">
              <w:rPr>
                <w:rFonts w:eastAsia="標楷體"/>
                <w:sz w:val="26"/>
                <w:szCs w:val="26"/>
              </w:rPr>
              <w:t>年</w:t>
            </w:r>
            <w:r w:rsidRPr="001F5A4D">
              <w:rPr>
                <w:rFonts w:eastAsia="標楷體"/>
                <w:sz w:val="26"/>
                <w:szCs w:val="26"/>
              </w:rPr>
              <w:t>11</w:t>
            </w:r>
            <w:r w:rsidRPr="001F5A4D">
              <w:rPr>
                <w:rFonts w:eastAsia="標楷體"/>
                <w:sz w:val="26"/>
                <w:szCs w:val="26"/>
              </w:rPr>
              <w:t>月</w:t>
            </w:r>
            <w:r w:rsidR="00744E0C" w:rsidRPr="001F5A4D">
              <w:rPr>
                <w:rFonts w:eastAsia="標楷體" w:hint="eastAsia"/>
                <w:sz w:val="26"/>
                <w:szCs w:val="26"/>
              </w:rPr>
              <w:t>30</w:t>
            </w:r>
            <w:r w:rsidR="00744E0C" w:rsidRPr="001F5A4D">
              <w:rPr>
                <w:rFonts w:eastAsia="標楷體" w:hint="eastAsia"/>
                <w:sz w:val="26"/>
                <w:szCs w:val="26"/>
              </w:rPr>
              <w:t>日</w:t>
            </w:r>
            <w:r w:rsidR="00744E0C" w:rsidRPr="001F5A4D">
              <w:rPr>
                <w:rFonts w:eastAsia="標楷體"/>
                <w:sz w:val="26"/>
                <w:szCs w:val="26"/>
              </w:rPr>
              <w:t>前</w:t>
            </w:r>
            <w:r w:rsidR="00744E0C" w:rsidRPr="001F5A4D">
              <w:rPr>
                <w:rFonts w:eastAsia="標楷體" w:hint="eastAsia"/>
                <w:sz w:val="26"/>
                <w:szCs w:val="26"/>
              </w:rPr>
              <w:t>撥付</w:t>
            </w:r>
          </w:p>
        </w:tc>
      </w:tr>
    </w:tbl>
    <w:p w14:paraId="661CED56" w14:textId="2CED1387" w:rsidR="00AB1A6F" w:rsidRPr="00082DB2" w:rsidRDefault="00AB1A6F" w:rsidP="00E22869">
      <w:pPr>
        <w:widowControl/>
        <w:rPr>
          <w:rFonts w:eastAsia="標楷體"/>
          <w:sz w:val="28"/>
        </w:rPr>
      </w:pPr>
    </w:p>
    <w:sectPr w:rsidR="00AB1A6F" w:rsidRPr="00082DB2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23742" w14:textId="77777777" w:rsidR="008424E4" w:rsidRDefault="008424E4" w:rsidP="00F4297F">
      <w:r>
        <w:separator/>
      </w:r>
    </w:p>
  </w:endnote>
  <w:endnote w:type="continuationSeparator" w:id="0">
    <w:p w14:paraId="2D60403B" w14:textId="77777777" w:rsidR="008424E4" w:rsidRDefault="008424E4" w:rsidP="00F4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E7BB2" w14:textId="77777777" w:rsidR="000C68E6" w:rsidRDefault="000C68E6">
    <w:pPr>
      <w:pStyle w:val="a8"/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AF06A69" wp14:editId="042F125E">
              <wp:simplePos x="0" y="0"/>
              <wp:positionH relativeFrom="page">
                <wp:posOffset>6922770</wp:posOffset>
              </wp:positionH>
              <wp:positionV relativeFrom="page">
                <wp:posOffset>9997440</wp:posOffset>
              </wp:positionV>
              <wp:extent cx="627380" cy="692785"/>
              <wp:effectExtent l="7620" t="5715" r="3175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7380" cy="692785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8E976" w14:textId="6860E849" w:rsidR="000C68E6" w:rsidRPr="00157E4B" w:rsidRDefault="000C68E6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157E4B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157E4B">
                            <w:rPr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157E4B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F23AC" w:rsidRPr="003F23AC">
                            <w:rPr>
                              <w:rFonts w:ascii="Calibri Light" w:hAnsi="Calibri Light"/>
                              <w:noProof/>
                              <w:sz w:val="20"/>
                              <w:szCs w:val="20"/>
                              <w:lang w:val="zh-TW"/>
                            </w:rPr>
                            <w:t>3</w:t>
                          </w:r>
                          <w:r w:rsidRPr="00157E4B">
                            <w:rPr>
                              <w:rFonts w:ascii="Calibri Light" w:hAnsi="Calibri Light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06A69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" o:spid="_x0000_s1026" type="#_x0000_t5" style="position:absolute;margin-left:545.1pt;margin-top:787.2pt;width:49.4pt;height:54.5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J3GgIAABYEAAAOAAAAZHJzL2Uyb0RvYy54bWysU8GO0zAQvSPxD5bvNE3pdrtR01XVUoS0&#10;wEoLH+A6TmNwPGbsNi1fv2MnWwrcED5YHs/M88x748X9qTXsqNBrsCXPR2POlJVQabsv+dcv2zdz&#10;znwQthIGrCr5WXl+v3z9atG5Qk2gAVMpZARifdG5kjchuCLLvGxUK/wInLLkrAFbEcjEfVah6Ai9&#10;NdlkPJ5lHWDlEKTynm43vZMvE35dKxk+17VXgZmSU20h7Zj2Xdyz5UIUexSu0XIoQ/xDFa3Qlh69&#10;QG1EEOyA+i+oVksED3UYSWgzqGstVeqBusnHf3Tz1AinUi9EjncXmvz/g5Wfjo/IdEXacWZFSxKt&#10;DgHSyyyP9HTOFxT15B4xNujdA8jvnllYN8Lu1QoRukaJiopK8dlvCdHwlMp23UeoCF0QemLqVGMb&#10;AYkDdkqCnC+CqFNgki5nk9u3c5JNkmt2N7md38SKMlG8JDv04b2ClsVDyQNqqslEzkQhjg8+JE2q&#10;oTNRfeOsbg0pfBSG5eO4BsQhmrBfMFO3YHS11cYkA/e7tUFGuSXfTN6ttn3DRMp1mLEx2EJM66uN&#10;N4mWyETPaDjtTgO5O6jORBBCP5z0mejQAP7krKPBLLn/cRCoODMfLJF8l0+ncZKTMb25nZCB157d&#10;tUdYSVDEDGf9cR366T841PuGXsoTWRai7LUOseIoWl/VYNDwJdqHjxKn+9pOUb++8/IZAAD//wMA&#10;UEsDBBQABgAIAAAAIQB0vnzp4QAAAA8BAAAPAAAAZHJzL2Rvd25yZXYueG1sTE/JTsMwFLwj8Q/W&#10;Q+JG7Za2JCFOhRCL1CoHynJ2YxNH9SbbbcPf83qC24xmNEu9Gq0hRxXT4B2H6YQBUa7zcnA9h4/3&#10;55sCSMrCSWG8Uxx+VIJVc3lRi0r6k3tTx23uCYa4VAkOOudQUZo6raxIEx+UQ+3bRysy0thTGcUJ&#10;w62hM8aW1IrBYYMWQT1q1e23B4slY/E0RNPuPzdhs27L9uVVhy/Or6/Gh3sgWY35zwzn+TgdGty0&#10;8wcnEzHIWclm6EW0uJvPgZw906LEgztEy+J2AbSp6f8fzS8AAAD//wMAUEsBAi0AFAAGAAgAAAAh&#10;ALaDOJL+AAAA4QEAABMAAAAAAAAAAAAAAAAAAAAAAFtDb250ZW50X1R5cGVzXS54bWxQSwECLQAU&#10;AAYACAAAACEAOP0h/9YAAACUAQAACwAAAAAAAAAAAAAAAAAvAQAAX3JlbHMvLnJlbHNQSwECLQAU&#10;AAYACAAAACEATi6CdxoCAAAWBAAADgAAAAAAAAAAAAAAAAAuAgAAZHJzL2Uyb0RvYy54bWxQSwEC&#10;LQAUAAYACAAAACEAdL586eEAAAAPAQAADwAAAAAAAAAAAAAAAAB0BAAAZHJzL2Rvd25yZXYueG1s&#10;UEsFBgAAAAAEAAQA8wAAAIIFAAAAAA==&#10;" adj="21600" fillcolor="#d2eaf1" stroked="f">
              <v:textbox>
                <w:txbxContent>
                  <w:p w14:paraId="4888E976" w14:textId="6860E849" w:rsidR="000C68E6" w:rsidRPr="00157E4B" w:rsidRDefault="000C68E6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157E4B">
                      <w:rPr>
                        <w:rFonts w:ascii="Calibri" w:hAnsi="Calibri"/>
                        <w:sz w:val="20"/>
                        <w:szCs w:val="20"/>
                      </w:rPr>
                      <w:fldChar w:fldCharType="begin"/>
                    </w:r>
                    <w:r w:rsidRPr="00157E4B">
                      <w:rPr>
                        <w:sz w:val="20"/>
                        <w:szCs w:val="20"/>
                      </w:rPr>
                      <w:instrText>PAGE    \* MERGEFORMAT</w:instrText>
                    </w:r>
                    <w:r w:rsidRPr="00157E4B">
                      <w:rPr>
                        <w:rFonts w:ascii="Calibri" w:hAnsi="Calibri"/>
                        <w:sz w:val="20"/>
                        <w:szCs w:val="20"/>
                      </w:rPr>
                      <w:fldChar w:fldCharType="separate"/>
                    </w:r>
                    <w:r w:rsidR="003F23AC" w:rsidRPr="003F23AC">
                      <w:rPr>
                        <w:rFonts w:ascii="Calibri Light" w:hAnsi="Calibri Light"/>
                        <w:noProof/>
                        <w:sz w:val="20"/>
                        <w:szCs w:val="20"/>
                        <w:lang w:val="zh-TW"/>
                      </w:rPr>
                      <w:t>3</w:t>
                    </w:r>
                    <w:r w:rsidRPr="00157E4B">
                      <w:rPr>
                        <w:rFonts w:ascii="Calibri Light" w:hAnsi="Calibri Light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E9B2B" w14:textId="77777777" w:rsidR="008424E4" w:rsidRDefault="008424E4" w:rsidP="00F4297F">
      <w:r>
        <w:separator/>
      </w:r>
    </w:p>
  </w:footnote>
  <w:footnote w:type="continuationSeparator" w:id="0">
    <w:p w14:paraId="09B1BD09" w14:textId="77777777" w:rsidR="008424E4" w:rsidRDefault="008424E4" w:rsidP="00F42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E9DCB" w14:textId="59508212" w:rsidR="00711ABC" w:rsidRDefault="00711ABC">
    <w:pPr>
      <w:pStyle w:val="a6"/>
    </w:pPr>
    <w:r>
      <w:rPr>
        <w:noProof/>
        <w:lang w:val="en-US"/>
      </w:rPr>
      <w:drawing>
        <wp:inline distT="0" distB="0" distL="0" distR="0" wp14:anchorId="653294B7" wp14:editId="60802571">
          <wp:extent cx="1908175" cy="447675"/>
          <wp:effectExtent l="0" t="0" r="0" b="9525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DA79FD6" w14:textId="77777777" w:rsidR="00711ABC" w:rsidRDefault="00711AB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A43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13F3C"/>
    <w:multiLevelType w:val="hybridMultilevel"/>
    <w:tmpl w:val="28B65AF8"/>
    <w:lvl w:ilvl="0" w:tplc="9132A36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77E25CD"/>
    <w:multiLevelType w:val="hybridMultilevel"/>
    <w:tmpl w:val="D8FA73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98C66F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6B2598"/>
    <w:multiLevelType w:val="hybridMultilevel"/>
    <w:tmpl w:val="A46AF054"/>
    <w:lvl w:ilvl="0" w:tplc="46BC31AE">
      <w:start w:val="1"/>
      <w:numFmt w:val="taiwaneseCountingThousand"/>
      <w:lvlText w:val="%1、"/>
      <w:lvlJc w:val="left"/>
      <w:pPr>
        <w:tabs>
          <w:tab w:val="num" w:pos="0"/>
        </w:tabs>
        <w:ind w:left="648" w:hanging="648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1235E3"/>
    <w:multiLevelType w:val="hybridMultilevel"/>
    <w:tmpl w:val="06EAB01A"/>
    <w:lvl w:ilvl="0" w:tplc="9132A36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2172870"/>
    <w:multiLevelType w:val="hybridMultilevel"/>
    <w:tmpl w:val="F73EC6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21D1123"/>
    <w:multiLevelType w:val="hybridMultilevel"/>
    <w:tmpl w:val="41B65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4012B5"/>
    <w:multiLevelType w:val="hybridMultilevel"/>
    <w:tmpl w:val="CFEE9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5191BAB"/>
    <w:multiLevelType w:val="hybridMultilevel"/>
    <w:tmpl w:val="26889B8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EE5AC5"/>
    <w:multiLevelType w:val="hybridMultilevel"/>
    <w:tmpl w:val="F53C8C58"/>
    <w:lvl w:ilvl="0" w:tplc="9132A36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DB772A"/>
    <w:multiLevelType w:val="hybridMultilevel"/>
    <w:tmpl w:val="CB68CAB4"/>
    <w:lvl w:ilvl="0" w:tplc="7BD069C4">
      <w:start w:val="1"/>
      <w:numFmt w:val="taiwaneseCountingThousand"/>
      <w:lvlText w:val="(%1)"/>
      <w:lvlJc w:val="left"/>
      <w:pPr>
        <w:ind w:left="1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82" w:hanging="480"/>
      </w:pPr>
    </w:lvl>
    <w:lvl w:ilvl="2" w:tplc="0409001B" w:tentative="1">
      <w:start w:val="1"/>
      <w:numFmt w:val="lowerRoman"/>
      <w:lvlText w:val="%3."/>
      <w:lvlJc w:val="right"/>
      <w:pPr>
        <w:ind w:left="2462" w:hanging="480"/>
      </w:pPr>
    </w:lvl>
    <w:lvl w:ilvl="3" w:tplc="0409000F" w:tentative="1">
      <w:start w:val="1"/>
      <w:numFmt w:val="decimal"/>
      <w:lvlText w:val="%4."/>
      <w:lvlJc w:val="left"/>
      <w:pPr>
        <w:ind w:left="2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2" w:hanging="480"/>
      </w:pPr>
    </w:lvl>
    <w:lvl w:ilvl="5" w:tplc="0409001B" w:tentative="1">
      <w:start w:val="1"/>
      <w:numFmt w:val="lowerRoman"/>
      <w:lvlText w:val="%6."/>
      <w:lvlJc w:val="right"/>
      <w:pPr>
        <w:ind w:left="3902" w:hanging="480"/>
      </w:pPr>
    </w:lvl>
    <w:lvl w:ilvl="6" w:tplc="0409000F" w:tentative="1">
      <w:start w:val="1"/>
      <w:numFmt w:val="decimal"/>
      <w:lvlText w:val="%7."/>
      <w:lvlJc w:val="left"/>
      <w:pPr>
        <w:ind w:left="4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2" w:hanging="480"/>
      </w:pPr>
    </w:lvl>
    <w:lvl w:ilvl="8" w:tplc="0409001B" w:tentative="1">
      <w:start w:val="1"/>
      <w:numFmt w:val="lowerRoman"/>
      <w:lvlText w:val="%9."/>
      <w:lvlJc w:val="right"/>
      <w:pPr>
        <w:ind w:left="5342" w:hanging="480"/>
      </w:pPr>
    </w:lvl>
  </w:abstractNum>
  <w:abstractNum w:abstractNumId="12" w15:restartNumberingAfterBreak="0">
    <w:nsid w:val="25963632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3B607D"/>
    <w:multiLevelType w:val="hybridMultilevel"/>
    <w:tmpl w:val="06C61E08"/>
    <w:lvl w:ilvl="0" w:tplc="43486CC8">
      <w:start w:val="1"/>
      <w:numFmt w:val="taiwaneseCountingThousand"/>
      <w:lvlText w:val="(%1) "/>
      <w:lvlJc w:val="left"/>
      <w:pPr>
        <w:ind w:left="1228" w:hanging="480"/>
      </w:pPr>
      <w:rPr>
        <w:rFonts w:hint="eastAsia"/>
        <w:b/>
        <w:i w:val="0"/>
        <w:sz w:val="28"/>
        <w:szCs w:val="28"/>
        <w:u w:val="none"/>
      </w:rPr>
    </w:lvl>
    <w:lvl w:ilvl="1" w:tplc="0409000F">
      <w:start w:val="1"/>
      <w:numFmt w:val="decimal"/>
      <w:lvlText w:val="%2."/>
      <w:lvlJc w:val="left"/>
      <w:pPr>
        <w:ind w:left="1708" w:hanging="480"/>
      </w:pPr>
    </w:lvl>
    <w:lvl w:ilvl="2" w:tplc="04090011">
      <w:start w:val="1"/>
      <w:numFmt w:val="upperLetter"/>
      <w:lvlText w:val="%3."/>
      <w:lvlJc w:val="left"/>
      <w:pPr>
        <w:ind w:left="2188" w:hanging="480"/>
      </w:pPr>
    </w:lvl>
    <w:lvl w:ilvl="3" w:tplc="0409000F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14" w15:restartNumberingAfterBreak="0">
    <w:nsid w:val="2F0E58E0"/>
    <w:multiLevelType w:val="hybridMultilevel"/>
    <w:tmpl w:val="B39E2174"/>
    <w:lvl w:ilvl="0" w:tplc="9132A36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F2C5974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EA5BC7"/>
    <w:multiLevelType w:val="hybridMultilevel"/>
    <w:tmpl w:val="8E84EC12"/>
    <w:lvl w:ilvl="0" w:tplc="9132A36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A377B1"/>
    <w:multiLevelType w:val="hybridMultilevel"/>
    <w:tmpl w:val="57D4DFAA"/>
    <w:lvl w:ilvl="0" w:tplc="D492A656">
      <w:numFmt w:val="bullet"/>
      <w:lvlText w:val="•"/>
      <w:lvlJc w:val="left"/>
      <w:pPr>
        <w:ind w:left="480" w:hanging="480"/>
      </w:pPr>
      <w:rPr>
        <w:rFonts w:hint="default"/>
        <w:lang w:val="zh-TW" w:eastAsia="zh-TW" w:bidi="zh-TW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87C2A80"/>
    <w:multiLevelType w:val="hybridMultilevel"/>
    <w:tmpl w:val="76C00972"/>
    <w:lvl w:ilvl="0" w:tplc="4F7EFE2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C115FF"/>
    <w:multiLevelType w:val="hybridMultilevel"/>
    <w:tmpl w:val="504E1D1A"/>
    <w:lvl w:ilvl="0" w:tplc="9132A36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D827D9"/>
    <w:multiLevelType w:val="hybridMultilevel"/>
    <w:tmpl w:val="3E3838AE"/>
    <w:lvl w:ilvl="0" w:tplc="9132A366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1" w:tplc="08D8B3AA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40664F50"/>
    <w:multiLevelType w:val="hybridMultilevel"/>
    <w:tmpl w:val="FF586072"/>
    <w:lvl w:ilvl="0" w:tplc="0409000F">
      <w:start w:val="1"/>
      <w:numFmt w:val="decimal"/>
      <w:lvlText w:val="%1."/>
      <w:lvlJc w:val="left"/>
      <w:pPr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2" w15:restartNumberingAfterBreak="0">
    <w:nsid w:val="432B08C3"/>
    <w:multiLevelType w:val="hybridMultilevel"/>
    <w:tmpl w:val="8730BAB4"/>
    <w:lvl w:ilvl="0" w:tplc="9132A36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3CA62AD"/>
    <w:multiLevelType w:val="hybridMultilevel"/>
    <w:tmpl w:val="998642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68EEF3A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7B71A0"/>
    <w:multiLevelType w:val="hybridMultilevel"/>
    <w:tmpl w:val="9D821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951B6"/>
    <w:multiLevelType w:val="hybridMultilevel"/>
    <w:tmpl w:val="9C62C590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68EEF3A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C6A34AA"/>
    <w:multiLevelType w:val="hybridMultilevel"/>
    <w:tmpl w:val="41B65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EA4FB0"/>
    <w:multiLevelType w:val="hybridMultilevel"/>
    <w:tmpl w:val="41B65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F02C0B"/>
    <w:multiLevelType w:val="hybridMultilevel"/>
    <w:tmpl w:val="A75CE8BA"/>
    <w:lvl w:ilvl="0" w:tplc="9132A366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9132A366">
      <w:start w:val="1"/>
      <w:numFmt w:val="bullet"/>
      <w:lvlText w:val="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9" w15:restartNumberingAfterBreak="0">
    <w:nsid w:val="5C2A7F4D"/>
    <w:multiLevelType w:val="hybridMultilevel"/>
    <w:tmpl w:val="1DC44768"/>
    <w:lvl w:ilvl="0" w:tplc="D492A656">
      <w:numFmt w:val="bullet"/>
      <w:lvlText w:val="•"/>
      <w:lvlJc w:val="left"/>
      <w:pPr>
        <w:ind w:left="480" w:hanging="480"/>
      </w:pPr>
      <w:rPr>
        <w:rFonts w:hint="default"/>
        <w:lang w:val="zh-TW" w:eastAsia="zh-TW" w:bidi="zh-TW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D2F2B21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DC920A8"/>
    <w:multiLevelType w:val="hybridMultilevel"/>
    <w:tmpl w:val="FD0AEE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F6F5D26"/>
    <w:multiLevelType w:val="hybridMultilevel"/>
    <w:tmpl w:val="695C6B10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FA164DE"/>
    <w:multiLevelType w:val="hybridMultilevel"/>
    <w:tmpl w:val="E6C4859E"/>
    <w:lvl w:ilvl="0" w:tplc="9132A366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4" w15:restartNumberingAfterBreak="0">
    <w:nsid w:val="6431047C"/>
    <w:multiLevelType w:val="hybridMultilevel"/>
    <w:tmpl w:val="1DF45BFC"/>
    <w:lvl w:ilvl="0" w:tplc="9132A366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5" w15:restartNumberingAfterBreak="0">
    <w:nsid w:val="652D4007"/>
    <w:multiLevelType w:val="hybridMultilevel"/>
    <w:tmpl w:val="FFC28196"/>
    <w:lvl w:ilvl="0" w:tplc="9132A36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1D1F5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7CF4C93"/>
    <w:multiLevelType w:val="hybridMultilevel"/>
    <w:tmpl w:val="E4A650C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 w15:restartNumberingAfterBreak="0">
    <w:nsid w:val="68A83A91"/>
    <w:multiLevelType w:val="hybridMultilevel"/>
    <w:tmpl w:val="2B0854EC"/>
    <w:lvl w:ilvl="0" w:tplc="6EF2C15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9DD0F4E"/>
    <w:multiLevelType w:val="hybridMultilevel"/>
    <w:tmpl w:val="C848FBA2"/>
    <w:lvl w:ilvl="0" w:tplc="A81E0B22">
      <w:start w:val="1"/>
      <w:numFmt w:val="taiwaneseCountingThousand"/>
      <w:lvlText w:val="%1、"/>
      <w:lvlJc w:val="left"/>
      <w:pPr>
        <w:tabs>
          <w:tab w:val="num" w:pos="0"/>
        </w:tabs>
        <w:ind w:left="648" w:hanging="64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C3C066F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0937EB6"/>
    <w:multiLevelType w:val="hybridMultilevel"/>
    <w:tmpl w:val="AA945A1A"/>
    <w:lvl w:ilvl="0" w:tplc="9132A36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3C353C"/>
    <w:multiLevelType w:val="hybridMultilevel"/>
    <w:tmpl w:val="1BFAA474"/>
    <w:lvl w:ilvl="0" w:tplc="9132A36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0F7568"/>
    <w:multiLevelType w:val="hybridMultilevel"/>
    <w:tmpl w:val="F0023816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44" w15:restartNumberingAfterBreak="0">
    <w:nsid w:val="7B0F3A92"/>
    <w:multiLevelType w:val="hybridMultilevel"/>
    <w:tmpl w:val="57885E9A"/>
    <w:lvl w:ilvl="0" w:tplc="9132A366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5" w15:restartNumberingAfterBreak="0">
    <w:nsid w:val="7D5E4E47"/>
    <w:multiLevelType w:val="hybridMultilevel"/>
    <w:tmpl w:val="C08A29F4"/>
    <w:lvl w:ilvl="0" w:tplc="F142304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E85026E"/>
    <w:multiLevelType w:val="hybridMultilevel"/>
    <w:tmpl w:val="B26C74F4"/>
    <w:lvl w:ilvl="0" w:tplc="8C3E9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C80F23"/>
    <w:multiLevelType w:val="hybridMultilevel"/>
    <w:tmpl w:val="BCE04F44"/>
    <w:lvl w:ilvl="0" w:tplc="9132A36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3"/>
  </w:num>
  <w:num w:numId="2">
    <w:abstractNumId w:val="32"/>
  </w:num>
  <w:num w:numId="3">
    <w:abstractNumId w:val="25"/>
  </w:num>
  <w:num w:numId="4">
    <w:abstractNumId w:val="40"/>
  </w:num>
  <w:num w:numId="5">
    <w:abstractNumId w:val="45"/>
  </w:num>
  <w:num w:numId="6">
    <w:abstractNumId w:val="38"/>
  </w:num>
  <w:num w:numId="7">
    <w:abstractNumId w:val="26"/>
  </w:num>
  <w:num w:numId="8">
    <w:abstractNumId w:val="7"/>
  </w:num>
  <w:num w:numId="9">
    <w:abstractNumId w:val="6"/>
  </w:num>
  <w:num w:numId="10">
    <w:abstractNumId w:val="30"/>
  </w:num>
  <w:num w:numId="11">
    <w:abstractNumId w:val="23"/>
  </w:num>
  <w:num w:numId="12">
    <w:abstractNumId w:val="9"/>
  </w:num>
  <w:num w:numId="13">
    <w:abstractNumId w:val="36"/>
  </w:num>
  <w:num w:numId="14">
    <w:abstractNumId w:val="27"/>
  </w:num>
  <w:num w:numId="15">
    <w:abstractNumId w:val="18"/>
  </w:num>
  <w:num w:numId="16">
    <w:abstractNumId w:val="46"/>
  </w:num>
  <w:num w:numId="17">
    <w:abstractNumId w:val="0"/>
  </w:num>
  <w:num w:numId="18">
    <w:abstractNumId w:val="15"/>
  </w:num>
  <w:num w:numId="19">
    <w:abstractNumId w:val="3"/>
  </w:num>
  <w:num w:numId="20">
    <w:abstractNumId w:val="12"/>
  </w:num>
  <w:num w:numId="21">
    <w:abstractNumId w:val="4"/>
  </w:num>
  <w:num w:numId="22">
    <w:abstractNumId w:val="39"/>
  </w:num>
  <w:num w:numId="23">
    <w:abstractNumId w:val="11"/>
  </w:num>
  <w:num w:numId="24">
    <w:abstractNumId w:val="2"/>
  </w:num>
  <w:num w:numId="25">
    <w:abstractNumId w:val="5"/>
  </w:num>
  <w:num w:numId="26">
    <w:abstractNumId w:val="8"/>
  </w:num>
  <w:num w:numId="27">
    <w:abstractNumId w:val="21"/>
  </w:num>
  <w:num w:numId="28">
    <w:abstractNumId w:val="24"/>
  </w:num>
  <w:num w:numId="29">
    <w:abstractNumId w:val="42"/>
  </w:num>
  <w:num w:numId="30">
    <w:abstractNumId w:val="10"/>
  </w:num>
  <w:num w:numId="31">
    <w:abstractNumId w:val="16"/>
  </w:num>
  <w:num w:numId="32">
    <w:abstractNumId w:val="41"/>
  </w:num>
  <w:num w:numId="33">
    <w:abstractNumId w:val="35"/>
  </w:num>
  <w:num w:numId="34">
    <w:abstractNumId w:val="19"/>
  </w:num>
  <w:num w:numId="35">
    <w:abstractNumId w:val="1"/>
  </w:num>
  <w:num w:numId="36">
    <w:abstractNumId w:val="37"/>
  </w:num>
  <w:num w:numId="37">
    <w:abstractNumId w:val="20"/>
  </w:num>
  <w:num w:numId="38">
    <w:abstractNumId w:val="14"/>
  </w:num>
  <w:num w:numId="39">
    <w:abstractNumId w:val="47"/>
  </w:num>
  <w:num w:numId="40">
    <w:abstractNumId w:val="34"/>
  </w:num>
  <w:num w:numId="41">
    <w:abstractNumId w:val="44"/>
  </w:num>
  <w:num w:numId="42">
    <w:abstractNumId w:val="31"/>
  </w:num>
  <w:num w:numId="43">
    <w:abstractNumId w:val="33"/>
  </w:num>
  <w:num w:numId="44">
    <w:abstractNumId w:val="28"/>
  </w:num>
  <w:num w:numId="45">
    <w:abstractNumId w:val="22"/>
  </w:num>
  <w:num w:numId="46">
    <w:abstractNumId w:val="13"/>
  </w:num>
  <w:num w:numId="47">
    <w:abstractNumId w:val="17"/>
  </w:num>
  <w:num w:numId="48">
    <w:abstractNumId w:val="2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940"/>
    <w:rsid w:val="00001DEF"/>
    <w:rsid w:val="00002879"/>
    <w:rsid w:val="000048F1"/>
    <w:rsid w:val="00004D53"/>
    <w:rsid w:val="00004E16"/>
    <w:rsid w:val="00012511"/>
    <w:rsid w:val="000127DB"/>
    <w:rsid w:val="000202BC"/>
    <w:rsid w:val="0002051F"/>
    <w:rsid w:val="00023126"/>
    <w:rsid w:val="00023C83"/>
    <w:rsid w:val="0002502F"/>
    <w:rsid w:val="00026A49"/>
    <w:rsid w:val="000279BC"/>
    <w:rsid w:val="000310AA"/>
    <w:rsid w:val="000312BD"/>
    <w:rsid w:val="000337C3"/>
    <w:rsid w:val="00033B19"/>
    <w:rsid w:val="00036061"/>
    <w:rsid w:val="0003791F"/>
    <w:rsid w:val="00037A50"/>
    <w:rsid w:val="00042B7A"/>
    <w:rsid w:val="000433C1"/>
    <w:rsid w:val="0004367D"/>
    <w:rsid w:val="000436EE"/>
    <w:rsid w:val="000450AD"/>
    <w:rsid w:val="00045CE8"/>
    <w:rsid w:val="000468DA"/>
    <w:rsid w:val="00047DE2"/>
    <w:rsid w:val="00052961"/>
    <w:rsid w:val="000536AE"/>
    <w:rsid w:val="00053828"/>
    <w:rsid w:val="00053FFC"/>
    <w:rsid w:val="00055A3B"/>
    <w:rsid w:val="0006095A"/>
    <w:rsid w:val="00062804"/>
    <w:rsid w:val="00064034"/>
    <w:rsid w:val="00065358"/>
    <w:rsid w:val="00067F8E"/>
    <w:rsid w:val="000712F6"/>
    <w:rsid w:val="00072088"/>
    <w:rsid w:val="00074341"/>
    <w:rsid w:val="00082DB2"/>
    <w:rsid w:val="00084333"/>
    <w:rsid w:val="000854CC"/>
    <w:rsid w:val="000854E8"/>
    <w:rsid w:val="0008675B"/>
    <w:rsid w:val="00087AFD"/>
    <w:rsid w:val="00092F43"/>
    <w:rsid w:val="0009339E"/>
    <w:rsid w:val="000934FA"/>
    <w:rsid w:val="000938F3"/>
    <w:rsid w:val="000A0858"/>
    <w:rsid w:val="000A108D"/>
    <w:rsid w:val="000A1E59"/>
    <w:rsid w:val="000A2EFF"/>
    <w:rsid w:val="000A63F8"/>
    <w:rsid w:val="000A681B"/>
    <w:rsid w:val="000B0B2B"/>
    <w:rsid w:val="000B2558"/>
    <w:rsid w:val="000B735A"/>
    <w:rsid w:val="000C0BCD"/>
    <w:rsid w:val="000C1A0C"/>
    <w:rsid w:val="000C2D2C"/>
    <w:rsid w:val="000C4D03"/>
    <w:rsid w:val="000C68E6"/>
    <w:rsid w:val="000C694C"/>
    <w:rsid w:val="000C7159"/>
    <w:rsid w:val="000D0242"/>
    <w:rsid w:val="000D2AAC"/>
    <w:rsid w:val="000D2D5A"/>
    <w:rsid w:val="000D3B07"/>
    <w:rsid w:val="000D3E4C"/>
    <w:rsid w:val="000D6781"/>
    <w:rsid w:val="000D6940"/>
    <w:rsid w:val="000D757C"/>
    <w:rsid w:val="000E01B5"/>
    <w:rsid w:val="000E0442"/>
    <w:rsid w:val="000E0DD6"/>
    <w:rsid w:val="000E1821"/>
    <w:rsid w:val="000E3E2D"/>
    <w:rsid w:val="000E4531"/>
    <w:rsid w:val="000E4EF4"/>
    <w:rsid w:val="000F0393"/>
    <w:rsid w:val="000F0925"/>
    <w:rsid w:val="000F2657"/>
    <w:rsid w:val="000F3423"/>
    <w:rsid w:val="000F3425"/>
    <w:rsid w:val="000F5CD2"/>
    <w:rsid w:val="00100447"/>
    <w:rsid w:val="00100C38"/>
    <w:rsid w:val="00102320"/>
    <w:rsid w:val="00102D62"/>
    <w:rsid w:val="0010455F"/>
    <w:rsid w:val="001048F6"/>
    <w:rsid w:val="00105084"/>
    <w:rsid w:val="001051E2"/>
    <w:rsid w:val="001051ED"/>
    <w:rsid w:val="00106A72"/>
    <w:rsid w:val="00110773"/>
    <w:rsid w:val="0011172E"/>
    <w:rsid w:val="00112BA3"/>
    <w:rsid w:val="00114A03"/>
    <w:rsid w:val="00114BD4"/>
    <w:rsid w:val="00116734"/>
    <w:rsid w:val="001203C2"/>
    <w:rsid w:val="001252E9"/>
    <w:rsid w:val="0013029F"/>
    <w:rsid w:val="001314A4"/>
    <w:rsid w:val="00131705"/>
    <w:rsid w:val="00131A21"/>
    <w:rsid w:val="0013417E"/>
    <w:rsid w:val="00136E31"/>
    <w:rsid w:val="00140724"/>
    <w:rsid w:val="0014289C"/>
    <w:rsid w:val="00142BCB"/>
    <w:rsid w:val="00143B3B"/>
    <w:rsid w:val="00145769"/>
    <w:rsid w:val="00145906"/>
    <w:rsid w:val="001471D7"/>
    <w:rsid w:val="001479D9"/>
    <w:rsid w:val="00150BE0"/>
    <w:rsid w:val="00153369"/>
    <w:rsid w:val="00157E4B"/>
    <w:rsid w:val="00160F4C"/>
    <w:rsid w:val="001626A2"/>
    <w:rsid w:val="0016317F"/>
    <w:rsid w:val="00163522"/>
    <w:rsid w:val="0016448A"/>
    <w:rsid w:val="00172291"/>
    <w:rsid w:val="00175310"/>
    <w:rsid w:val="001766AA"/>
    <w:rsid w:val="00176940"/>
    <w:rsid w:val="001776BC"/>
    <w:rsid w:val="00177C78"/>
    <w:rsid w:val="001806C7"/>
    <w:rsid w:val="00182535"/>
    <w:rsid w:val="001832C1"/>
    <w:rsid w:val="0018341A"/>
    <w:rsid w:val="00183575"/>
    <w:rsid w:val="00183AED"/>
    <w:rsid w:val="00184865"/>
    <w:rsid w:val="00185361"/>
    <w:rsid w:val="0018612C"/>
    <w:rsid w:val="00186431"/>
    <w:rsid w:val="0018760F"/>
    <w:rsid w:val="001908BC"/>
    <w:rsid w:val="001915B9"/>
    <w:rsid w:val="00191725"/>
    <w:rsid w:val="0019194E"/>
    <w:rsid w:val="001925B2"/>
    <w:rsid w:val="00192E97"/>
    <w:rsid w:val="00193005"/>
    <w:rsid w:val="00193053"/>
    <w:rsid w:val="001936E4"/>
    <w:rsid w:val="001958EE"/>
    <w:rsid w:val="00197B09"/>
    <w:rsid w:val="001A33C8"/>
    <w:rsid w:val="001A3EF7"/>
    <w:rsid w:val="001A4DC7"/>
    <w:rsid w:val="001A5E01"/>
    <w:rsid w:val="001A6AD1"/>
    <w:rsid w:val="001B11BD"/>
    <w:rsid w:val="001B1D4E"/>
    <w:rsid w:val="001B21E3"/>
    <w:rsid w:val="001B28D5"/>
    <w:rsid w:val="001B67CB"/>
    <w:rsid w:val="001C011E"/>
    <w:rsid w:val="001C0E6D"/>
    <w:rsid w:val="001C0F19"/>
    <w:rsid w:val="001C4CB9"/>
    <w:rsid w:val="001C6E55"/>
    <w:rsid w:val="001C6F72"/>
    <w:rsid w:val="001D0162"/>
    <w:rsid w:val="001D1A6A"/>
    <w:rsid w:val="001D4F59"/>
    <w:rsid w:val="001D4FBF"/>
    <w:rsid w:val="001D5754"/>
    <w:rsid w:val="001D5E05"/>
    <w:rsid w:val="001D6382"/>
    <w:rsid w:val="001D6B05"/>
    <w:rsid w:val="001E0ED6"/>
    <w:rsid w:val="001E22BE"/>
    <w:rsid w:val="001E253C"/>
    <w:rsid w:val="001E3FBA"/>
    <w:rsid w:val="001F19A1"/>
    <w:rsid w:val="001F227C"/>
    <w:rsid w:val="001F3091"/>
    <w:rsid w:val="001F32C9"/>
    <w:rsid w:val="001F5A4D"/>
    <w:rsid w:val="001F7800"/>
    <w:rsid w:val="001F7F9E"/>
    <w:rsid w:val="0020284B"/>
    <w:rsid w:val="0020387D"/>
    <w:rsid w:val="00205458"/>
    <w:rsid w:val="00205787"/>
    <w:rsid w:val="00205D51"/>
    <w:rsid w:val="002061DE"/>
    <w:rsid w:val="00207F08"/>
    <w:rsid w:val="00210475"/>
    <w:rsid w:val="00212FF1"/>
    <w:rsid w:val="00213E51"/>
    <w:rsid w:val="00215A5F"/>
    <w:rsid w:val="00215E43"/>
    <w:rsid w:val="00221F23"/>
    <w:rsid w:val="002239D4"/>
    <w:rsid w:val="002248E5"/>
    <w:rsid w:val="0022707E"/>
    <w:rsid w:val="00227A98"/>
    <w:rsid w:val="002304BC"/>
    <w:rsid w:val="002305C1"/>
    <w:rsid w:val="00230D26"/>
    <w:rsid w:val="00233743"/>
    <w:rsid w:val="00233EF5"/>
    <w:rsid w:val="00235AE7"/>
    <w:rsid w:val="00235EBC"/>
    <w:rsid w:val="002401BE"/>
    <w:rsid w:val="002407CF"/>
    <w:rsid w:val="002419B0"/>
    <w:rsid w:val="00242A1E"/>
    <w:rsid w:val="00242A49"/>
    <w:rsid w:val="002449BE"/>
    <w:rsid w:val="00250018"/>
    <w:rsid w:val="00251E8A"/>
    <w:rsid w:val="002535A3"/>
    <w:rsid w:val="002552E2"/>
    <w:rsid w:val="00256C24"/>
    <w:rsid w:val="002576D8"/>
    <w:rsid w:val="0026040E"/>
    <w:rsid w:val="00261E1E"/>
    <w:rsid w:val="00262C55"/>
    <w:rsid w:val="00263660"/>
    <w:rsid w:val="00263815"/>
    <w:rsid w:val="002672E8"/>
    <w:rsid w:val="0027017D"/>
    <w:rsid w:val="00270FD0"/>
    <w:rsid w:val="00271EDF"/>
    <w:rsid w:val="00272A5C"/>
    <w:rsid w:val="00272F1C"/>
    <w:rsid w:val="00273782"/>
    <w:rsid w:val="00273928"/>
    <w:rsid w:val="00274697"/>
    <w:rsid w:val="002756BC"/>
    <w:rsid w:val="00276775"/>
    <w:rsid w:val="00276AE9"/>
    <w:rsid w:val="00276B31"/>
    <w:rsid w:val="00276C56"/>
    <w:rsid w:val="00277691"/>
    <w:rsid w:val="00277896"/>
    <w:rsid w:val="00277E97"/>
    <w:rsid w:val="002805E9"/>
    <w:rsid w:val="00282056"/>
    <w:rsid w:val="00282CE8"/>
    <w:rsid w:val="00285288"/>
    <w:rsid w:val="002854A1"/>
    <w:rsid w:val="00287C10"/>
    <w:rsid w:val="00287EEA"/>
    <w:rsid w:val="0029253E"/>
    <w:rsid w:val="00292E93"/>
    <w:rsid w:val="00292ED9"/>
    <w:rsid w:val="00294940"/>
    <w:rsid w:val="00297388"/>
    <w:rsid w:val="002A0AC5"/>
    <w:rsid w:val="002A21C4"/>
    <w:rsid w:val="002A51FB"/>
    <w:rsid w:val="002A70C7"/>
    <w:rsid w:val="002A77FA"/>
    <w:rsid w:val="002B05C7"/>
    <w:rsid w:val="002B08C4"/>
    <w:rsid w:val="002B1B9D"/>
    <w:rsid w:val="002B2D9F"/>
    <w:rsid w:val="002B68A0"/>
    <w:rsid w:val="002B6EA7"/>
    <w:rsid w:val="002B72A5"/>
    <w:rsid w:val="002C0074"/>
    <w:rsid w:val="002C60C2"/>
    <w:rsid w:val="002D1C40"/>
    <w:rsid w:val="002D2A28"/>
    <w:rsid w:val="002D3CBF"/>
    <w:rsid w:val="002D3D88"/>
    <w:rsid w:val="002D4547"/>
    <w:rsid w:val="002E07B2"/>
    <w:rsid w:val="002E0820"/>
    <w:rsid w:val="002E1C07"/>
    <w:rsid w:val="002E1C20"/>
    <w:rsid w:val="002E6132"/>
    <w:rsid w:val="002E788C"/>
    <w:rsid w:val="002F058F"/>
    <w:rsid w:val="002F4A20"/>
    <w:rsid w:val="002F4A64"/>
    <w:rsid w:val="002F50CA"/>
    <w:rsid w:val="002F57E8"/>
    <w:rsid w:val="002F620F"/>
    <w:rsid w:val="002F75AC"/>
    <w:rsid w:val="00302124"/>
    <w:rsid w:val="003056AA"/>
    <w:rsid w:val="00305AE0"/>
    <w:rsid w:val="00306DB0"/>
    <w:rsid w:val="00307250"/>
    <w:rsid w:val="00310934"/>
    <w:rsid w:val="003136B9"/>
    <w:rsid w:val="00313C26"/>
    <w:rsid w:val="0031480B"/>
    <w:rsid w:val="00315A5F"/>
    <w:rsid w:val="003162CB"/>
    <w:rsid w:val="003208B9"/>
    <w:rsid w:val="003210C7"/>
    <w:rsid w:val="003248B7"/>
    <w:rsid w:val="00330233"/>
    <w:rsid w:val="00331D38"/>
    <w:rsid w:val="003326E8"/>
    <w:rsid w:val="003329FB"/>
    <w:rsid w:val="00334B62"/>
    <w:rsid w:val="003358C5"/>
    <w:rsid w:val="00337F30"/>
    <w:rsid w:val="0034167B"/>
    <w:rsid w:val="00342604"/>
    <w:rsid w:val="00342A3E"/>
    <w:rsid w:val="0034306C"/>
    <w:rsid w:val="003434A9"/>
    <w:rsid w:val="0034449C"/>
    <w:rsid w:val="003475FB"/>
    <w:rsid w:val="00347F01"/>
    <w:rsid w:val="00347FD9"/>
    <w:rsid w:val="003505E3"/>
    <w:rsid w:val="003519C6"/>
    <w:rsid w:val="003548BA"/>
    <w:rsid w:val="00355C13"/>
    <w:rsid w:val="003601F8"/>
    <w:rsid w:val="003612AB"/>
    <w:rsid w:val="00361B60"/>
    <w:rsid w:val="0036255D"/>
    <w:rsid w:val="00364BD8"/>
    <w:rsid w:val="00364E37"/>
    <w:rsid w:val="00365745"/>
    <w:rsid w:val="00366E4B"/>
    <w:rsid w:val="00367F30"/>
    <w:rsid w:val="0037552D"/>
    <w:rsid w:val="00375CEF"/>
    <w:rsid w:val="003763B1"/>
    <w:rsid w:val="00377CEF"/>
    <w:rsid w:val="003802AD"/>
    <w:rsid w:val="0038237E"/>
    <w:rsid w:val="003827BF"/>
    <w:rsid w:val="00383709"/>
    <w:rsid w:val="00385536"/>
    <w:rsid w:val="00391EAC"/>
    <w:rsid w:val="00392BA9"/>
    <w:rsid w:val="00395688"/>
    <w:rsid w:val="00396AF0"/>
    <w:rsid w:val="003A1CD3"/>
    <w:rsid w:val="003A77B8"/>
    <w:rsid w:val="003A7E96"/>
    <w:rsid w:val="003B057F"/>
    <w:rsid w:val="003B3D30"/>
    <w:rsid w:val="003B4222"/>
    <w:rsid w:val="003B6DDE"/>
    <w:rsid w:val="003C1263"/>
    <w:rsid w:val="003C3AC8"/>
    <w:rsid w:val="003C5C68"/>
    <w:rsid w:val="003C6375"/>
    <w:rsid w:val="003C72A1"/>
    <w:rsid w:val="003D0E34"/>
    <w:rsid w:val="003D14B2"/>
    <w:rsid w:val="003D2B3E"/>
    <w:rsid w:val="003D4EDC"/>
    <w:rsid w:val="003D61EB"/>
    <w:rsid w:val="003D79C4"/>
    <w:rsid w:val="003E08D8"/>
    <w:rsid w:val="003E13FC"/>
    <w:rsid w:val="003E2AAD"/>
    <w:rsid w:val="003E2DC2"/>
    <w:rsid w:val="003E33AC"/>
    <w:rsid w:val="003E5606"/>
    <w:rsid w:val="003E57F6"/>
    <w:rsid w:val="003E5C66"/>
    <w:rsid w:val="003E7BD2"/>
    <w:rsid w:val="003F23AC"/>
    <w:rsid w:val="003F3AD9"/>
    <w:rsid w:val="003F426D"/>
    <w:rsid w:val="003F509D"/>
    <w:rsid w:val="003F5BC7"/>
    <w:rsid w:val="00400BA3"/>
    <w:rsid w:val="004011ED"/>
    <w:rsid w:val="004011F4"/>
    <w:rsid w:val="004037F0"/>
    <w:rsid w:val="00404B59"/>
    <w:rsid w:val="004052F9"/>
    <w:rsid w:val="00405F7C"/>
    <w:rsid w:val="004060F2"/>
    <w:rsid w:val="0040656C"/>
    <w:rsid w:val="00406929"/>
    <w:rsid w:val="0040696A"/>
    <w:rsid w:val="00406B76"/>
    <w:rsid w:val="00410A48"/>
    <w:rsid w:val="004112F7"/>
    <w:rsid w:val="004123E0"/>
    <w:rsid w:val="00413458"/>
    <w:rsid w:val="00414874"/>
    <w:rsid w:val="00415F6F"/>
    <w:rsid w:val="00416500"/>
    <w:rsid w:val="0041739B"/>
    <w:rsid w:val="00421211"/>
    <w:rsid w:val="00421615"/>
    <w:rsid w:val="00424AD4"/>
    <w:rsid w:val="00425559"/>
    <w:rsid w:val="00425575"/>
    <w:rsid w:val="0042557E"/>
    <w:rsid w:val="00430226"/>
    <w:rsid w:val="0043072E"/>
    <w:rsid w:val="004309A1"/>
    <w:rsid w:val="004328E8"/>
    <w:rsid w:val="004332B3"/>
    <w:rsid w:val="004332B9"/>
    <w:rsid w:val="004356D7"/>
    <w:rsid w:val="00435995"/>
    <w:rsid w:val="0043677A"/>
    <w:rsid w:val="004370A9"/>
    <w:rsid w:val="00437904"/>
    <w:rsid w:val="004432FA"/>
    <w:rsid w:val="004441B7"/>
    <w:rsid w:val="0044580B"/>
    <w:rsid w:val="004467C4"/>
    <w:rsid w:val="00446C68"/>
    <w:rsid w:val="00450AD6"/>
    <w:rsid w:val="004512AB"/>
    <w:rsid w:val="0045349A"/>
    <w:rsid w:val="004549E3"/>
    <w:rsid w:val="004579DC"/>
    <w:rsid w:val="00460E12"/>
    <w:rsid w:val="00461A33"/>
    <w:rsid w:val="00461E09"/>
    <w:rsid w:val="00462551"/>
    <w:rsid w:val="00465D65"/>
    <w:rsid w:val="00467B17"/>
    <w:rsid w:val="0047077C"/>
    <w:rsid w:val="004766D4"/>
    <w:rsid w:val="00476FFD"/>
    <w:rsid w:val="00477F66"/>
    <w:rsid w:val="00484A4D"/>
    <w:rsid w:val="00486E60"/>
    <w:rsid w:val="00492ABF"/>
    <w:rsid w:val="004945E9"/>
    <w:rsid w:val="00494FEA"/>
    <w:rsid w:val="00495E2B"/>
    <w:rsid w:val="00496232"/>
    <w:rsid w:val="0049664E"/>
    <w:rsid w:val="004A169A"/>
    <w:rsid w:val="004A3013"/>
    <w:rsid w:val="004A3D40"/>
    <w:rsid w:val="004A5EA8"/>
    <w:rsid w:val="004A628E"/>
    <w:rsid w:val="004A75F7"/>
    <w:rsid w:val="004B1F2C"/>
    <w:rsid w:val="004B2558"/>
    <w:rsid w:val="004B3DD8"/>
    <w:rsid w:val="004C03B2"/>
    <w:rsid w:val="004C1D94"/>
    <w:rsid w:val="004C2588"/>
    <w:rsid w:val="004C287C"/>
    <w:rsid w:val="004D0273"/>
    <w:rsid w:val="004D0D15"/>
    <w:rsid w:val="004D0D68"/>
    <w:rsid w:val="004D1051"/>
    <w:rsid w:val="004D182B"/>
    <w:rsid w:val="004D27CF"/>
    <w:rsid w:val="004D2842"/>
    <w:rsid w:val="004D5473"/>
    <w:rsid w:val="004D5EAB"/>
    <w:rsid w:val="004D6F03"/>
    <w:rsid w:val="004E03F1"/>
    <w:rsid w:val="004E0727"/>
    <w:rsid w:val="004E10EB"/>
    <w:rsid w:val="004E15A1"/>
    <w:rsid w:val="004E5CC5"/>
    <w:rsid w:val="004E607A"/>
    <w:rsid w:val="004E6649"/>
    <w:rsid w:val="004E71F3"/>
    <w:rsid w:val="004F4E66"/>
    <w:rsid w:val="004F4F1D"/>
    <w:rsid w:val="004F55AD"/>
    <w:rsid w:val="004F6217"/>
    <w:rsid w:val="005022A6"/>
    <w:rsid w:val="005042DD"/>
    <w:rsid w:val="00513E94"/>
    <w:rsid w:val="005201D1"/>
    <w:rsid w:val="00520837"/>
    <w:rsid w:val="0052098C"/>
    <w:rsid w:val="00520DAB"/>
    <w:rsid w:val="005229B7"/>
    <w:rsid w:val="005239C8"/>
    <w:rsid w:val="00524939"/>
    <w:rsid w:val="00524ACB"/>
    <w:rsid w:val="00526180"/>
    <w:rsid w:val="00527315"/>
    <w:rsid w:val="005321F3"/>
    <w:rsid w:val="00533061"/>
    <w:rsid w:val="005339F3"/>
    <w:rsid w:val="005341AD"/>
    <w:rsid w:val="00534B7C"/>
    <w:rsid w:val="005356B5"/>
    <w:rsid w:val="00540479"/>
    <w:rsid w:val="00540EDF"/>
    <w:rsid w:val="00541C90"/>
    <w:rsid w:val="00544075"/>
    <w:rsid w:val="00550FC6"/>
    <w:rsid w:val="00554914"/>
    <w:rsid w:val="00555BE0"/>
    <w:rsid w:val="00556155"/>
    <w:rsid w:val="00556760"/>
    <w:rsid w:val="00561417"/>
    <w:rsid w:val="00563429"/>
    <w:rsid w:val="005724C9"/>
    <w:rsid w:val="005735BD"/>
    <w:rsid w:val="00573908"/>
    <w:rsid w:val="00574217"/>
    <w:rsid w:val="0057635D"/>
    <w:rsid w:val="00576C6A"/>
    <w:rsid w:val="00582DA0"/>
    <w:rsid w:val="0058595F"/>
    <w:rsid w:val="00585B30"/>
    <w:rsid w:val="005879B0"/>
    <w:rsid w:val="00590FD5"/>
    <w:rsid w:val="00594D19"/>
    <w:rsid w:val="00596ABC"/>
    <w:rsid w:val="00596CE1"/>
    <w:rsid w:val="00597CAB"/>
    <w:rsid w:val="005A0F0D"/>
    <w:rsid w:val="005A3D15"/>
    <w:rsid w:val="005A541F"/>
    <w:rsid w:val="005A6A85"/>
    <w:rsid w:val="005A798A"/>
    <w:rsid w:val="005B22EE"/>
    <w:rsid w:val="005B3C05"/>
    <w:rsid w:val="005B6429"/>
    <w:rsid w:val="005B679A"/>
    <w:rsid w:val="005B7B1C"/>
    <w:rsid w:val="005C1036"/>
    <w:rsid w:val="005C2FED"/>
    <w:rsid w:val="005C3D2F"/>
    <w:rsid w:val="005C5E72"/>
    <w:rsid w:val="005C65AA"/>
    <w:rsid w:val="005C756D"/>
    <w:rsid w:val="005D0B71"/>
    <w:rsid w:val="005D142C"/>
    <w:rsid w:val="005D382A"/>
    <w:rsid w:val="005D3A37"/>
    <w:rsid w:val="005D3CB0"/>
    <w:rsid w:val="005D4C0F"/>
    <w:rsid w:val="005D60D1"/>
    <w:rsid w:val="005D776D"/>
    <w:rsid w:val="005D7FEA"/>
    <w:rsid w:val="005E0B3E"/>
    <w:rsid w:val="005E117D"/>
    <w:rsid w:val="005E1255"/>
    <w:rsid w:val="005E33EF"/>
    <w:rsid w:val="005E5320"/>
    <w:rsid w:val="005E7D9F"/>
    <w:rsid w:val="005E7F26"/>
    <w:rsid w:val="005F2D38"/>
    <w:rsid w:val="005F45E0"/>
    <w:rsid w:val="005F4A0A"/>
    <w:rsid w:val="005F553E"/>
    <w:rsid w:val="005F5D2A"/>
    <w:rsid w:val="005F74C5"/>
    <w:rsid w:val="0060089F"/>
    <w:rsid w:val="00601F8C"/>
    <w:rsid w:val="00602604"/>
    <w:rsid w:val="006037C2"/>
    <w:rsid w:val="006040A0"/>
    <w:rsid w:val="0060484A"/>
    <w:rsid w:val="00605AE9"/>
    <w:rsid w:val="0060722C"/>
    <w:rsid w:val="0061078E"/>
    <w:rsid w:val="00610E44"/>
    <w:rsid w:val="006113FF"/>
    <w:rsid w:val="00611DA3"/>
    <w:rsid w:val="00613C46"/>
    <w:rsid w:val="006251A5"/>
    <w:rsid w:val="00626A33"/>
    <w:rsid w:val="00626E50"/>
    <w:rsid w:val="006314A8"/>
    <w:rsid w:val="006321A7"/>
    <w:rsid w:val="006329FF"/>
    <w:rsid w:val="00632D57"/>
    <w:rsid w:val="00642EC6"/>
    <w:rsid w:val="00646A4C"/>
    <w:rsid w:val="00647823"/>
    <w:rsid w:val="00651C62"/>
    <w:rsid w:val="006521F8"/>
    <w:rsid w:val="0065326A"/>
    <w:rsid w:val="00654D1C"/>
    <w:rsid w:val="00654E86"/>
    <w:rsid w:val="0065660D"/>
    <w:rsid w:val="0065697A"/>
    <w:rsid w:val="006569AE"/>
    <w:rsid w:val="00656B22"/>
    <w:rsid w:val="00656E87"/>
    <w:rsid w:val="00657503"/>
    <w:rsid w:val="00664023"/>
    <w:rsid w:val="00665E44"/>
    <w:rsid w:val="006667B3"/>
    <w:rsid w:val="00666924"/>
    <w:rsid w:val="00670EBC"/>
    <w:rsid w:val="006713E9"/>
    <w:rsid w:val="0067365E"/>
    <w:rsid w:val="00674FA4"/>
    <w:rsid w:val="00675562"/>
    <w:rsid w:val="00680DCA"/>
    <w:rsid w:val="00683160"/>
    <w:rsid w:val="00685464"/>
    <w:rsid w:val="00685977"/>
    <w:rsid w:val="00690BE2"/>
    <w:rsid w:val="00691883"/>
    <w:rsid w:val="00691C68"/>
    <w:rsid w:val="00692855"/>
    <w:rsid w:val="0069342D"/>
    <w:rsid w:val="00694271"/>
    <w:rsid w:val="006945C5"/>
    <w:rsid w:val="00694938"/>
    <w:rsid w:val="006979BA"/>
    <w:rsid w:val="006A44F9"/>
    <w:rsid w:val="006A4E70"/>
    <w:rsid w:val="006A5DDA"/>
    <w:rsid w:val="006B31B2"/>
    <w:rsid w:val="006B3C2A"/>
    <w:rsid w:val="006B77BB"/>
    <w:rsid w:val="006B7B1C"/>
    <w:rsid w:val="006B7B83"/>
    <w:rsid w:val="006B7EFA"/>
    <w:rsid w:val="006C0864"/>
    <w:rsid w:val="006C2F4E"/>
    <w:rsid w:val="006C35BD"/>
    <w:rsid w:val="006C4D15"/>
    <w:rsid w:val="006C5D49"/>
    <w:rsid w:val="006D06B3"/>
    <w:rsid w:val="006D1F58"/>
    <w:rsid w:val="006D294C"/>
    <w:rsid w:val="006D3B54"/>
    <w:rsid w:val="006D433A"/>
    <w:rsid w:val="006D60F2"/>
    <w:rsid w:val="006D6206"/>
    <w:rsid w:val="006E2D3F"/>
    <w:rsid w:val="006E2EFF"/>
    <w:rsid w:val="006E420F"/>
    <w:rsid w:val="006E4A5B"/>
    <w:rsid w:val="006E64AD"/>
    <w:rsid w:val="006E6CD2"/>
    <w:rsid w:val="006F1006"/>
    <w:rsid w:val="006F13CD"/>
    <w:rsid w:val="006F3CFF"/>
    <w:rsid w:val="006F4452"/>
    <w:rsid w:val="006F4E47"/>
    <w:rsid w:val="006F5940"/>
    <w:rsid w:val="00700919"/>
    <w:rsid w:val="00703F41"/>
    <w:rsid w:val="00704A72"/>
    <w:rsid w:val="007051CE"/>
    <w:rsid w:val="00706B67"/>
    <w:rsid w:val="007077F8"/>
    <w:rsid w:val="00707E93"/>
    <w:rsid w:val="00711ABC"/>
    <w:rsid w:val="00712EBF"/>
    <w:rsid w:val="00713A7F"/>
    <w:rsid w:val="00713AEC"/>
    <w:rsid w:val="00715757"/>
    <w:rsid w:val="00721A16"/>
    <w:rsid w:val="007224E5"/>
    <w:rsid w:val="007233CE"/>
    <w:rsid w:val="0072386C"/>
    <w:rsid w:val="00724ABD"/>
    <w:rsid w:val="00730766"/>
    <w:rsid w:val="00736C7E"/>
    <w:rsid w:val="007379A7"/>
    <w:rsid w:val="00740B97"/>
    <w:rsid w:val="00740C6F"/>
    <w:rsid w:val="00741704"/>
    <w:rsid w:val="00741AB2"/>
    <w:rsid w:val="007440BB"/>
    <w:rsid w:val="00744482"/>
    <w:rsid w:val="00744E0C"/>
    <w:rsid w:val="00746624"/>
    <w:rsid w:val="00746BD0"/>
    <w:rsid w:val="00747208"/>
    <w:rsid w:val="00747E42"/>
    <w:rsid w:val="00750DEA"/>
    <w:rsid w:val="0075142A"/>
    <w:rsid w:val="00751631"/>
    <w:rsid w:val="00752CF9"/>
    <w:rsid w:val="007533FD"/>
    <w:rsid w:val="007550A4"/>
    <w:rsid w:val="00756394"/>
    <w:rsid w:val="0076095F"/>
    <w:rsid w:val="00761ED6"/>
    <w:rsid w:val="00762947"/>
    <w:rsid w:val="00762BB0"/>
    <w:rsid w:val="00763E48"/>
    <w:rsid w:val="00764FD1"/>
    <w:rsid w:val="007670C1"/>
    <w:rsid w:val="00770FA8"/>
    <w:rsid w:val="00773383"/>
    <w:rsid w:val="00776647"/>
    <w:rsid w:val="00776FAF"/>
    <w:rsid w:val="00777D0F"/>
    <w:rsid w:val="0078091D"/>
    <w:rsid w:val="00780D29"/>
    <w:rsid w:val="00782A24"/>
    <w:rsid w:val="00783A55"/>
    <w:rsid w:val="00783BF1"/>
    <w:rsid w:val="00786286"/>
    <w:rsid w:val="00786E76"/>
    <w:rsid w:val="0078751D"/>
    <w:rsid w:val="00790AEB"/>
    <w:rsid w:val="007915EB"/>
    <w:rsid w:val="00796A0D"/>
    <w:rsid w:val="00796D0F"/>
    <w:rsid w:val="007978BA"/>
    <w:rsid w:val="007A1C6C"/>
    <w:rsid w:val="007A3935"/>
    <w:rsid w:val="007A3E7B"/>
    <w:rsid w:val="007A70EC"/>
    <w:rsid w:val="007B13B4"/>
    <w:rsid w:val="007B1624"/>
    <w:rsid w:val="007B20BC"/>
    <w:rsid w:val="007B3B1D"/>
    <w:rsid w:val="007B5BDD"/>
    <w:rsid w:val="007C283B"/>
    <w:rsid w:val="007C40D3"/>
    <w:rsid w:val="007C45DB"/>
    <w:rsid w:val="007C7A77"/>
    <w:rsid w:val="007D61A2"/>
    <w:rsid w:val="007D69F5"/>
    <w:rsid w:val="007E0C89"/>
    <w:rsid w:val="007E30A1"/>
    <w:rsid w:val="007E40ED"/>
    <w:rsid w:val="007E4E4C"/>
    <w:rsid w:val="007E639F"/>
    <w:rsid w:val="007E6D80"/>
    <w:rsid w:val="007E713A"/>
    <w:rsid w:val="007E71D1"/>
    <w:rsid w:val="007F0873"/>
    <w:rsid w:val="007F0D20"/>
    <w:rsid w:val="007F2663"/>
    <w:rsid w:val="007F2FB2"/>
    <w:rsid w:val="007F4A80"/>
    <w:rsid w:val="007F7EAB"/>
    <w:rsid w:val="008018BB"/>
    <w:rsid w:val="00807898"/>
    <w:rsid w:val="00815061"/>
    <w:rsid w:val="0081715B"/>
    <w:rsid w:val="008172C7"/>
    <w:rsid w:val="0082119C"/>
    <w:rsid w:val="00822877"/>
    <w:rsid w:val="008230E4"/>
    <w:rsid w:val="00823A15"/>
    <w:rsid w:val="008240B3"/>
    <w:rsid w:val="00826D2F"/>
    <w:rsid w:val="00831E6B"/>
    <w:rsid w:val="0083352D"/>
    <w:rsid w:val="00835F67"/>
    <w:rsid w:val="00836047"/>
    <w:rsid w:val="008363CE"/>
    <w:rsid w:val="008424E4"/>
    <w:rsid w:val="00843DAF"/>
    <w:rsid w:val="00846FBE"/>
    <w:rsid w:val="008513CC"/>
    <w:rsid w:val="00852286"/>
    <w:rsid w:val="00852D1D"/>
    <w:rsid w:val="00853368"/>
    <w:rsid w:val="00853484"/>
    <w:rsid w:val="00854563"/>
    <w:rsid w:val="00855D47"/>
    <w:rsid w:val="00856E89"/>
    <w:rsid w:val="00857A93"/>
    <w:rsid w:val="008612FE"/>
    <w:rsid w:val="008645C2"/>
    <w:rsid w:val="00866251"/>
    <w:rsid w:val="00866EB3"/>
    <w:rsid w:val="00873012"/>
    <w:rsid w:val="00873154"/>
    <w:rsid w:val="008739B2"/>
    <w:rsid w:val="008744C2"/>
    <w:rsid w:val="00874EBE"/>
    <w:rsid w:val="00877A7B"/>
    <w:rsid w:val="00881BB1"/>
    <w:rsid w:val="0088337A"/>
    <w:rsid w:val="008836A5"/>
    <w:rsid w:val="00883B28"/>
    <w:rsid w:val="008841A9"/>
    <w:rsid w:val="00884EDE"/>
    <w:rsid w:val="008851CC"/>
    <w:rsid w:val="00885E4F"/>
    <w:rsid w:val="008907FA"/>
    <w:rsid w:val="0089662E"/>
    <w:rsid w:val="008975C8"/>
    <w:rsid w:val="008A0400"/>
    <w:rsid w:val="008A1A0A"/>
    <w:rsid w:val="008A232E"/>
    <w:rsid w:val="008A4DD3"/>
    <w:rsid w:val="008A5E90"/>
    <w:rsid w:val="008A5F31"/>
    <w:rsid w:val="008A7405"/>
    <w:rsid w:val="008B2D04"/>
    <w:rsid w:val="008B3E24"/>
    <w:rsid w:val="008B4C19"/>
    <w:rsid w:val="008B6070"/>
    <w:rsid w:val="008B618D"/>
    <w:rsid w:val="008B6313"/>
    <w:rsid w:val="008B6FD6"/>
    <w:rsid w:val="008B77ED"/>
    <w:rsid w:val="008C000D"/>
    <w:rsid w:val="008C020C"/>
    <w:rsid w:val="008C15F3"/>
    <w:rsid w:val="008C1E0D"/>
    <w:rsid w:val="008C2B08"/>
    <w:rsid w:val="008C4201"/>
    <w:rsid w:val="008C5B04"/>
    <w:rsid w:val="008D014C"/>
    <w:rsid w:val="008D0F9A"/>
    <w:rsid w:val="008D130D"/>
    <w:rsid w:val="008D7AAB"/>
    <w:rsid w:val="008E02B3"/>
    <w:rsid w:val="008E276C"/>
    <w:rsid w:val="008E3346"/>
    <w:rsid w:val="008E385E"/>
    <w:rsid w:val="008E45D6"/>
    <w:rsid w:val="008E52E1"/>
    <w:rsid w:val="008E5B08"/>
    <w:rsid w:val="008E76CD"/>
    <w:rsid w:val="008F1D48"/>
    <w:rsid w:val="008F5C1A"/>
    <w:rsid w:val="008F7F07"/>
    <w:rsid w:val="00900922"/>
    <w:rsid w:val="00901EB7"/>
    <w:rsid w:val="00902737"/>
    <w:rsid w:val="00902F72"/>
    <w:rsid w:val="009030B3"/>
    <w:rsid w:val="00904186"/>
    <w:rsid w:val="00907359"/>
    <w:rsid w:val="00907988"/>
    <w:rsid w:val="00910A47"/>
    <w:rsid w:val="00910E67"/>
    <w:rsid w:val="00912F36"/>
    <w:rsid w:val="00914AE6"/>
    <w:rsid w:val="0091739C"/>
    <w:rsid w:val="0092059F"/>
    <w:rsid w:val="009239BA"/>
    <w:rsid w:val="00930F90"/>
    <w:rsid w:val="009323F9"/>
    <w:rsid w:val="0093320B"/>
    <w:rsid w:val="00933BE2"/>
    <w:rsid w:val="00934559"/>
    <w:rsid w:val="00935965"/>
    <w:rsid w:val="00937D37"/>
    <w:rsid w:val="00937FB2"/>
    <w:rsid w:val="00941504"/>
    <w:rsid w:val="00941E44"/>
    <w:rsid w:val="00944E21"/>
    <w:rsid w:val="00944E2C"/>
    <w:rsid w:val="00945862"/>
    <w:rsid w:val="00946456"/>
    <w:rsid w:val="00946D67"/>
    <w:rsid w:val="00947E48"/>
    <w:rsid w:val="009509A2"/>
    <w:rsid w:val="00950D0D"/>
    <w:rsid w:val="0095113A"/>
    <w:rsid w:val="00954394"/>
    <w:rsid w:val="00954852"/>
    <w:rsid w:val="0095659F"/>
    <w:rsid w:val="00960006"/>
    <w:rsid w:val="00961F5B"/>
    <w:rsid w:val="00964E52"/>
    <w:rsid w:val="00965ED7"/>
    <w:rsid w:val="009718EE"/>
    <w:rsid w:val="00971A1B"/>
    <w:rsid w:val="00971D0F"/>
    <w:rsid w:val="00972735"/>
    <w:rsid w:val="009734E7"/>
    <w:rsid w:val="00976268"/>
    <w:rsid w:val="00976D56"/>
    <w:rsid w:val="009773E5"/>
    <w:rsid w:val="0097749C"/>
    <w:rsid w:val="00977BB8"/>
    <w:rsid w:val="00980BFE"/>
    <w:rsid w:val="0098150D"/>
    <w:rsid w:val="00981D70"/>
    <w:rsid w:val="00981E4D"/>
    <w:rsid w:val="009821E7"/>
    <w:rsid w:val="009846E3"/>
    <w:rsid w:val="00984D15"/>
    <w:rsid w:val="00984D32"/>
    <w:rsid w:val="00985B0B"/>
    <w:rsid w:val="009902D4"/>
    <w:rsid w:val="00991DA9"/>
    <w:rsid w:val="009954DA"/>
    <w:rsid w:val="009964E9"/>
    <w:rsid w:val="00996532"/>
    <w:rsid w:val="009973D9"/>
    <w:rsid w:val="009A0953"/>
    <w:rsid w:val="009A1608"/>
    <w:rsid w:val="009A2318"/>
    <w:rsid w:val="009A24CF"/>
    <w:rsid w:val="009A33A0"/>
    <w:rsid w:val="009A3D2B"/>
    <w:rsid w:val="009A4C1F"/>
    <w:rsid w:val="009B2ADF"/>
    <w:rsid w:val="009B4454"/>
    <w:rsid w:val="009B7B13"/>
    <w:rsid w:val="009C0A94"/>
    <w:rsid w:val="009C14EC"/>
    <w:rsid w:val="009C18EB"/>
    <w:rsid w:val="009C1A9D"/>
    <w:rsid w:val="009C306C"/>
    <w:rsid w:val="009D0633"/>
    <w:rsid w:val="009D1BB9"/>
    <w:rsid w:val="009D281C"/>
    <w:rsid w:val="009D332D"/>
    <w:rsid w:val="009D3CB0"/>
    <w:rsid w:val="009D4B5A"/>
    <w:rsid w:val="009D723B"/>
    <w:rsid w:val="009E2A68"/>
    <w:rsid w:val="009E3040"/>
    <w:rsid w:val="009E4F2F"/>
    <w:rsid w:val="009E534C"/>
    <w:rsid w:val="009E6D0E"/>
    <w:rsid w:val="009E7AFC"/>
    <w:rsid w:val="009E7F1B"/>
    <w:rsid w:val="009F2443"/>
    <w:rsid w:val="009F250C"/>
    <w:rsid w:val="009F562F"/>
    <w:rsid w:val="009F5BE8"/>
    <w:rsid w:val="009F6D9F"/>
    <w:rsid w:val="009F742C"/>
    <w:rsid w:val="00A02704"/>
    <w:rsid w:val="00A076FF"/>
    <w:rsid w:val="00A078A6"/>
    <w:rsid w:val="00A15558"/>
    <w:rsid w:val="00A21901"/>
    <w:rsid w:val="00A23F83"/>
    <w:rsid w:val="00A250B3"/>
    <w:rsid w:val="00A26BFA"/>
    <w:rsid w:val="00A272B9"/>
    <w:rsid w:val="00A31102"/>
    <w:rsid w:val="00A3182A"/>
    <w:rsid w:val="00A31FBA"/>
    <w:rsid w:val="00A32178"/>
    <w:rsid w:val="00A36DEA"/>
    <w:rsid w:val="00A37A8F"/>
    <w:rsid w:val="00A37C14"/>
    <w:rsid w:val="00A40A43"/>
    <w:rsid w:val="00A419C6"/>
    <w:rsid w:val="00A42212"/>
    <w:rsid w:val="00A43D83"/>
    <w:rsid w:val="00A43FCF"/>
    <w:rsid w:val="00A44738"/>
    <w:rsid w:val="00A46601"/>
    <w:rsid w:val="00A537D5"/>
    <w:rsid w:val="00A53E94"/>
    <w:rsid w:val="00A53EF6"/>
    <w:rsid w:val="00A547F1"/>
    <w:rsid w:val="00A5570F"/>
    <w:rsid w:val="00A56DAF"/>
    <w:rsid w:val="00A57C0E"/>
    <w:rsid w:val="00A605A2"/>
    <w:rsid w:val="00A61E34"/>
    <w:rsid w:val="00A637B8"/>
    <w:rsid w:val="00A63D0A"/>
    <w:rsid w:val="00A64374"/>
    <w:rsid w:val="00A65439"/>
    <w:rsid w:val="00A655A5"/>
    <w:rsid w:val="00A65658"/>
    <w:rsid w:val="00A7073D"/>
    <w:rsid w:val="00A71776"/>
    <w:rsid w:val="00A722DE"/>
    <w:rsid w:val="00A74F74"/>
    <w:rsid w:val="00A75517"/>
    <w:rsid w:val="00A75FA6"/>
    <w:rsid w:val="00A77410"/>
    <w:rsid w:val="00A80353"/>
    <w:rsid w:val="00A825BC"/>
    <w:rsid w:val="00A83DFF"/>
    <w:rsid w:val="00A858DC"/>
    <w:rsid w:val="00A85FE3"/>
    <w:rsid w:val="00A91D0D"/>
    <w:rsid w:val="00A921A4"/>
    <w:rsid w:val="00A93366"/>
    <w:rsid w:val="00A94142"/>
    <w:rsid w:val="00A94164"/>
    <w:rsid w:val="00A96544"/>
    <w:rsid w:val="00AA002A"/>
    <w:rsid w:val="00AA03E0"/>
    <w:rsid w:val="00AA1F1C"/>
    <w:rsid w:val="00AA2F83"/>
    <w:rsid w:val="00AA362A"/>
    <w:rsid w:val="00AA4244"/>
    <w:rsid w:val="00AA538C"/>
    <w:rsid w:val="00AA59DD"/>
    <w:rsid w:val="00AA632B"/>
    <w:rsid w:val="00AB1A6F"/>
    <w:rsid w:val="00AB23F8"/>
    <w:rsid w:val="00AC2BCB"/>
    <w:rsid w:val="00AC53CD"/>
    <w:rsid w:val="00AC62DC"/>
    <w:rsid w:val="00AC67F0"/>
    <w:rsid w:val="00AD0666"/>
    <w:rsid w:val="00AD12D8"/>
    <w:rsid w:val="00AD3640"/>
    <w:rsid w:val="00AD3B32"/>
    <w:rsid w:val="00AD663E"/>
    <w:rsid w:val="00AE1FEC"/>
    <w:rsid w:val="00AE3416"/>
    <w:rsid w:val="00AE56FD"/>
    <w:rsid w:val="00AF18AA"/>
    <w:rsid w:val="00AF3BB2"/>
    <w:rsid w:val="00AF5B51"/>
    <w:rsid w:val="00AF5D0D"/>
    <w:rsid w:val="00AF63BE"/>
    <w:rsid w:val="00B00FD9"/>
    <w:rsid w:val="00B01267"/>
    <w:rsid w:val="00B0228F"/>
    <w:rsid w:val="00B02834"/>
    <w:rsid w:val="00B02F0F"/>
    <w:rsid w:val="00B03C77"/>
    <w:rsid w:val="00B05719"/>
    <w:rsid w:val="00B06698"/>
    <w:rsid w:val="00B067AD"/>
    <w:rsid w:val="00B06A24"/>
    <w:rsid w:val="00B07278"/>
    <w:rsid w:val="00B075EB"/>
    <w:rsid w:val="00B07AB4"/>
    <w:rsid w:val="00B10DA1"/>
    <w:rsid w:val="00B10E2C"/>
    <w:rsid w:val="00B138F7"/>
    <w:rsid w:val="00B14107"/>
    <w:rsid w:val="00B150AF"/>
    <w:rsid w:val="00B15DE6"/>
    <w:rsid w:val="00B20E9B"/>
    <w:rsid w:val="00B2164D"/>
    <w:rsid w:val="00B2199A"/>
    <w:rsid w:val="00B225BF"/>
    <w:rsid w:val="00B241AF"/>
    <w:rsid w:val="00B274C8"/>
    <w:rsid w:val="00B32BB5"/>
    <w:rsid w:val="00B32CA8"/>
    <w:rsid w:val="00B32DAF"/>
    <w:rsid w:val="00B33E97"/>
    <w:rsid w:val="00B341C9"/>
    <w:rsid w:val="00B3718E"/>
    <w:rsid w:val="00B40305"/>
    <w:rsid w:val="00B40357"/>
    <w:rsid w:val="00B44116"/>
    <w:rsid w:val="00B4473B"/>
    <w:rsid w:val="00B448DD"/>
    <w:rsid w:val="00B44A2A"/>
    <w:rsid w:val="00B44D93"/>
    <w:rsid w:val="00B46135"/>
    <w:rsid w:val="00B50A5F"/>
    <w:rsid w:val="00B50A60"/>
    <w:rsid w:val="00B5112A"/>
    <w:rsid w:val="00B52898"/>
    <w:rsid w:val="00B52DFF"/>
    <w:rsid w:val="00B53EFD"/>
    <w:rsid w:val="00B54170"/>
    <w:rsid w:val="00B54C46"/>
    <w:rsid w:val="00B61718"/>
    <w:rsid w:val="00B61775"/>
    <w:rsid w:val="00B632B2"/>
    <w:rsid w:val="00B63499"/>
    <w:rsid w:val="00B65407"/>
    <w:rsid w:val="00B718CC"/>
    <w:rsid w:val="00B75B0A"/>
    <w:rsid w:val="00B76B29"/>
    <w:rsid w:val="00B80609"/>
    <w:rsid w:val="00B80981"/>
    <w:rsid w:val="00B8289A"/>
    <w:rsid w:val="00B84E3D"/>
    <w:rsid w:val="00B87369"/>
    <w:rsid w:val="00B9232C"/>
    <w:rsid w:val="00B92910"/>
    <w:rsid w:val="00B93C33"/>
    <w:rsid w:val="00B9437E"/>
    <w:rsid w:val="00B9566F"/>
    <w:rsid w:val="00BA2BC6"/>
    <w:rsid w:val="00BA3129"/>
    <w:rsid w:val="00BA4A06"/>
    <w:rsid w:val="00BA4F31"/>
    <w:rsid w:val="00BA4FD2"/>
    <w:rsid w:val="00BA6C73"/>
    <w:rsid w:val="00BA6F03"/>
    <w:rsid w:val="00BA75FB"/>
    <w:rsid w:val="00BB01E2"/>
    <w:rsid w:val="00BB69DD"/>
    <w:rsid w:val="00BB70BF"/>
    <w:rsid w:val="00BC28CE"/>
    <w:rsid w:val="00BC3D14"/>
    <w:rsid w:val="00BC4514"/>
    <w:rsid w:val="00BC4621"/>
    <w:rsid w:val="00BC7BE6"/>
    <w:rsid w:val="00BD061C"/>
    <w:rsid w:val="00BD57AC"/>
    <w:rsid w:val="00BD5F19"/>
    <w:rsid w:val="00BD681C"/>
    <w:rsid w:val="00BD7D9B"/>
    <w:rsid w:val="00BE0D7F"/>
    <w:rsid w:val="00BE24ED"/>
    <w:rsid w:val="00BE3DCD"/>
    <w:rsid w:val="00BE4B79"/>
    <w:rsid w:val="00BE6A54"/>
    <w:rsid w:val="00BF05E4"/>
    <w:rsid w:val="00BF56B8"/>
    <w:rsid w:val="00BF66AD"/>
    <w:rsid w:val="00BF6DED"/>
    <w:rsid w:val="00C00979"/>
    <w:rsid w:val="00C03950"/>
    <w:rsid w:val="00C03AF8"/>
    <w:rsid w:val="00C140B1"/>
    <w:rsid w:val="00C14E20"/>
    <w:rsid w:val="00C15E3E"/>
    <w:rsid w:val="00C1655A"/>
    <w:rsid w:val="00C205F3"/>
    <w:rsid w:val="00C209D0"/>
    <w:rsid w:val="00C22F8E"/>
    <w:rsid w:val="00C24562"/>
    <w:rsid w:val="00C24AC4"/>
    <w:rsid w:val="00C313CA"/>
    <w:rsid w:val="00C324E0"/>
    <w:rsid w:val="00C3295E"/>
    <w:rsid w:val="00C32A8A"/>
    <w:rsid w:val="00C3383F"/>
    <w:rsid w:val="00C34370"/>
    <w:rsid w:val="00C36AEB"/>
    <w:rsid w:val="00C40296"/>
    <w:rsid w:val="00C4063A"/>
    <w:rsid w:val="00C40B1F"/>
    <w:rsid w:val="00C40CA6"/>
    <w:rsid w:val="00C41CC1"/>
    <w:rsid w:val="00C427ED"/>
    <w:rsid w:val="00C43397"/>
    <w:rsid w:val="00C43F3E"/>
    <w:rsid w:val="00C44398"/>
    <w:rsid w:val="00C4449D"/>
    <w:rsid w:val="00C46DD3"/>
    <w:rsid w:val="00C4730D"/>
    <w:rsid w:val="00C47898"/>
    <w:rsid w:val="00C53554"/>
    <w:rsid w:val="00C541A3"/>
    <w:rsid w:val="00C564EA"/>
    <w:rsid w:val="00C57671"/>
    <w:rsid w:val="00C61CED"/>
    <w:rsid w:val="00C62288"/>
    <w:rsid w:val="00C62F1C"/>
    <w:rsid w:val="00C638CF"/>
    <w:rsid w:val="00C65BA4"/>
    <w:rsid w:val="00C65DDA"/>
    <w:rsid w:val="00C66079"/>
    <w:rsid w:val="00C6632F"/>
    <w:rsid w:val="00C732A6"/>
    <w:rsid w:val="00C74440"/>
    <w:rsid w:val="00C75217"/>
    <w:rsid w:val="00C760FE"/>
    <w:rsid w:val="00C763DC"/>
    <w:rsid w:val="00C77F89"/>
    <w:rsid w:val="00C8091A"/>
    <w:rsid w:val="00C814E5"/>
    <w:rsid w:val="00C817A1"/>
    <w:rsid w:val="00C83797"/>
    <w:rsid w:val="00C83A69"/>
    <w:rsid w:val="00C853EF"/>
    <w:rsid w:val="00C87F14"/>
    <w:rsid w:val="00C9165A"/>
    <w:rsid w:val="00C92792"/>
    <w:rsid w:val="00C9335D"/>
    <w:rsid w:val="00C934D8"/>
    <w:rsid w:val="00C9391F"/>
    <w:rsid w:val="00CA1EDE"/>
    <w:rsid w:val="00CA50D1"/>
    <w:rsid w:val="00CA59DD"/>
    <w:rsid w:val="00CB0381"/>
    <w:rsid w:val="00CB0696"/>
    <w:rsid w:val="00CB26AA"/>
    <w:rsid w:val="00CB2BB7"/>
    <w:rsid w:val="00CB39AB"/>
    <w:rsid w:val="00CB5925"/>
    <w:rsid w:val="00CB63E1"/>
    <w:rsid w:val="00CB6830"/>
    <w:rsid w:val="00CB719B"/>
    <w:rsid w:val="00CC360D"/>
    <w:rsid w:val="00CC6844"/>
    <w:rsid w:val="00CC6F3A"/>
    <w:rsid w:val="00CD0F97"/>
    <w:rsid w:val="00CD7B31"/>
    <w:rsid w:val="00CE0BA7"/>
    <w:rsid w:val="00CE1258"/>
    <w:rsid w:val="00CE2F01"/>
    <w:rsid w:val="00CE4624"/>
    <w:rsid w:val="00CE4A19"/>
    <w:rsid w:val="00CE513F"/>
    <w:rsid w:val="00CE5888"/>
    <w:rsid w:val="00CE65E4"/>
    <w:rsid w:val="00CE6EF7"/>
    <w:rsid w:val="00CF097D"/>
    <w:rsid w:val="00CF0F17"/>
    <w:rsid w:val="00CF1C53"/>
    <w:rsid w:val="00CF1E3E"/>
    <w:rsid w:val="00CF2571"/>
    <w:rsid w:val="00CF5052"/>
    <w:rsid w:val="00CF56ED"/>
    <w:rsid w:val="00CF7AC0"/>
    <w:rsid w:val="00CF7ED2"/>
    <w:rsid w:val="00D028BB"/>
    <w:rsid w:val="00D0313D"/>
    <w:rsid w:val="00D03293"/>
    <w:rsid w:val="00D03295"/>
    <w:rsid w:val="00D04339"/>
    <w:rsid w:val="00D06145"/>
    <w:rsid w:val="00D0689E"/>
    <w:rsid w:val="00D077C3"/>
    <w:rsid w:val="00D10476"/>
    <w:rsid w:val="00D13DA3"/>
    <w:rsid w:val="00D13F8D"/>
    <w:rsid w:val="00D17CD8"/>
    <w:rsid w:val="00D20C69"/>
    <w:rsid w:val="00D21ECE"/>
    <w:rsid w:val="00D2285D"/>
    <w:rsid w:val="00D22BED"/>
    <w:rsid w:val="00D233B3"/>
    <w:rsid w:val="00D26410"/>
    <w:rsid w:val="00D30655"/>
    <w:rsid w:val="00D30C8B"/>
    <w:rsid w:val="00D34CE0"/>
    <w:rsid w:val="00D358EE"/>
    <w:rsid w:val="00D4015D"/>
    <w:rsid w:val="00D436AB"/>
    <w:rsid w:val="00D44120"/>
    <w:rsid w:val="00D47719"/>
    <w:rsid w:val="00D51295"/>
    <w:rsid w:val="00D514D7"/>
    <w:rsid w:val="00D51DF4"/>
    <w:rsid w:val="00D52CD4"/>
    <w:rsid w:val="00D53C06"/>
    <w:rsid w:val="00D567E6"/>
    <w:rsid w:val="00D56B94"/>
    <w:rsid w:val="00D60DF9"/>
    <w:rsid w:val="00D62C4B"/>
    <w:rsid w:val="00D632B9"/>
    <w:rsid w:val="00D65AB6"/>
    <w:rsid w:val="00D6638F"/>
    <w:rsid w:val="00D667BF"/>
    <w:rsid w:val="00D6694F"/>
    <w:rsid w:val="00D66DEF"/>
    <w:rsid w:val="00D67F54"/>
    <w:rsid w:val="00D70318"/>
    <w:rsid w:val="00D70D9A"/>
    <w:rsid w:val="00D7161B"/>
    <w:rsid w:val="00D730F2"/>
    <w:rsid w:val="00D76B69"/>
    <w:rsid w:val="00D77160"/>
    <w:rsid w:val="00D819B9"/>
    <w:rsid w:val="00D82586"/>
    <w:rsid w:val="00D83D37"/>
    <w:rsid w:val="00D843A2"/>
    <w:rsid w:val="00D87724"/>
    <w:rsid w:val="00D90E06"/>
    <w:rsid w:val="00D91D63"/>
    <w:rsid w:val="00D93339"/>
    <w:rsid w:val="00D93FCC"/>
    <w:rsid w:val="00D94964"/>
    <w:rsid w:val="00DA2A78"/>
    <w:rsid w:val="00DA4029"/>
    <w:rsid w:val="00DA4D82"/>
    <w:rsid w:val="00DA5B87"/>
    <w:rsid w:val="00DA6F44"/>
    <w:rsid w:val="00DB1939"/>
    <w:rsid w:val="00DB300C"/>
    <w:rsid w:val="00DB3B9E"/>
    <w:rsid w:val="00DB5555"/>
    <w:rsid w:val="00DC0AF7"/>
    <w:rsid w:val="00DC1793"/>
    <w:rsid w:val="00DC182D"/>
    <w:rsid w:val="00DC1D8E"/>
    <w:rsid w:val="00DC22EE"/>
    <w:rsid w:val="00DC2C78"/>
    <w:rsid w:val="00DC2DB0"/>
    <w:rsid w:val="00DC3310"/>
    <w:rsid w:val="00DC4567"/>
    <w:rsid w:val="00DC4DE4"/>
    <w:rsid w:val="00DC63A4"/>
    <w:rsid w:val="00DC7243"/>
    <w:rsid w:val="00DC7450"/>
    <w:rsid w:val="00DD12F3"/>
    <w:rsid w:val="00DD3252"/>
    <w:rsid w:val="00DD459A"/>
    <w:rsid w:val="00DD4DB1"/>
    <w:rsid w:val="00DD555E"/>
    <w:rsid w:val="00DD5A85"/>
    <w:rsid w:val="00DD63F2"/>
    <w:rsid w:val="00DE0219"/>
    <w:rsid w:val="00DE0EA6"/>
    <w:rsid w:val="00DE18CC"/>
    <w:rsid w:val="00DE1A4F"/>
    <w:rsid w:val="00DE27C2"/>
    <w:rsid w:val="00DE2E52"/>
    <w:rsid w:val="00DE6362"/>
    <w:rsid w:val="00DE6C77"/>
    <w:rsid w:val="00DF2FF4"/>
    <w:rsid w:val="00DF4A32"/>
    <w:rsid w:val="00DF4D13"/>
    <w:rsid w:val="00DF51E8"/>
    <w:rsid w:val="00DF7853"/>
    <w:rsid w:val="00E017EA"/>
    <w:rsid w:val="00E0293E"/>
    <w:rsid w:val="00E033F0"/>
    <w:rsid w:val="00E0384F"/>
    <w:rsid w:val="00E041A0"/>
    <w:rsid w:val="00E042E9"/>
    <w:rsid w:val="00E04858"/>
    <w:rsid w:val="00E04D2D"/>
    <w:rsid w:val="00E0514A"/>
    <w:rsid w:val="00E071F8"/>
    <w:rsid w:val="00E07F5E"/>
    <w:rsid w:val="00E108F0"/>
    <w:rsid w:val="00E1526A"/>
    <w:rsid w:val="00E167C6"/>
    <w:rsid w:val="00E17148"/>
    <w:rsid w:val="00E200D7"/>
    <w:rsid w:val="00E20937"/>
    <w:rsid w:val="00E2136A"/>
    <w:rsid w:val="00E21952"/>
    <w:rsid w:val="00E22179"/>
    <w:rsid w:val="00E22869"/>
    <w:rsid w:val="00E231E0"/>
    <w:rsid w:val="00E238B8"/>
    <w:rsid w:val="00E23A8E"/>
    <w:rsid w:val="00E2508D"/>
    <w:rsid w:val="00E314AE"/>
    <w:rsid w:val="00E33365"/>
    <w:rsid w:val="00E3338B"/>
    <w:rsid w:val="00E3588A"/>
    <w:rsid w:val="00E37A23"/>
    <w:rsid w:val="00E41250"/>
    <w:rsid w:val="00E433D7"/>
    <w:rsid w:val="00E44C85"/>
    <w:rsid w:val="00E46779"/>
    <w:rsid w:val="00E500A8"/>
    <w:rsid w:val="00E506E5"/>
    <w:rsid w:val="00E50D5D"/>
    <w:rsid w:val="00E51A78"/>
    <w:rsid w:val="00E53BCE"/>
    <w:rsid w:val="00E54F28"/>
    <w:rsid w:val="00E60FA6"/>
    <w:rsid w:val="00E61332"/>
    <w:rsid w:val="00E63432"/>
    <w:rsid w:val="00E676B8"/>
    <w:rsid w:val="00E6793D"/>
    <w:rsid w:val="00E702C1"/>
    <w:rsid w:val="00E7314A"/>
    <w:rsid w:val="00E73CE0"/>
    <w:rsid w:val="00E7598A"/>
    <w:rsid w:val="00E75B87"/>
    <w:rsid w:val="00E75C03"/>
    <w:rsid w:val="00E76F1C"/>
    <w:rsid w:val="00E76FA3"/>
    <w:rsid w:val="00E82A5C"/>
    <w:rsid w:val="00E835F5"/>
    <w:rsid w:val="00E83AB8"/>
    <w:rsid w:val="00E84F0F"/>
    <w:rsid w:val="00E870B1"/>
    <w:rsid w:val="00E90130"/>
    <w:rsid w:val="00E915E5"/>
    <w:rsid w:val="00E93041"/>
    <w:rsid w:val="00E93591"/>
    <w:rsid w:val="00E944C2"/>
    <w:rsid w:val="00E95B9E"/>
    <w:rsid w:val="00EA1C1F"/>
    <w:rsid w:val="00EA4757"/>
    <w:rsid w:val="00EA5BAF"/>
    <w:rsid w:val="00EA6E93"/>
    <w:rsid w:val="00EB1777"/>
    <w:rsid w:val="00EB1E1B"/>
    <w:rsid w:val="00EB31A5"/>
    <w:rsid w:val="00EB4E43"/>
    <w:rsid w:val="00EB6175"/>
    <w:rsid w:val="00EB72B4"/>
    <w:rsid w:val="00EB7A9C"/>
    <w:rsid w:val="00EB7E22"/>
    <w:rsid w:val="00EC0972"/>
    <w:rsid w:val="00EC16F8"/>
    <w:rsid w:val="00EC190E"/>
    <w:rsid w:val="00EC1AB7"/>
    <w:rsid w:val="00EC3098"/>
    <w:rsid w:val="00EC68C5"/>
    <w:rsid w:val="00EC7A98"/>
    <w:rsid w:val="00ED1E3D"/>
    <w:rsid w:val="00ED2871"/>
    <w:rsid w:val="00ED2CE9"/>
    <w:rsid w:val="00ED4322"/>
    <w:rsid w:val="00ED52B5"/>
    <w:rsid w:val="00EE0307"/>
    <w:rsid w:val="00EE2092"/>
    <w:rsid w:val="00EE2306"/>
    <w:rsid w:val="00EE2E0B"/>
    <w:rsid w:val="00EE7D22"/>
    <w:rsid w:val="00EF3155"/>
    <w:rsid w:val="00EF374E"/>
    <w:rsid w:val="00EF552C"/>
    <w:rsid w:val="00EF6D66"/>
    <w:rsid w:val="00F026F7"/>
    <w:rsid w:val="00F02E23"/>
    <w:rsid w:val="00F03286"/>
    <w:rsid w:val="00F04198"/>
    <w:rsid w:val="00F06FCB"/>
    <w:rsid w:val="00F11111"/>
    <w:rsid w:val="00F135C8"/>
    <w:rsid w:val="00F1377A"/>
    <w:rsid w:val="00F1395F"/>
    <w:rsid w:val="00F15A0A"/>
    <w:rsid w:val="00F167A0"/>
    <w:rsid w:val="00F16AEF"/>
    <w:rsid w:val="00F16D19"/>
    <w:rsid w:val="00F17511"/>
    <w:rsid w:val="00F1775F"/>
    <w:rsid w:val="00F17A7D"/>
    <w:rsid w:val="00F225BD"/>
    <w:rsid w:val="00F2330B"/>
    <w:rsid w:val="00F240DB"/>
    <w:rsid w:val="00F2767C"/>
    <w:rsid w:val="00F3064F"/>
    <w:rsid w:val="00F31C8C"/>
    <w:rsid w:val="00F32B51"/>
    <w:rsid w:val="00F33964"/>
    <w:rsid w:val="00F34E4D"/>
    <w:rsid w:val="00F357EA"/>
    <w:rsid w:val="00F3745D"/>
    <w:rsid w:val="00F4297F"/>
    <w:rsid w:val="00F4599B"/>
    <w:rsid w:val="00F46E95"/>
    <w:rsid w:val="00F474EC"/>
    <w:rsid w:val="00F47518"/>
    <w:rsid w:val="00F4755E"/>
    <w:rsid w:val="00F519E1"/>
    <w:rsid w:val="00F52CF3"/>
    <w:rsid w:val="00F536E7"/>
    <w:rsid w:val="00F548D5"/>
    <w:rsid w:val="00F5571E"/>
    <w:rsid w:val="00F56531"/>
    <w:rsid w:val="00F5752D"/>
    <w:rsid w:val="00F626A6"/>
    <w:rsid w:val="00F628AE"/>
    <w:rsid w:val="00F63A26"/>
    <w:rsid w:val="00F644F6"/>
    <w:rsid w:val="00F67025"/>
    <w:rsid w:val="00F67B71"/>
    <w:rsid w:val="00F704A5"/>
    <w:rsid w:val="00F70A77"/>
    <w:rsid w:val="00F714B7"/>
    <w:rsid w:val="00F71692"/>
    <w:rsid w:val="00F751AD"/>
    <w:rsid w:val="00F77126"/>
    <w:rsid w:val="00F81132"/>
    <w:rsid w:val="00F8143E"/>
    <w:rsid w:val="00F82C15"/>
    <w:rsid w:val="00F873E3"/>
    <w:rsid w:val="00F87646"/>
    <w:rsid w:val="00F90E77"/>
    <w:rsid w:val="00F9100F"/>
    <w:rsid w:val="00F92B95"/>
    <w:rsid w:val="00F95540"/>
    <w:rsid w:val="00FA04AE"/>
    <w:rsid w:val="00FA1761"/>
    <w:rsid w:val="00FA17B7"/>
    <w:rsid w:val="00FA20E8"/>
    <w:rsid w:val="00FA295D"/>
    <w:rsid w:val="00FA4CE7"/>
    <w:rsid w:val="00FB497C"/>
    <w:rsid w:val="00FB4F76"/>
    <w:rsid w:val="00FB5975"/>
    <w:rsid w:val="00FB5F05"/>
    <w:rsid w:val="00FB6593"/>
    <w:rsid w:val="00FB6A7C"/>
    <w:rsid w:val="00FC0E67"/>
    <w:rsid w:val="00FC25A5"/>
    <w:rsid w:val="00FC2EDC"/>
    <w:rsid w:val="00FC32F7"/>
    <w:rsid w:val="00FC3D9E"/>
    <w:rsid w:val="00FC563E"/>
    <w:rsid w:val="00FC5C03"/>
    <w:rsid w:val="00FC654F"/>
    <w:rsid w:val="00FC6EF4"/>
    <w:rsid w:val="00FC717D"/>
    <w:rsid w:val="00FD0DD3"/>
    <w:rsid w:val="00FD2B5E"/>
    <w:rsid w:val="00FD2B83"/>
    <w:rsid w:val="00FD6E5B"/>
    <w:rsid w:val="00FE00C4"/>
    <w:rsid w:val="00FE016E"/>
    <w:rsid w:val="00FE46F0"/>
    <w:rsid w:val="00FE4B3F"/>
    <w:rsid w:val="00FE61E2"/>
    <w:rsid w:val="00FE7F8C"/>
    <w:rsid w:val="00FF0802"/>
    <w:rsid w:val="00FF397A"/>
    <w:rsid w:val="00FF4BAC"/>
    <w:rsid w:val="00FF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BA6583"/>
  <w15:docId w15:val="{A24DB91E-AF54-4A77-8C30-8DC04867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39A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2098C"/>
    <w:pPr>
      <w:keepNext/>
      <w:spacing w:before="180" w:after="180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paragraph" w:styleId="2">
    <w:name w:val="heading 2"/>
    <w:basedOn w:val="a"/>
    <w:next w:val="a"/>
    <w:qFormat/>
    <w:rsid w:val="007C7A77"/>
    <w:pPr>
      <w:keepNext/>
      <w:outlineLvl w:val="1"/>
    </w:pPr>
    <w:rPr>
      <w:rFonts w:ascii="Arial" w:eastAsia="標楷體" w:hAnsi="Arial"/>
      <w:b/>
      <w:bCs/>
      <w:sz w:val="2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rsid w:val="00087AFD"/>
    <w:pPr>
      <w:tabs>
        <w:tab w:val="right" w:leader="dot" w:pos="6663"/>
      </w:tabs>
      <w:ind w:firstLineChars="253" w:firstLine="709"/>
    </w:pPr>
  </w:style>
  <w:style w:type="character" w:styleId="a3">
    <w:name w:val="Hyperlink"/>
    <w:uiPriority w:val="99"/>
    <w:rsid w:val="0052098C"/>
    <w:rPr>
      <w:color w:val="0000FF"/>
      <w:u w:val="single"/>
    </w:rPr>
  </w:style>
  <w:style w:type="table" w:styleId="a4">
    <w:name w:val="Table Grid"/>
    <w:basedOn w:val="a1"/>
    <w:rsid w:val="00F16A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toc 2"/>
    <w:basedOn w:val="a"/>
    <w:next w:val="a"/>
    <w:autoRedefine/>
    <w:uiPriority w:val="39"/>
    <w:rsid w:val="004E10EB"/>
    <w:pPr>
      <w:ind w:leftChars="200" w:left="480"/>
    </w:pPr>
  </w:style>
  <w:style w:type="paragraph" w:styleId="a5">
    <w:name w:val="caption"/>
    <w:basedOn w:val="a"/>
    <w:next w:val="a"/>
    <w:qFormat/>
    <w:rsid w:val="004579DC"/>
    <w:rPr>
      <w:sz w:val="20"/>
      <w:szCs w:val="20"/>
    </w:rPr>
  </w:style>
  <w:style w:type="paragraph" w:styleId="a6">
    <w:name w:val="header"/>
    <w:basedOn w:val="a"/>
    <w:link w:val="a7"/>
    <w:uiPriority w:val="99"/>
    <w:rsid w:val="00F429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F4297F"/>
    <w:rPr>
      <w:kern w:val="2"/>
    </w:rPr>
  </w:style>
  <w:style w:type="paragraph" w:styleId="a8">
    <w:name w:val="footer"/>
    <w:basedOn w:val="a"/>
    <w:link w:val="a9"/>
    <w:uiPriority w:val="99"/>
    <w:rsid w:val="00F429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F4297F"/>
    <w:rPr>
      <w:kern w:val="2"/>
    </w:rPr>
  </w:style>
  <w:style w:type="paragraph" w:styleId="aa">
    <w:name w:val="Balloon Text"/>
    <w:basedOn w:val="a"/>
    <w:link w:val="ab"/>
    <w:rsid w:val="0078751D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78751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632D5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Block Text"/>
    <w:basedOn w:val="a"/>
    <w:rsid w:val="00B80609"/>
    <w:pPr>
      <w:adjustRightInd w:val="0"/>
      <w:spacing w:before="120"/>
      <w:ind w:left="851" w:right="57" w:hanging="284"/>
      <w:jc w:val="both"/>
      <w:textAlignment w:val="baseline"/>
    </w:pPr>
    <w:rPr>
      <w:rFonts w:ascii="全真楷書" w:eastAsia="全真楷書"/>
      <w:sz w:val="28"/>
      <w:szCs w:val="20"/>
    </w:rPr>
  </w:style>
  <w:style w:type="paragraph" w:styleId="ad">
    <w:name w:val="Body Text Indent"/>
    <w:basedOn w:val="a"/>
    <w:link w:val="ae"/>
    <w:rsid w:val="00B80609"/>
    <w:pPr>
      <w:adjustRightInd w:val="0"/>
      <w:ind w:right="57" w:firstLine="567"/>
      <w:jc w:val="both"/>
      <w:textAlignment w:val="baseline"/>
    </w:pPr>
    <w:rPr>
      <w:rFonts w:ascii="標楷體" w:eastAsia="標楷體"/>
      <w:sz w:val="28"/>
      <w:szCs w:val="20"/>
    </w:rPr>
  </w:style>
  <w:style w:type="character" w:customStyle="1" w:styleId="ae">
    <w:name w:val="本文縮排 字元"/>
    <w:basedOn w:val="a0"/>
    <w:link w:val="ad"/>
    <w:rsid w:val="00B80609"/>
    <w:rPr>
      <w:rFonts w:ascii="標楷體" w:eastAsia="標楷體"/>
      <w:kern w:val="2"/>
      <w:sz w:val="28"/>
    </w:rPr>
  </w:style>
  <w:style w:type="character" w:styleId="af">
    <w:name w:val="annotation reference"/>
    <w:basedOn w:val="a0"/>
    <w:semiHidden/>
    <w:unhideWhenUsed/>
    <w:rsid w:val="009D332D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9D332D"/>
  </w:style>
  <w:style w:type="character" w:customStyle="1" w:styleId="af1">
    <w:name w:val="註解文字 字元"/>
    <w:basedOn w:val="a0"/>
    <w:link w:val="af0"/>
    <w:semiHidden/>
    <w:rsid w:val="009D332D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semiHidden/>
    <w:unhideWhenUsed/>
    <w:rsid w:val="009D332D"/>
    <w:rPr>
      <w:b/>
      <w:bCs/>
    </w:rPr>
  </w:style>
  <w:style w:type="character" w:customStyle="1" w:styleId="af3">
    <w:name w:val="註解主旨 字元"/>
    <w:basedOn w:val="af1"/>
    <w:link w:val="af2"/>
    <w:semiHidden/>
    <w:rsid w:val="009D332D"/>
    <w:rPr>
      <w:b/>
      <w:bCs/>
      <w:kern w:val="2"/>
      <w:sz w:val="24"/>
      <w:szCs w:val="24"/>
    </w:rPr>
  </w:style>
  <w:style w:type="paragraph" w:styleId="af4">
    <w:name w:val="List Paragraph"/>
    <w:basedOn w:val="a"/>
    <w:uiPriority w:val="34"/>
    <w:qFormat/>
    <w:rsid w:val="005D3A37"/>
    <w:pPr>
      <w:ind w:leftChars="200" w:left="480"/>
    </w:pPr>
  </w:style>
  <w:style w:type="paragraph" w:customStyle="1" w:styleId="Default">
    <w:name w:val="Default"/>
    <w:rsid w:val="0042557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5">
    <w:name w:val="Body Text"/>
    <w:basedOn w:val="a"/>
    <w:link w:val="af6"/>
    <w:semiHidden/>
    <w:unhideWhenUsed/>
    <w:rsid w:val="007F4A80"/>
    <w:pPr>
      <w:spacing w:after="120"/>
    </w:pPr>
  </w:style>
  <w:style w:type="character" w:customStyle="1" w:styleId="af6">
    <w:name w:val="本文 字元"/>
    <w:basedOn w:val="a0"/>
    <w:link w:val="af5"/>
    <w:semiHidden/>
    <w:rsid w:val="007F4A80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0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7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5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0C243E3B6A6A40B0E716430020D62D" ma:contentTypeVersion="4" ma:contentTypeDescription="Create a new document." ma:contentTypeScope="" ma:versionID="679af5dfedbedc134375d07107382208">
  <xsd:schema xmlns:xsd="http://www.w3.org/2001/XMLSchema" xmlns:xs="http://www.w3.org/2001/XMLSchema" xmlns:p="http://schemas.microsoft.com/office/2006/metadata/properties" xmlns:ns2="5c5ebca0-7fe6-47ec-82de-ac54dc73ef0e" targetNamespace="http://schemas.microsoft.com/office/2006/metadata/properties" ma:root="true" ma:fieldsID="0f1e6afe489e65d87d0caa230003c38e" ns2:_="">
    <xsd:import namespace="5c5ebca0-7fe6-47ec-82de-ac54dc73ef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ebca0-7fe6-47ec-82de-ac54dc73ef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CB6C32-A370-4ADB-93D7-959D24B5BB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E19962-ED55-4E17-AB42-07A6C17F48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5ebca0-7fe6-47ec-82de-ac54dc73ef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1A289-8B6C-4A7A-90C8-C114D7C4CF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3446D1-BF58-407A-8C7C-7CE71D1F34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請購項目：kW級波浪發電穩波板(如圖所示)運送</vt:lpstr>
    </vt:vector>
  </TitlesOfParts>
  <Company/>
  <LinksUpToDate>false</LinksUpToDate>
  <CharactersWithSpaces>1816</CharactersWithSpaces>
  <SharedDoc>false</SharedDoc>
  <HLinks>
    <vt:vector size="78" baseType="variant"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_Toc452722713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_Toc452722712</vt:lpwstr>
      </vt:variant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_Toc452722711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_Toc452722710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_Toc452722709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_Toc452722708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_Toc452722707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_Toc452722706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_Toc452722705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_Toc452722704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_Toc452722703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_Toc452722702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_Toc452722701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請購項目：kW級波浪發電穩波板(如圖所示)運送</dc:title>
  <dc:creator>18899</dc:creator>
  <cp:lastModifiedBy>周紘任</cp:lastModifiedBy>
  <cp:revision>14</cp:revision>
  <cp:lastPrinted>2014-04-28T08:59:00Z</cp:lastPrinted>
  <dcterms:created xsi:type="dcterms:W3CDTF">2026-08-18T05:48:00Z</dcterms:created>
  <dcterms:modified xsi:type="dcterms:W3CDTF">2026-08-25T06:16:00Z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0x010100360C243E3B6A6A40B0E716430020D62D</vt:lpwstr>
  </property>
</Properties>
</file>