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88694" w14:textId="2A638312" w:rsidR="00502946" w:rsidRPr="00111020" w:rsidRDefault="00502946" w:rsidP="00111020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11020">
        <w:rPr>
          <w:rFonts w:ascii="Times New Roman" w:eastAsia="標楷體" w:hAnsi="Times New Roman" w:cs="Times New Roman"/>
          <w:b/>
          <w:bCs/>
          <w:sz w:val="28"/>
          <w:szCs w:val="28"/>
        </w:rPr>
        <w:t>規格</w:t>
      </w:r>
    </w:p>
    <w:tbl>
      <w:tblPr>
        <w:tblW w:w="839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5387"/>
        <w:gridCol w:w="2300"/>
      </w:tblGrid>
      <w:tr w:rsidR="00502946" w:rsidRPr="00111020" w14:paraId="4D938AE4" w14:textId="77777777" w:rsidTr="00502946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0DC9E04E" w14:textId="77777777" w:rsidR="00502946" w:rsidRPr="00111020" w:rsidRDefault="00502946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>項次</w:t>
            </w:r>
          </w:p>
        </w:tc>
        <w:tc>
          <w:tcPr>
            <w:tcW w:w="5357" w:type="dxa"/>
            <w:vAlign w:val="center"/>
            <w:hideMark/>
          </w:tcPr>
          <w:p w14:paraId="14AEC563" w14:textId="77777777" w:rsidR="00502946" w:rsidRPr="00111020" w:rsidRDefault="00502946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>名稱</w:t>
            </w:r>
            <w:r w:rsidRPr="00111020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 xml:space="preserve"> / </w:t>
            </w:r>
            <w:r w:rsidRPr="00111020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>規格</w:t>
            </w:r>
          </w:p>
        </w:tc>
        <w:tc>
          <w:tcPr>
            <w:tcW w:w="2255" w:type="dxa"/>
            <w:vAlign w:val="center"/>
            <w:hideMark/>
          </w:tcPr>
          <w:p w14:paraId="0FD73186" w14:textId="77777777" w:rsidR="00502946" w:rsidRPr="00111020" w:rsidRDefault="00502946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>數量</w:t>
            </w:r>
          </w:p>
        </w:tc>
      </w:tr>
      <w:tr w:rsidR="00111020" w:rsidRPr="00111020" w14:paraId="43C0EACD" w14:textId="77777777" w:rsidTr="00111020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304422EC" w14:textId="77777777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5357" w:type="dxa"/>
            <w:vAlign w:val="center"/>
          </w:tcPr>
          <w:p w14:paraId="40FC8642" w14:textId="0DC5B7C2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馬達外徑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183mm +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扇葉直徑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580mm EC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離心風機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+ 3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相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380V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無電解</w:t>
            </w:r>
            <w:proofErr w:type="gram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電容驅控器</w:t>
            </w:r>
            <w:proofErr w:type="gramEnd"/>
          </w:p>
        </w:tc>
        <w:tc>
          <w:tcPr>
            <w:tcW w:w="2255" w:type="dxa"/>
            <w:vAlign w:val="center"/>
          </w:tcPr>
          <w:p w14:paraId="32B7799B" w14:textId="7B79C789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</w:t>
            </w:r>
          </w:p>
        </w:tc>
      </w:tr>
      <w:tr w:rsidR="00111020" w:rsidRPr="00111020" w14:paraId="66E65847" w14:textId="77777777" w:rsidTr="00502946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5AFC9CDA" w14:textId="77777777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5357" w:type="dxa"/>
            <w:vAlign w:val="center"/>
            <w:hideMark/>
          </w:tcPr>
          <w:p w14:paraId="281A43FE" w14:textId="4D49CEEA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50mmPU</w:t>
            </w:r>
            <w:proofErr w:type="gram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庫板箱體</w:t>
            </w:r>
            <w:proofErr w:type="gramEnd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,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匹配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580mmEC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框架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*4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br/>
              <w:t>(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外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0.5mmt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烤漆板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,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內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0.5mmt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鍍鋅板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,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透明壓克力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255" w:type="dxa"/>
            <w:vAlign w:val="center"/>
            <w:hideMark/>
          </w:tcPr>
          <w:p w14:paraId="12AF373A" w14:textId="77E104EA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</w:tr>
      <w:tr w:rsidR="00111020" w:rsidRPr="00111020" w14:paraId="27680947" w14:textId="77777777" w:rsidTr="00502946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2DD57C14" w14:textId="77777777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5357" w:type="dxa"/>
            <w:vAlign w:val="center"/>
            <w:hideMark/>
          </w:tcPr>
          <w:p w14:paraId="7205CE66" w14:textId="561F237D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spell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belimo</w:t>
            </w:r>
            <w:proofErr w:type="spellEnd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22ADP-154D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雙通道風壓差</w:t>
            </w:r>
          </w:p>
        </w:tc>
        <w:tc>
          <w:tcPr>
            <w:tcW w:w="2255" w:type="dxa"/>
            <w:vAlign w:val="center"/>
            <w:hideMark/>
          </w:tcPr>
          <w:p w14:paraId="63CC15AA" w14:textId="5FDCCF10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</w:p>
        </w:tc>
      </w:tr>
      <w:tr w:rsidR="00111020" w:rsidRPr="00111020" w14:paraId="7CA4C073" w14:textId="77777777" w:rsidTr="00502946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5D38BF8F" w14:textId="77777777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5357" w:type="dxa"/>
            <w:vAlign w:val="center"/>
            <w:hideMark/>
          </w:tcPr>
          <w:p w14:paraId="6519B7D3" w14:textId="7206AB1D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TECOM VB-310SCB </w:t>
            </w:r>
            <w:proofErr w:type="gram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工業級鎖螺絲</w:t>
            </w:r>
            <w:proofErr w:type="gramEnd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式不鏽鋼三軸振動</w:t>
            </w:r>
            <w:proofErr w:type="gram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規</w:t>
            </w:r>
            <w:proofErr w:type="gramEnd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br/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含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6m cable+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磁鐵座</w:t>
            </w:r>
          </w:p>
        </w:tc>
        <w:tc>
          <w:tcPr>
            <w:tcW w:w="2255" w:type="dxa"/>
            <w:vAlign w:val="center"/>
            <w:hideMark/>
          </w:tcPr>
          <w:p w14:paraId="26AE028E" w14:textId="0CB0B772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</w:t>
            </w:r>
          </w:p>
        </w:tc>
      </w:tr>
      <w:tr w:rsidR="00111020" w:rsidRPr="00111020" w14:paraId="1DB244A2" w14:textId="77777777" w:rsidTr="00502946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5777E4D3" w14:textId="77777777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5357" w:type="dxa"/>
            <w:vAlign w:val="center"/>
            <w:hideMark/>
          </w:tcPr>
          <w:p w14:paraId="2D9265F8" w14:textId="5A0C56A9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spell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belimo</w:t>
            </w:r>
            <w:proofErr w:type="spellEnd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22DTM-15 (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空氣品質感測器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br/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溫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濕度、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CO2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、</w:t>
            </w:r>
            <w:proofErr w:type="gram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焓</w:t>
            </w:r>
            <w:proofErr w:type="gramEnd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值</w:t>
            </w:r>
          </w:p>
        </w:tc>
        <w:tc>
          <w:tcPr>
            <w:tcW w:w="2255" w:type="dxa"/>
            <w:vAlign w:val="center"/>
            <w:hideMark/>
          </w:tcPr>
          <w:p w14:paraId="645EA379" w14:textId="1C036C25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</w:tr>
      <w:tr w:rsidR="00111020" w:rsidRPr="00111020" w14:paraId="1A481511" w14:textId="77777777" w:rsidTr="00111020">
        <w:trPr>
          <w:tblCellSpacing w:w="15" w:type="dxa"/>
        </w:trPr>
        <w:tc>
          <w:tcPr>
            <w:tcW w:w="659" w:type="dxa"/>
            <w:vAlign w:val="center"/>
            <w:hideMark/>
          </w:tcPr>
          <w:p w14:paraId="5AFFAF00" w14:textId="77777777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</w:t>
            </w:r>
          </w:p>
        </w:tc>
        <w:tc>
          <w:tcPr>
            <w:tcW w:w="5357" w:type="dxa"/>
            <w:vAlign w:val="center"/>
          </w:tcPr>
          <w:p w14:paraId="1DE97D07" w14:textId="4A587D04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斷路器、電磁接觸器、繼電器、歐式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I/O 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端子台、指示燈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br/>
            </w:r>
            <w:proofErr w:type="gramStart"/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含配盤</w:t>
            </w:r>
            <w:proofErr w:type="gramEnd"/>
          </w:p>
        </w:tc>
        <w:tc>
          <w:tcPr>
            <w:tcW w:w="2255" w:type="dxa"/>
            <w:vAlign w:val="center"/>
          </w:tcPr>
          <w:p w14:paraId="216E29D8" w14:textId="3FC0D76C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</w:tr>
      <w:tr w:rsidR="00111020" w:rsidRPr="00111020" w14:paraId="05D46EB4" w14:textId="77777777" w:rsidTr="00502946">
        <w:trPr>
          <w:tblCellSpacing w:w="15" w:type="dxa"/>
        </w:trPr>
        <w:tc>
          <w:tcPr>
            <w:tcW w:w="659" w:type="dxa"/>
            <w:vAlign w:val="center"/>
          </w:tcPr>
          <w:p w14:paraId="6AE353AC" w14:textId="776BD6D2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5357" w:type="dxa"/>
            <w:vAlign w:val="center"/>
          </w:tcPr>
          <w:p w14:paraId="2E0DE7C5" w14:textId="5D166561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</w:t>
            </w: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吋人機介面控制模組</w:t>
            </w:r>
          </w:p>
        </w:tc>
        <w:tc>
          <w:tcPr>
            <w:tcW w:w="2255" w:type="dxa"/>
            <w:vAlign w:val="center"/>
          </w:tcPr>
          <w:p w14:paraId="668134D3" w14:textId="3F3C2310" w:rsidR="00111020" w:rsidRPr="00111020" w:rsidRDefault="00111020" w:rsidP="00111020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102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</w:tr>
    </w:tbl>
    <w:p w14:paraId="7B0B191C" w14:textId="77777777" w:rsidR="00502946" w:rsidRPr="00111020" w:rsidRDefault="00502946" w:rsidP="0011102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14:paraId="09193971" w14:textId="621018F8" w:rsidR="00502946" w:rsidRPr="00111020" w:rsidRDefault="00502946" w:rsidP="00111020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111020">
        <w:rPr>
          <w:rFonts w:ascii="Times New Roman" w:eastAsia="標楷體" w:hAnsi="Times New Roman" w:cs="Times New Roman"/>
          <w:b/>
          <w:bCs/>
          <w:sz w:val="28"/>
          <w:szCs w:val="28"/>
        </w:rPr>
        <w:t>驗收標準</w:t>
      </w:r>
    </w:p>
    <w:p w14:paraId="0E69C52A" w14:textId="77777777" w:rsidR="00111020" w:rsidRPr="00111020" w:rsidRDefault="00111020" w:rsidP="00111020">
      <w:pPr>
        <w:snapToGri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馬達外徑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183mm + 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扇葉直徑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580mm EC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離心風機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+ 3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相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380V </w:t>
      </w:r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無電解</w:t>
      </w:r>
      <w:proofErr w:type="gramStart"/>
      <w:r w:rsidRPr="00111020">
        <w:rPr>
          <w:rFonts w:ascii="Times New Roman" w:eastAsia="標楷體" w:hAnsi="Times New Roman" w:cs="Times New Roman"/>
          <w:kern w:val="0"/>
          <w:sz w:val="28"/>
          <w:szCs w:val="28"/>
        </w:rPr>
        <w:t>電容驅控器</w:t>
      </w:r>
      <w:proofErr w:type="gramEnd"/>
    </w:p>
    <w:p w14:paraId="27BD556E" w14:textId="467BA14F" w:rsidR="00502946" w:rsidRPr="00111020" w:rsidRDefault="00502946" w:rsidP="0011102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111020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 w:rsidRPr="00111020">
        <w:rPr>
          <w:rFonts w:ascii="Times New Roman" w:eastAsia="標楷體" w:hAnsi="Times New Roman" w:cs="Times New Roman"/>
          <w:sz w:val="28"/>
          <w:szCs w:val="28"/>
        </w:rPr>
        <w:t>馬達效率</w:t>
      </w:r>
      <w:proofErr w:type="gramStart"/>
      <w:r w:rsidRPr="00111020">
        <w:rPr>
          <w:rFonts w:ascii="新細明體" w:eastAsia="新細明體" w:hAnsi="新細明體" w:cs="新細明體" w:hint="eastAsia"/>
          <w:sz w:val="28"/>
          <w:szCs w:val="28"/>
        </w:rPr>
        <w:t>≧</w:t>
      </w:r>
      <w:proofErr w:type="gramEnd"/>
      <w:r w:rsidRPr="00111020">
        <w:rPr>
          <w:rFonts w:ascii="Times New Roman" w:eastAsia="標楷體" w:hAnsi="Times New Roman" w:cs="Times New Roman"/>
          <w:sz w:val="28"/>
          <w:szCs w:val="28"/>
        </w:rPr>
        <w:t xml:space="preserve">96.5%, </w:t>
      </w:r>
      <w:proofErr w:type="gramStart"/>
      <w:r w:rsidRPr="00111020">
        <w:rPr>
          <w:rFonts w:ascii="Times New Roman" w:eastAsia="標楷體" w:hAnsi="Times New Roman" w:cs="Times New Roman"/>
          <w:sz w:val="28"/>
          <w:szCs w:val="28"/>
        </w:rPr>
        <w:t>驅控器</w:t>
      </w:r>
      <w:proofErr w:type="gramEnd"/>
      <w:r w:rsidRPr="00111020">
        <w:rPr>
          <w:rFonts w:ascii="Times New Roman" w:eastAsia="標楷體" w:hAnsi="Times New Roman" w:cs="Times New Roman"/>
          <w:sz w:val="28"/>
          <w:szCs w:val="28"/>
        </w:rPr>
        <w:t>效率</w:t>
      </w:r>
      <w:proofErr w:type="gramStart"/>
      <w:r w:rsidRPr="00111020">
        <w:rPr>
          <w:rFonts w:ascii="新細明體" w:eastAsia="新細明體" w:hAnsi="新細明體" w:cs="新細明體" w:hint="eastAsia"/>
          <w:sz w:val="28"/>
          <w:szCs w:val="28"/>
        </w:rPr>
        <w:t>≧</w:t>
      </w:r>
      <w:proofErr w:type="gramEnd"/>
      <w:r w:rsidRPr="00111020">
        <w:rPr>
          <w:rFonts w:ascii="Times New Roman" w:eastAsia="標楷體" w:hAnsi="Times New Roman" w:cs="Times New Roman"/>
          <w:sz w:val="28"/>
          <w:szCs w:val="28"/>
        </w:rPr>
        <w:t>94%@1</w:t>
      </w:r>
      <w:r w:rsidR="00A64447">
        <w:rPr>
          <w:rFonts w:ascii="Times New Roman" w:eastAsia="標楷體" w:hAnsi="Times New Roman" w:cs="Times New Roman" w:hint="eastAsia"/>
          <w:sz w:val="28"/>
          <w:szCs w:val="28"/>
        </w:rPr>
        <w:t>75</w:t>
      </w:r>
      <w:r w:rsidRPr="00111020">
        <w:rPr>
          <w:rFonts w:ascii="Times New Roman" w:eastAsia="標楷體" w:hAnsi="Times New Roman" w:cs="Times New Roman"/>
          <w:sz w:val="28"/>
          <w:szCs w:val="28"/>
        </w:rPr>
        <w:t xml:space="preserve">0RPM, </w:t>
      </w:r>
      <w:r w:rsidR="00A64447">
        <w:rPr>
          <w:rFonts w:ascii="Times New Roman" w:eastAsia="標楷體" w:hAnsi="Times New Roman" w:cs="Times New Roman" w:hint="eastAsia"/>
          <w:sz w:val="28"/>
          <w:szCs w:val="28"/>
        </w:rPr>
        <w:t>17</w:t>
      </w:r>
      <w:r w:rsidRPr="00111020">
        <w:rPr>
          <w:rFonts w:ascii="Times New Roman" w:eastAsia="標楷體" w:hAnsi="Times New Roman" w:cs="Times New Roman"/>
          <w:sz w:val="28"/>
          <w:szCs w:val="28"/>
        </w:rPr>
        <w:t>Nm</w:t>
      </w:r>
      <w:r w:rsidRPr="00111020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5832B56" w14:textId="732A8E04" w:rsidR="00502946" w:rsidRPr="00111020" w:rsidRDefault="00502946" w:rsidP="0011102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111020">
        <w:rPr>
          <w:rFonts w:ascii="Times New Roman" w:eastAsia="標楷體" w:hAnsi="Times New Roman" w:cs="Times New Roman"/>
          <w:sz w:val="28"/>
          <w:szCs w:val="28"/>
        </w:rPr>
        <w:t xml:space="preserve">2. </w:t>
      </w:r>
      <w:r w:rsidR="00111020" w:rsidRPr="00111020">
        <w:rPr>
          <w:rFonts w:ascii="Times New Roman" w:eastAsia="標楷體" w:hAnsi="Times New Roman" w:cs="Times New Roman"/>
          <w:sz w:val="28"/>
          <w:szCs w:val="28"/>
        </w:rPr>
        <w:t>EC</w:t>
      </w:r>
      <w:r w:rsidR="00111020" w:rsidRPr="00111020">
        <w:rPr>
          <w:rFonts w:ascii="Times New Roman" w:eastAsia="標楷體" w:hAnsi="Times New Roman" w:cs="Times New Roman"/>
          <w:sz w:val="28"/>
          <w:szCs w:val="28"/>
        </w:rPr>
        <w:t>風</w:t>
      </w:r>
      <w:proofErr w:type="gramStart"/>
      <w:r w:rsidR="00111020" w:rsidRPr="00111020">
        <w:rPr>
          <w:rFonts w:ascii="Times New Roman" w:eastAsia="標楷體" w:hAnsi="Times New Roman" w:cs="Times New Roman"/>
          <w:sz w:val="28"/>
          <w:szCs w:val="28"/>
        </w:rPr>
        <w:t>機</w:t>
      </w:r>
      <w:r w:rsidRPr="00111020">
        <w:rPr>
          <w:rFonts w:ascii="Times New Roman" w:eastAsia="標楷體" w:hAnsi="Times New Roman" w:cs="Times New Roman"/>
          <w:sz w:val="28"/>
          <w:szCs w:val="28"/>
        </w:rPr>
        <w:t>驅控</w:t>
      </w:r>
      <w:proofErr w:type="gramEnd"/>
      <w:r w:rsidR="00A64447">
        <w:rPr>
          <w:rFonts w:ascii="Times New Roman" w:eastAsia="標楷體" w:hAnsi="Times New Roman" w:cs="Times New Roman" w:hint="eastAsia"/>
          <w:sz w:val="28"/>
          <w:szCs w:val="28"/>
        </w:rPr>
        <w:t>韌</w:t>
      </w:r>
      <w:r w:rsidRPr="00111020">
        <w:rPr>
          <w:rFonts w:ascii="Times New Roman" w:eastAsia="標楷體" w:hAnsi="Times New Roman" w:cs="Times New Roman"/>
          <w:sz w:val="28"/>
          <w:szCs w:val="28"/>
        </w:rPr>
        <w:t>體</w:t>
      </w:r>
      <w:r w:rsidRPr="00111020">
        <w:rPr>
          <w:rFonts w:ascii="Times New Roman" w:eastAsia="標楷體" w:hAnsi="Times New Roman" w:cs="Times New Roman"/>
          <w:sz w:val="28"/>
          <w:szCs w:val="28"/>
        </w:rPr>
        <w:t>source code</w:t>
      </w:r>
      <w:r w:rsidRPr="00111020">
        <w:rPr>
          <w:rFonts w:ascii="Times New Roman" w:eastAsia="標楷體" w:hAnsi="Times New Roman" w:cs="Times New Roman"/>
          <w:sz w:val="28"/>
          <w:szCs w:val="28"/>
        </w:rPr>
        <w:t>，電子</w:t>
      </w:r>
      <w:proofErr w:type="gramStart"/>
      <w:r w:rsidRPr="00111020">
        <w:rPr>
          <w:rFonts w:ascii="Times New Roman" w:eastAsia="標楷體" w:hAnsi="Times New Roman" w:cs="Times New Roman"/>
          <w:sz w:val="28"/>
          <w:szCs w:val="28"/>
        </w:rPr>
        <w:t>檔</w:t>
      </w:r>
      <w:proofErr w:type="gramEnd"/>
      <w:r w:rsidRPr="00111020">
        <w:rPr>
          <w:rFonts w:ascii="Times New Roman" w:eastAsia="標楷體" w:hAnsi="Times New Roman" w:cs="Times New Roman"/>
          <w:sz w:val="28"/>
          <w:szCs w:val="28"/>
        </w:rPr>
        <w:t>1</w:t>
      </w:r>
      <w:r w:rsidRPr="00111020">
        <w:rPr>
          <w:rFonts w:ascii="Times New Roman" w:eastAsia="標楷體" w:hAnsi="Times New Roman" w:cs="Times New Roman"/>
          <w:sz w:val="28"/>
          <w:szCs w:val="28"/>
        </w:rPr>
        <w:t>份。</w:t>
      </w:r>
    </w:p>
    <w:p w14:paraId="69F3E5EF" w14:textId="34225BEF" w:rsidR="00803966" w:rsidRDefault="00502946" w:rsidP="0011102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111020">
        <w:rPr>
          <w:rFonts w:ascii="Times New Roman" w:eastAsia="標楷體" w:hAnsi="Times New Roman" w:cs="Times New Roman"/>
          <w:sz w:val="28"/>
          <w:szCs w:val="28"/>
        </w:rPr>
        <w:t xml:space="preserve">3. </w:t>
      </w:r>
      <w:r w:rsidRPr="00111020">
        <w:rPr>
          <w:rFonts w:ascii="Times New Roman" w:eastAsia="標楷體" w:hAnsi="Times New Roman" w:cs="Times New Roman"/>
          <w:sz w:val="28"/>
          <w:szCs w:val="28"/>
        </w:rPr>
        <w:t>馬達運轉在環境溫度</w:t>
      </w:r>
      <w:r w:rsidRPr="00111020">
        <w:rPr>
          <w:rFonts w:ascii="Times New Roman" w:eastAsia="標楷體" w:hAnsi="Times New Roman" w:cs="Times New Roman"/>
          <w:sz w:val="28"/>
          <w:szCs w:val="28"/>
        </w:rPr>
        <w:t>60˚C</w:t>
      </w:r>
      <w:r w:rsidRPr="00111020">
        <w:rPr>
          <w:rFonts w:ascii="Times New Roman" w:eastAsia="標楷體" w:hAnsi="Times New Roman" w:cs="Times New Roman"/>
          <w:sz w:val="28"/>
          <w:szCs w:val="28"/>
        </w:rPr>
        <w:t>的環境下，馬達定子線圈出線處的溫度為低於</w:t>
      </w:r>
      <w:r w:rsidRPr="00111020">
        <w:rPr>
          <w:rFonts w:ascii="Times New Roman" w:eastAsia="標楷體" w:hAnsi="Times New Roman" w:cs="Times New Roman"/>
          <w:sz w:val="28"/>
          <w:szCs w:val="28"/>
        </w:rPr>
        <w:t>95 ˚C</w:t>
      </w:r>
      <w:r w:rsidRPr="00111020">
        <w:rPr>
          <w:rFonts w:ascii="Times New Roman" w:eastAsia="標楷體" w:hAnsi="Times New Roman" w:cs="Times New Roman"/>
          <w:sz w:val="28"/>
          <w:szCs w:val="28"/>
        </w:rPr>
        <w:t>。</w:t>
      </w:r>
    </w:p>
    <w:sectPr w:rsidR="008039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2D4B5" w14:textId="77777777" w:rsidR="00607B67" w:rsidRDefault="00607B67" w:rsidP="00A64447">
      <w:r>
        <w:separator/>
      </w:r>
    </w:p>
  </w:endnote>
  <w:endnote w:type="continuationSeparator" w:id="0">
    <w:p w14:paraId="273C554B" w14:textId="77777777" w:rsidR="00607B67" w:rsidRDefault="00607B67" w:rsidP="00A64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2E8AA" w14:textId="77777777" w:rsidR="00607B67" w:rsidRDefault="00607B67" w:rsidP="00A64447">
      <w:r>
        <w:separator/>
      </w:r>
    </w:p>
  </w:footnote>
  <w:footnote w:type="continuationSeparator" w:id="0">
    <w:p w14:paraId="0275E0BC" w14:textId="77777777" w:rsidR="00607B67" w:rsidRDefault="00607B67" w:rsidP="00A64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946"/>
    <w:rsid w:val="00111020"/>
    <w:rsid w:val="003F3EC9"/>
    <w:rsid w:val="00502946"/>
    <w:rsid w:val="00607B67"/>
    <w:rsid w:val="006448D9"/>
    <w:rsid w:val="00672BD2"/>
    <w:rsid w:val="00803966"/>
    <w:rsid w:val="009312B5"/>
    <w:rsid w:val="00A64447"/>
    <w:rsid w:val="00B32D92"/>
    <w:rsid w:val="00C1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14F91"/>
  <w15:chartTrackingRefBased/>
  <w15:docId w15:val="{AC995986-247C-4F2A-9AF7-1E2D0678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4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444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4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44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林依萍</dc:creator>
  <cp:keywords/>
  <dc:description/>
  <cp:lastModifiedBy>林依萍</cp:lastModifiedBy>
  <cp:revision>3</cp:revision>
  <dcterms:created xsi:type="dcterms:W3CDTF">2026-10-29T03:42:00Z</dcterms:created>
  <dcterms:modified xsi:type="dcterms:W3CDTF">2026-10-29T03:42:00Z</dcterms:modified>
</cp:coreProperties>
</file>