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6F0933" w14:textId="77777777" w:rsidR="00414AA6" w:rsidRDefault="009D7529" w:rsidP="009D7529">
      <w:pPr>
        <w:jc w:val="center"/>
        <w:rPr>
          <w:rFonts w:ascii="標楷體" w:eastAsia="標楷體" w:hAnsi="標楷體"/>
          <w:color w:val="000000"/>
          <w:sz w:val="36"/>
        </w:rPr>
      </w:pPr>
      <w:r w:rsidRPr="005B0D53">
        <w:rPr>
          <w:rFonts w:ascii="標楷體" w:eastAsia="標楷體" w:hAnsi="標楷體" w:hint="eastAsia"/>
          <w:color w:val="000000"/>
          <w:sz w:val="36"/>
        </w:rPr>
        <w:t>專業勞務_</w:t>
      </w:r>
      <w:r w:rsidRPr="005B0D53">
        <w:rPr>
          <w:rFonts w:ascii="標楷體" w:eastAsia="標楷體" w:hAnsi="標楷體"/>
          <w:color w:val="000000"/>
          <w:sz w:val="36"/>
        </w:rPr>
        <w:t>採購規</w:t>
      </w:r>
      <w:r w:rsidRPr="005B0D53">
        <w:rPr>
          <w:rFonts w:ascii="標楷體" w:eastAsia="標楷體" w:hAnsi="標楷體" w:hint="eastAsia"/>
          <w:color w:val="000000"/>
          <w:sz w:val="36"/>
        </w:rPr>
        <w:t>範書</w:t>
      </w:r>
    </w:p>
    <w:p w14:paraId="3FC0EBAE" w14:textId="6D7BDAE2" w:rsidR="00872356" w:rsidRPr="00EA0911" w:rsidRDefault="00240F26" w:rsidP="00967C53">
      <w:pPr>
        <w:pStyle w:val="Default"/>
        <w:snapToGrid w:val="0"/>
        <w:spacing w:line="360" w:lineRule="auto"/>
        <w:jc w:val="center"/>
        <w:rPr>
          <w:rFonts w:ascii="Times New Roman" w:eastAsia="標楷體" w:hAnsi="Times New Roman" w:cs="Times New Roman"/>
        </w:rPr>
      </w:pPr>
      <w:r w:rsidRPr="00240F26">
        <w:rPr>
          <w:rFonts w:eastAsia="標楷體" w:cs="Times New Roman" w:hint="eastAsia"/>
          <w:kern w:val="2"/>
          <w:sz w:val="36"/>
          <w:szCs w:val="20"/>
        </w:rPr>
        <w:t>指定海域無人載具水下影像蒐集作業</w:t>
      </w:r>
    </w:p>
    <w:p w14:paraId="671E3951" w14:textId="77777777" w:rsidR="00702730" w:rsidRDefault="00DC160F" w:rsidP="00ED615E">
      <w:pPr>
        <w:widowControl/>
        <w:numPr>
          <w:ilvl w:val="0"/>
          <w:numId w:val="1"/>
        </w:numPr>
        <w:autoSpaceDE w:val="0"/>
        <w:autoSpaceDN w:val="0"/>
        <w:snapToGrid w:val="0"/>
        <w:spacing w:beforeLines="100" w:before="360" w:line="0" w:lineRule="atLeast"/>
        <w:ind w:left="482" w:hanging="482"/>
        <w:textAlignment w:val="bottom"/>
        <w:rPr>
          <w:rFonts w:ascii="標楷體" w:eastAsia="標楷體" w:hAnsi="標楷體"/>
          <w:b/>
          <w:color w:val="000000"/>
        </w:rPr>
      </w:pPr>
      <w:r w:rsidRPr="005B0D53">
        <w:rPr>
          <w:rFonts w:ascii="標楷體" w:eastAsia="標楷體" w:hAnsi="標楷體"/>
          <w:b/>
          <w:color w:val="000000"/>
          <w:szCs w:val="24"/>
        </w:rPr>
        <w:t>目的</w:t>
      </w:r>
      <w:r w:rsidRPr="005B0D53">
        <w:rPr>
          <w:rFonts w:ascii="標楷體" w:eastAsia="標楷體" w:hAnsi="標楷體" w:hint="eastAsia"/>
          <w:b/>
          <w:color w:val="000000"/>
          <w:szCs w:val="24"/>
        </w:rPr>
        <w:t>/</w:t>
      </w:r>
      <w:r w:rsidRPr="005B0D53">
        <w:rPr>
          <w:rFonts w:ascii="標楷體" w:eastAsia="標楷體" w:hAnsi="標楷體"/>
          <w:b/>
          <w:color w:val="000000"/>
          <w:szCs w:val="24"/>
        </w:rPr>
        <w:t>用途</w:t>
      </w:r>
      <w:r w:rsidRPr="005B0D53">
        <w:rPr>
          <w:rFonts w:ascii="標楷體" w:eastAsia="標楷體" w:hAnsi="標楷體" w:hint="eastAsia"/>
          <w:b/>
          <w:color w:val="000000"/>
          <w:szCs w:val="24"/>
        </w:rPr>
        <w:t>說</w:t>
      </w:r>
      <w:r w:rsidRPr="005B0D53">
        <w:rPr>
          <w:rFonts w:ascii="標楷體" w:eastAsia="標楷體" w:hAnsi="標楷體"/>
          <w:b/>
          <w:color w:val="000000"/>
          <w:szCs w:val="24"/>
        </w:rPr>
        <w:t>明</w:t>
      </w:r>
      <w:r w:rsidRPr="005B0D53">
        <w:rPr>
          <w:rFonts w:ascii="標楷體" w:eastAsia="標楷體" w:hAnsi="標楷體" w:hint="eastAsia"/>
          <w:b/>
          <w:color w:val="000000"/>
          <w:szCs w:val="24"/>
        </w:rPr>
        <w:t>：</w:t>
      </w:r>
    </w:p>
    <w:p w14:paraId="4155854F" w14:textId="5D95767F" w:rsidR="00240F26" w:rsidRDefault="00240F26" w:rsidP="003A385E">
      <w:pPr>
        <w:autoSpaceDE w:val="0"/>
        <w:autoSpaceDN w:val="0"/>
        <w:snapToGrid w:val="0"/>
        <w:spacing w:beforeLines="100" w:before="360" w:line="360" w:lineRule="auto"/>
        <w:ind w:left="482" w:firstLine="478"/>
        <w:jc w:val="both"/>
        <w:textAlignment w:val="bottom"/>
        <w:rPr>
          <w:rFonts w:eastAsia="標楷體"/>
        </w:rPr>
      </w:pPr>
      <w:r w:rsidRPr="00240F26">
        <w:rPr>
          <w:rFonts w:eastAsia="標楷體" w:hint="eastAsia"/>
        </w:rPr>
        <w:t>本案委託廠商辦理</w:t>
      </w:r>
      <w:r>
        <w:rPr>
          <w:rFonts w:eastAsia="標楷體" w:hint="eastAsia"/>
        </w:rPr>
        <w:t>至少</w:t>
      </w:r>
      <w:r w:rsidRPr="00240F26">
        <w:rPr>
          <w:rFonts w:eastAsia="標楷體" w:hint="eastAsia"/>
        </w:rPr>
        <w:t>一次</w:t>
      </w:r>
      <w:r w:rsidR="00B617E2">
        <w:rPr>
          <w:rFonts w:eastAsia="標楷體" w:hint="eastAsia"/>
        </w:rPr>
        <w:t>載具出海</w:t>
      </w:r>
      <w:r w:rsidRPr="00240F26">
        <w:rPr>
          <w:rFonts w:eastAsia="標楷體" w:hint="eastAsia"/>
        </w:rPr>
        <w:t>作業，利用無人載具</w:t>
      </w:r>
      <w:r w:rsidR="00B617E2" w:rsidRPr="00240F26">
        <w:rPr>
          <w:rFonts w:eastAsia="標楷體" w:hint="eastAsia"/>
        </w:rPr>
        <w:t>至業主指定之近岸海域位置，</w:t>
      </w:r>
      <w:r w:rsidRPr="00240F26">
        <w:rPr>
          <w:rFonts w:eastAsia="標楷體" w:hint="eastAsia"/>
        </w:rPr>
        <w:t>蒐集指定位置附近之水下環境影像，作為業主後續瞭解現場狀況及相關作業規劃之參考。</w:t>
      </w:r>
    </w:p>
    <w:p w14:paraId="78B37369" w14:textId="77777777" w:rsidR="001164D6" w:rsidRDefault="001164D6" w:rsidP="00ED615E">
      <w:pPr>
        <w:widowControl/>
        <w:numPr>
          <w:ilvl w:val="0"/>
          <w:numId w:val="1"/>
        </w:numPr>
        <w:autoSpaceDE w:val="0"/>
        <w:autoSpaceDN w:val="0"/>
        <w:snapToGrid w:val="0"/>
        <w:spacing w:beforeLines="100" w:before="360" w:line="360" w:lineRule="auto"/>
        <w:ind w:left="482" w:hanging="482"/>
        <w:textAlignment w:val="bottom"/>
        <w:rPr>
          <w:rFonts w:ascii="標楷體" w:eastAsia="標楷體" w:hAnsi="標楷體"/>
          <w:b/>
          <w:color w:val="000000"/>
          <w:szCs w:val="24"/>
        </w:rPr>
      </w:pPr>
      <w:r w:rsidRPr="00702730">
        <w:rPr>
          <w:rFonts w:ascii="標楷體" w:eastAsia="標楷體" w:hAnsi="標楷體" w:hint="eastAsia"/>
          <w:b/>
          <w:color w:val="000000"/>
          <w:szCs w:val="24"/>
        </w:rPr>
        <w:t>規格/功能需求：</w:t>
      </w:r>
    </w:p>
    <w:p w14:paraId="05B80B41" w14:textId="13DE273F" w:rsidR="00240F26" w:rsidRPr="00667045" w:rsidRDefault="00667045" w:rsidP="00667045">
      <w:pPr>
        <w:pStyle w:val="ac"/>
        <w:widowControl/>
        <w:snapToGrid w:val="0"/>
        <w:spacing w:line="360" w:lineRule="auto"/>
        <w:ind w:firstLine="480"/>
        <w:jc w:val="both"/>
        <w:textAlignment w:val="bottom"/>
        <w:rPr>
          <w:rFonts w:eastAsia="標楷體"/>
          <w:szCs w:val="24"/>
        </w:rPr>
      </w:pPr>
      <w:r w:rsidRPr="00667045">
        <w:rPr>
          <w:rFonts w:eastAsia="標楷體" w:hint="eastAsia"/>
          <w:szCs w:val="24"/>
        </w:rPr>
        <w:t>廠商應以業主指定座標為中心，於設備性能、海流、海床障礙及作業安全允許範圍內，進行周邊水下影像搜索。實際搜索方式得採平行線、放射狀、環繞式或其他適當路徑，並於成果紀錄中說明實際搜索方向、範圍及作業時間</w:t>
      </w:r>
      <w:r>
        <w:rPr>
          <w:rFonts w:eastAsia="標楷體" w:hint="eastAsia"/>
          <w:szCs w:val="24"/>
        </w:rPr>
        <w:t>，</w:t>
      </w:r>
      <w:r w:rsidR="00240F26" w:rsidRPr="00667045">
        <w:rPr>
          <w:rFonts w:eastAsia="標楷體" w:hint="eastAsia"/>
          <w:szCs w:val="24"/>
        </w:rPr>
        <w:t>工</w:t>
      </w:r>
      <w:r>
        <w:rPr>
          <w:rFonts w:eastAsia="標楷體" w:hint="eastAsia"/>
          <w:szCs w:val="24"/>
        </w:rPr>
        <w:t>作內容敘述如下</w:t>
      </w:r>
      <w:r w:rsidR="00240F26" w:rsidRPr="00667045">
        <w:rPr>
          <w:rFonts w:eastAsia="標楷體" w:hint="eastAsia"/>
          <w:szCs w:val="24"/>
        </w:rPr>
        <w:t>：</w:t>
      </w:r>
    </w:p>
    <w:p w14:paraId="668F6FD8" w14:textId="730210D3" w:rsidR="00240F26" w:rsidRDefault="00240F26" w:rsidP="00221680">
      <w:pPr>
        <w:pStyle w:val="ac"/>
        <w:widowControl/>
        <w:numPr>
          <w:ilvl w:val="0"/>
          <w:numId w:val="42"/>
        </w:numPr>
        <w:snapToGrid w:val="0"/>
        <w:spacing w:line="360" w:lineRule="auto"/>
        <w:ind w:leftChars="414" w:left="1275" w:hangingChars="117" w:hanging="281"/>
        <w:jc w:val="both"/>
        <w:textAlignment w:val="bottom"/>
        <w:rPr>
          <w:rFonts w:eastAsia="標楷體"/>
          <w:szCs w:val="24"/>
        </w:rPr>
      </w:pPr>
      <w:r w:rsidRPr="00240F26">
        <w:rPr>
          <w:rFonts w:eastAsia="標楷體" w:hint="eastAsia"/>
          <w:szCs w:val="24"/>
        </w:rPr>
        <w:t>辦理</w:t>
      </w:r>
      <w:r w:rsidR="00667045">
        <w:rPr>
          <w:rFonts w:eastAsia="標楷體" w:hint="eastAsia"/>
          <w:szCs w:val="24"/>
        </w:rPr>
        <w:t>至少</w:t>
      </w:r>
      <w:r w:rsidRPr="00240F26">
        <w:rPr>
          <w:rFonts w:eastAsia="標楷體" w:hint="eastAsia"/>
          <w:szCs w:val="24"/>
        </w:rPr>
        <w:t>一次</w:t>
      </w:r>
      <w:r w:rsidR="00B617E2">
        <w:rPr>
          <w:rFonts w:eastAsia="標楷體" w:hint="eastAsia"/>
          <w:szCs w:val="24"/>
        </w:rPr>
        <w:t>載具</w:t>
      </w:r>
      <w:r w:rsidRPr="00240F26">
        <w:rPr>
          <w:rFonts w:eastAsia="標楷體" w:hint="eastAsia"/>
          <w:szCs w:val="24"/>
        </w:rPr>
        <w:t>出海作業。</w:t>
      </w:r>
    </w:p>
    <w:p w14:paraId="3403F62E" w14:textId="77777777" w:rsidR="00240F26" w:rsidRDefault="00240F26" w:rsidP="00221680">
      <w:pPr>
        <w:pStyle w:val="ac"/>
        <w:widowControl/>
        <w:numPr>
          <w:ilvl w:val="0"/>
          <w:numId w:val="42"/>
        </w:numPr>
        <w:snapToGrid w:val="0"/>
        <w:spacing w:line="360" w:lineRule="auto"/>
        <w:ind w:leftChars="414" w:left="1275" w:hangingChars="117" w:hanging="281"/>
        <w:jc w:val="both"/>
        <w:textAlignment w:val="bottom"/>
        <w:rPr>
          <w:rFonts w:eastAsia="標楷體"/>
          <w:szCs w:val="24"/>
        </w:rPr>
      </w:pPr>
      <w:r w:rsidRPr="00240F26">
        <w:rPr>
          <w:rFonts w:eastAsia="標楷體" w:hint="eastAsia"/>
          <w:szCs w:val="24"/>
        </w:rPr>
        <w:t>航行至業主指定之近岸海域座標。</w:t>
      </w:r>
    </w:p>
    <w:p w14:paraId="2CA1B50B" w14:textId="77777777" w:rsidR="00240F26" w:rsidRDefault="00240F26" w:rsidP="00221680">
      <w:pPr>
        <w:pStyle w:val="ac"/>
        <w:widowControl/>
        <w:numPr>
          <w:ilvl w:val="0"/>
          <w:numId w:val="42"/>
        </w:numPr>
        <w:snapToGrid w:val="0"/>
        <w:spacing w:line="360" w:lineRule="auto"/>
        <w:ind w:leftChars="414" w:left="1275" w:hangingChars="117" w:hanging="281"/>
        <w:jc w:val="both"/>
        <w:textAlignment w:val="bottom"/>
        <w:rPr>
          <w:rFonts w:eastAsia="標楷體"/>
          <w:szCs w:val="24"/>
        </w:rPr>
      </w:pPr>
      <w:r w:rsidRPr="00240F26">
        <w:rPr>
          <w:rFonts w:eastAsia="標楷體" w:hint="eastAsia"/>
          <w:szCs w:val="24"/>
        </w:rPr>
        <w:t>於指定座標附近布放</w:t>
      </w:r>
      <w:r w:rsidRPr="00240F26">
        <w:rPr>
          <w:rFonts w:eastAsia="標楷體" w:hint="eastAsia"/>
          <w:szCs w:val="24"/>
        </w:rPr>
        <w:t>ROV</w:t>
      </w:r>
      <w:r w:rsidRPr="00240F26">
        <w:rPr>
          <w:rFonts w:eastAsia="標楷體" w:hint="eastAsia"/>
          <w:szCs w:val="24"/>
        </w:rPr>
        <w:t>或具同等功能之水下攝影設備。</w:t>
      </w:r>
    </w:p>
    <w:p w14:paraId="2664B1C7" w14:textId="77777777" w:rsidR="00240F26" w:rsidRDefault="00240F26" w:rsidP="00221680">
      <w:pPr>
        <w:pStyle w:val="ac"/>
        <w:widowControl/>
        <w:numPr>
          <w:ilvl w:val="0"/>
          <w:numId w:val="42"/>
        </w:numPr>
        <w:snapToGrid w:val="0"/>
        <w:spacing w:line="360" w:lineRule="auto"/>
        <w:ind w:leftChars="414" w:left="1275" w:hangingChars="117" w:hanging="281"/>
        <w:jc w:val="both"/>
        <w:textAlignment w:val="bottom"/>
        <w:rPr>
          <w:rFonts w:eastAsia="標楷體"/>
          <w:szCs w:val="24"/>
        </w:rPr>
      </w:pPr>
      <w:r w:rsidRPr="00240F26">
        <w:rPr>
          <w:rFonts w:eastAsia="標楷體" w:hint="eastAsia"/>
          <w:szCs w:val="24"/>
        </w:rPr>
        <w:t>下潛至約水深</w:t>
      </w:r>
      <w:r w:rsidRPr="00240F26">
        <w:rPr>
          <w:rFonts w:eastAsia="標楷體" w:hint="eastAsia"/>
          <w:szCs w:val="24"/>
        </w:rPr>
        <w:t>50</w:t>
      </w:r>
      <w:r w:rsidRPr="00240F26">
        <w:rPr>
          <w:rFonts w:eastAsia="標楷體" w:hint="eastAsia"/>
          <w:szCs w:val="24"/>
        </w:rPr>
        <w:t>公尺處。</w:t>
      </w:r>
    </w:p>
    <w:p w14:paraId="02FA749A" w14:textId="77777777" w:rsidR="00240F26" w:rsidRDefault="00240F26" w:rsidP="00221680">
      <w:pPr>
        <w:pStyle w:val="ac"/>
        <w:widowControl/>
        <w:numPr>
          <w:ilvl w:val="0"/>
          <w:numId w:val="42"/>
        </w:numPr>
        <w:snapToGrid w:val="0"/>
        <w:spacing w:line="360" w:lineRule="auto"/>
        <w:ind w:leftChars="414" w:left="1275" w:hangingChars="117" w:hanging="281"/>
        <w:jc w:val="both"/>
        <w:textAlignment w:val="bottom"/>
        <w:rPr>
          <w:rFonts w:eastAsia="標楷體"/>
          <w:szCs w:val="24"/>
        </w:rPr>
      </w:pPr>
      <w:r w:rsidRPr="00240F26">
        <w:rPr>
          <w:rFonts w:eastAsia="標楷體" w:hint="eastAsia"/>
          <w:szCs w:val="24"/>
        </w:rPr>
        <w:t>拍攝該位置之海床、水體及周邊水下環境影像。</w:t>
      </w:r>
    </w:p>
    <w:p w14:paraId="5F3D8EA8" w14:textId="77777777" w:rsidR="00240F26" w:rsidRDefault="00240F26" w:rsidP="00221680">
      <w:pPr>
        <w:pStyle w:val="ac"/>
        <w:widowControl/>
        <w:numPr>
          <w:ilvl w:val="0"/>
          <w:numId w:val="42"/>
        </w:numPr>
        <w:snapToGrid w:val="0"/>
        <w:spacing w:line="360" w:lineRule="auto"/>
        <w:ind w:leftChars="414" w:left="1275" w:hangingChars="117" w:hanging="281"/>
        <w:jc w:val="both"/>
        <w:textAlignment w:val="bottom"/>
        <w:rPr>
          <w:rFonts w:eastAsia="標楷體"/>
          <w:szCs w:val="24"/>
        </w:rPr>
      </w:pPr>
      <w:r w:rsidRPr="00240F26">
        <w:rPr>
          <w:rFonts w:eastAsia="標楷體" w:hint="eastAsia"/>
          <w:szCs w:val="24"/>
        </w:rPr>
        <w:t>於設備及海況允許範圍內，針對指定座標周邊進行適度範圍之搜索及環繞拍攝。</w:t>
      </w:r>
    </w:p>
    <w:p w14:paraId="0D7B6C2C" w14:textId="77777777" w:rsidR="00667045" w:rsidRDefault="00240F26" w:rsidP="00221680">
      <w:pPr>
        <w:pStyle w:val="ac"/>
        <w:widowControl/>
        <w:numPr>
          <w:ilvl w:val="0"/>
          <w:numId w:val="42"/>
        </w:numPr>
        <w:snapToGrid w:val="0"/>
        <w:spacing w:line="360" w:lineRule="auto"/>
        <w:ind w:leftChars="414" w:left="1275" w:hangingChars="117" w:hanging="281"/>
        <w:jc w:val="both"/>
        <w:textAlignment w:val="bottom"/>
        <w:rPr>
          <w:rFonts w:eastAsia="標楷體"/>
          <w:szCs w:val="24"/>
        </w:rPr>
      </w:pPr>
      <w:r w:rsidRPr="00667045">
        <w:rPr>
          <w:rFonts w:eastAsia="標楷體" w:hint="eastAsia"/>
          <w:szCs w:val="24"/>
        </w:rPr>
        <w:t>記錄下潛水深及影像檔案。如有發現疑似管路、人工構造物或其他異常物體，應進行近距離及多角度拍攝。</w:t>
      </w:r>
    </w:p>
    <w:p w14:paraId="16B0B3FA" w14:textId="77777777" w:rsidR="00667045" w:rsidRDefault="00240F26" w:rsidP="00221680">
      <w:pPr>
        <w:pStyle w:val="ac"/>
        <w:widowControl/>
        <w:numPr>
          <w:ilvl w:val="0"/>
          <w:numId w:val="42"/>
        </w:numPr>
        <w:snapToGrid w:val="0"/>
        <w:spacing w:line="360" w:lineRule="auto"/>
        <w:ind w:leftChars="414" w:left="1275" w:hangingChars="117" w:hanging="281"/>
        <w:jc w:val="both"/>
        <w:textAlignment w:val="bottom"/>
        <w:rPr>
          <w:rFonts w:eastAsia="標楷體"/>
          <w:szCs w:val="24"/>
        </w:rPr>
      </w:pPr>
      <w:r w:rsidRPr="00667045">
        <w:rPr>
          <w:rFonts w:eastAsia="標楷體" w:hint="eastAsia"/>
          <w:szCs w:val="24"/>
        </w:rPr>
        <w:t>如未發現管路，應記錄實際搜索範圍及水下環境狀況。</w:t>
      </w:r>
    </w:p>
    <w:p w14:paraId="69D61AD8" w14:textId="28AC44D2" w:rsidR="00240F26" w:rsidRDefault="00240F26" w:rsidP="00221680">
      <w:pPr>
        <w:pStyle w:val="ac"/>
        <w:widowControl/>
        <w:numPr>
          <w:ilvl w:val="0"/>
          <w:numId w:val="42"/>
        </w:numPr>
        <w:snapToGrid w:val="0"/>
        <w:spacing w:line="360" w:lineRule="auto"/>
        <w:ind w:leftChars="414" w:left="1275" w:hangingChars="117" w:hanging="281"/>
        <w:jc w:val="both"/>
        <w:textAlignment w:val="bottom"/>
        <w:rPr>
          <w:rFonts w:eastAsia="標楷體"/>
          <w:szCs w:val="24"/>
        </w:rPr>
      </w:pPr>
      <w:r w:rsidRPr="00667045">
        <w:rPr>
          <w:rFonts w:eastAsia="標楷體" w:hint="eastAsia"/>
          <w:szCs w:val="24"/>
        </w:rPr>
        <w:t>提供原始錄影、重點影像及簡要作業紀錄。</w:t>
      </w:r>
    </w:p>
    <w:p w14:paraId="73D8E455" w14:textId="5BA07D08" w:rsidR="00667045" w:rsidRPr="00667045" w:rsidRDefault="00667045" w:rsidP="00221680">
      <w:pPr>
        <w:pStyle w:val="ac"/>
        <w:widowControl/>
        <w:numPr>
          <w:ilvl w:val="0"/>
          <w:numId w:val="42"/>
        </w:numPr>
        <w:snapToGrid w:val="0"/>
        <w:spacing w:line="360" w:lineRule="auto"/>
        <w:ind w:leftChars="414" w:left="1275" w:hangingChars="117" w:hanging="281"/>
        <w:jc w:val="both"/>
        <w:textAlignment w:val="bottom"/>
        <w:rPr>
          <w:rFonts w:eastAsia="標楷體"/>
          <w:szCs w:val="24"/>
        </w:rPr>
      </w:pPr>
      <w:r w:rsidRPr="00667045">
        <w:rPr>
          <w:rFonts w:eastAsia="標楷體" w:hint="eastAsia"/>
          <w:szCs w:val="24"/>
        </w:rPr>
        <w:t>簡要成果報告</w:t>
      </w:r>
      <w:r>
        <w:rPr>
          <w:rFonts w:eastAsia="標楷體" w:hint="eastAsia"/>
          <w:szCs w:val="24"/>
        </w:rPr>
        <w:t>一份</w:t>
      </w:r>
    </w:p>
    <w:p w14:paraId="17BD0A3C" w14:textId="36217B54" w:rsidR="00344B46" w:rsidRDefault="00344B46" w:rsidP="00667045">
      <w:pPr>
        <w:pStyle w:val="ac"/>
        <w:widowControl/>
        <w:snapToGrid w:val="0"/>
        <w:spacing w:line="360" w:lineRule="auto"/>
        <w:ind w:firstLine="480"/>
        <w:jc w:val="both"/>
        <w:textAlignment w:val="bottom"/>
        <w:rPr>
          <w:rFonts w:eastAsia="標楷體"/>
          <w:szCs w:val="24"/>
        </w:rPr>
      </w:pPr>
    </w:p>
    <w:p w14:paraId="3D85231A" w14:textId="37A07144" w:rsidR="00667045" w:rsidRDefault="00667045" w:rsidP="00667045">
      <w:pPr>
        <w:pStyle w:val="ac"/>
        <w:widowControl/>
        <w:snapToGrid w:val="0"/>
        <w:spacing w:line="360" w:lineRule="auto"/>
        <w:ind w:firstLine="480"/>
        <w:jc w:val="both"/>
        <w:textAlignment w:val="bottom"/>
        <w:rPr>
          <w:rFonts w:eastAsia="標楷體"/>
          <w:szCs w:val="24"/>
        </w:rPr>
      </w:pPr>
    </w:p>
    <w:p w14:paraId="212608DC" w14:textId="77777777" w:rsidR="00667045" w:rsidRPr="00344B46" w:rsidRDefault="00667045" w:rsidP="00667045">
      <w:pPr>
        <w:pStyle w:val="ac"/>
        <w:widowControl/>
        <w:snapToGrid w:val="0"/>
        <w:spacing w:line="360" w:lineRule="auto"/>
        <w:ind w:firstLine="480"/>
        <w:jc w:val="both"/>
        <w:textAlignment w:val="bottom"/>
        <w:rPr>
          <w:rFonts w:eastAsia="標楷體"/>
          <w:szCs w:val="24"/>
        </w:rPr>
      </w:pPr>
    </w:p>
    <w:p w14:paraId="7EA2528B" w14:textId="77777777" w:rsidR="0019263A" w:rsidRPr="001164D6" w:rsidRDefault="0019263A" w:rsidP="00ED615E">
      <w:pPr>
        <w:widowControl/>
        <w:numPr>
          <w:ilvl w:val="0"/>
          <w:numId w:val="2"/>
        </w:numPr>
        <w:autoSpaceDE w:val="0"/>
        <w:autoSpaceDN w:val="0"/>
        <w:snapToGrid w:val="0"/>
        <w:spacing w:beforeLines="100" w:before="360" w:line="0" w:lineRule="atLeast"/>
        <w:ind w:left="482" w:hanging="482"/>
        <w:textAlignment w:val="bottom"/>
        <w:rPr>
          <w:rFonts w:ascii="標楷體" w:eastAsia="標楷體" w:hAnsi="標楷體"/>
          <w:b/>
          <w:color w:val="000000"/>
          <w:szCs w:val="24"/>
        </w:rPr>
      </w:pPr>
      <w:r w:rsidRPr="001164D6">
        <w:rPr>
          <w:rFonts w:ascii="標楷體" w:eastAsia="標楷體" w:hAnsi="標楷體" w:hint="eastAsia"/>
          <w:b/>
          <w:color w:val="000000"/>
          <w:szCs w:val="24"/>
        </w:rPr>
        <w:lastRenderedPageBreak/>
        <w:t>檢測/驗收</w:t>
      </w:r>
      <w:r>
        <w:rPr>
          <w:rFonts w:ascii="標楷體" w:eastAsia="標楷體" w:hAnsi="標楷體" w:hint="eastAsia"/>
          <w:b/>
          <w:color w:val="000000"/>
          <w:szCs w:val="24"/>
        </w:rPr>
        <w:t>標準：</w:t>
      </w:r>
    </w:p>
    <w:p w14:paraId="3445AB23" w14:textId="41D70489" w:rsidR="0019263A" w:rsidRDefault="0019263A" w:rsidP="00ED615E">
      <w:pPr>
        <w:numPr>
          <w:ilvl w:val="0"/>
          <w:numId w:val="3"/>
        </w:numPr>
        <w:autoSpaceDE w:val="0"/>
        <w:autoSpaceDN w:val="0"/>
        <w:adjustRightInd w:val="0"/>
        <w:rPr>
          <w:rFonts w:eastAsia="標楷體"/>
          <w:szCs w:val="24"/>
        </w:rPr>
      </w:pPr>
      <w:r w:rsidRPr="00806BF0">
        <w:rPr>
          <w:rFonts w:eastAsia="標楷體"/>
          <w:szCs w:val="24"/>
        </w:rPr>
        <w:t>工作時程：</w:t>
      </w:r>
      <w:r w:rsidR="003A4B26">
        <w:rPr>
          <w:rFonts w:eastAsia="標楷體" w:hint="eastAsia"/>
          <w:szCs w:val="24"/>
        </w:rPr>
        <w:t>收到訂單後</w:t>
      </w:r>
      <w:r w:rsidR="00987D06">
        <w:rPr>
          <w:rFonts w:eastAsia="標楷體" w:hint="eastAsia"/>
          <w:szCs w:val="24"/>
        </w:rPr>
        <w:t>即日起</w:t>
      </w:r>
      <w:r w:rsidRPr="00806BF0">
        <w:rPr>
          <w:rFonts w:eastAsia="標楷體"/>
          <w:szCs w:val="24"/>
        </w:rPr>
        <w:t>~1</w:t>
      </w:r>
      <w:r w:rsidR="00634066">
        <w:rPr>
          <w:rFonts w:eastAsia="標楷體"/>
          <w:szCs w:val="24"/>
        </w:rPr>
        <w:t>1</w:t>
      </w:r>
      <w:r w:rsidR="008E3A0D">
        <w:rPr>
          <w:rFonts w:eastAsia="標楷體" w:hint="eastAsia"/>
          <w:szCs w:val="24"/>
        </w:rPr>
        <w:t>3</w:t>
      </w:r>
      <w:r w:rsidRPr="00806BF0">
        <w:rPr>
          <w:rFonts w:eastAsia="標楷體"/>
          <w:szCs w:val="24"/>
        </w:rPr>
        <w:t>.</w:t>
      </w:r>
      <w:r w:rsidR="00344B46">
        <w:rPr>
          <w:rFonts w:eastAsia="標楷體" w:hint="eastAsia"/>
          <w:szCs w:val="24"/>
        </w:rPr>
        <w:t>09</w:t>
      </w:r>
      <w:r w:rsidRPr="00806BF0">
        <w:rPr>
          <w:rFonts w:eastAsia="標楷體"/>
          <w:szCs w:val="24"/>
        </w:rPr>
        <w:t>.</w:t>
      </w:r>
      <w:r w:rsidR="0005076B">
        <w:rPr>
          <w:rFonts w:eastAsia="標楷體" w:hint="eastAsia"/>
          <w:szCs w:val="24"/>
        </w:rPr>
        <w:t>2</w:t>
      </w:r>
      <w:r w:rsidR="0071296A">
        <w:rPr>
          <w:rFonts w:eastAsia="標楷體" w:hint="eastAsia"/>
          <w:szCs w:val="24"/>
        </w:rPr>
        <w:t>3</w:t>
      </w:r>
    </w:p>
    <w:p w14:paraId="3360827D" w14:textId="719E10B0" w:rsidR="009670BD" w:rsidRDefault="004D34D3" w:rsidP="003C67DD">
      <w:pPr>
        <w:widowControl/>
        <w:numPr>
          <w:ilvl w:val="0"/>
          <w:numId w:val="3"/>
        </w:numPr>
        <w:autoSpaceDE w:val="0"/>
        <w:autoSpaceDN w:val="0"/>
        <w:adjustRightInd w:val="0"/>
        <w:spacing w:before="100" w:beforeAutospacing="1" w:after="100" w:afterAutospacing="1" w:line="276" w:lineRule="auto"/>
        <w:rPr>
          <w:rFonts w:eastAsia="標楷體"/>
          <w:szCs w:val="24"/>
        </w:rPr>
      </w:pPr>
      <w:r w:rsidRPr="009670BD">
        <w:rPr>
          <w:rFonts w:eastAsia="標楷體" w:hint="eastAsia"/>
          <w:szCs w:val="24"/>
        </w:rPr>
        <w:t>驗收</w:t>
      </w:r>
      <w:r w:rsidR="0019263A" w:rsidRPr="009670BD">
        <w:rPr>
          <w:rFonts w:eastAsia="標楷體" w:hint="eastAsia"/>
          <w:szCs w:val="24"/>
        </w:rPr>
        <w:t>項目</w:t>
      </w:r>
      <w:r w:rsidR="0019263A" w:rsidRPr="009670BD">
        <w:rPr>
          <w:rFonts w:eastAsia="標楷體" w:hint="eastAsia"/>
          <w:szCs w:val="24"/>
        </w:rPr>
        <w:t>(</w:t>
      </w:r>
      <w:r w:rsidR="00634066" w:rsidRPr="009670BD">
        <w:rPr>
          <w:rFonts w:eastAsia="標楷體"/>
          <w:szCs w:val="24"/>
        </w:rPr>
        <w:t>11</w:t>
      </w:r>
      <w:r w:rsidR="00344B46" w:rsidRPr="009670BD">
        <w:rPr>
          <w:rFonts w:eastAsia="標楷體" w:hint="eastAsia"/>
          <w:szCs w:val="24"/>
        </w:rPr>
        <w:t>5</w:t>
      </w:r>
      <w:r w:rsidR="009351E8" w:rsidRPr="009670BD">
        <w:rPr>
          <w:rFonts w:eastAsia="標楷體" w:hint="eastAsia"/>
          <w:szCs w:val="24"/>
        </w:rPr>
        <w:t>/</w:t>
      </w:r>
      <w:r w:rsidR="00344B46" w:rsidRPr="009670BD">
        <w:rPr>
          <w:rFonts w:eastAsia="標楷體" w:hint="eastAsia"/>
          <w:szCs w:val="24"/>
        </w:rPr>
        <w:t>09</w:t>
      </w:r>
      <w:r w:rsidR="0019263A" w:rsidRPr="009670BD">
        <w:rPr>
          <w:rFonts w:eastAsia="標楷體"/>
          <w:szCs w:val="24"/>
        </w:rPr>
        <w:t>/</w:t>
      </w:r>
      <w:r w:rsidR="00344B46" w:rsidRPr="009670BD">
        <w:rPr>
          <w:rFonts w:eastAsia="標楷體" w:hint="eastAsia"/>
          <w:szCs w:val="24"/>
        </w:rPr>
        <w:t>2</w:t>
      </w:r>
      <w:r w:rsidR="0071296A">
        <w:rPr>
          <w:rFonts w:eastAsia="標楷體" w:hint="eastAsia"/>
          <w:szCs w:val="24"/>
        </w:rPr>
        <w:t>3</w:t>
      </w:r>
      <w:r w:rsidR="0019263A" w:rsidRPr="009670BD">
        <w:rPr>
          <w:rFonts w:eastAsia="標楷體"/>
          <w:szCs w:val="24"/>
        </w:rPr>
        <w:t>前</w:t>
      </w:r>
      <w:r w:rsidR="0019263A" w:rsidRPr="009670BD">
        <w:rPr>
          <w:rFonts w:eastAsia="標楷體" w:hint="eastAsia"/>
          <w:szCs w:val="24"/>
        </w:rPr>
        <w:t>)</w:t>
      </w:r>
      <w:r w:rsidR="0019263A" w:rsidRPr="009670BD">
        <w:rPr>
          <w:rFonts w:eastAsia="標楷體" w:hint="eastAsia"/>
          <w:szCs w:val="24"/>
        </w:rPr>
        <w:t>：</w:t>
      </w:r>
    </w:p>
    <w:p w14:paraId="10A26052" w14:textId="284BA464" w:rsidR="009670BD" w:rsidRPr="009670BD" w:rsidRDefault="009670BD" w:rsidP="009670BD">
      <w:pPr>
        <w:widowControl/>
        <w:autoSpaceDE w:val="0"/>
        <w:autoSpaceDN w:val="0"/>
        <w:adjustRightInd w:val="0"/>
        <w:spacing w:before="100" w:beforeAutospacing="1" w:after="100" w:afterAutospacing="1" w:line="276" w:lineRule="auto"/>
        <w:ind w:left="480" w:firstLine="480"/>
        <w:jc w:val="both"/>
        <w:rPr>
          <w:rFonts w:eastAsia="標楷體"/>
          <w:szCs w:val="24"/>
        </w:rPr>
      </w:pPr>
      <w:r w:rsidRPr="009670BD">
        <w:rPr>
          <w:rFonts w:eastAsia="標楷體"/>
          <w:szCs w:val="24"/>
        </w:rPr>
        <w:t>廠商完成一次</w:t>
      </w:r>
      <w:r w:rsidR="00B617E2">
        <w:rPr>
          <w:rFonts w:eastAsia="標楷體" w:hint="eastAsia"/>
          <w:szCs w:val="24"/>
        </w:rPr>
        <w:t>載具</w:t>
      </w:r>
      <w:r w:rsidRPr="009670BD">
        <w:rPr>
          <w:rFonts w:eastAsia="標楷體"/>
          <w:szCs w:val="24"/>
        </w:rPr>
        <w:t>出海作業，並提供足以證明於業主指定海域進行水下影像蒐集之影像及作業紀錄，</w:t>
      </w:r>
      <w:r>
        <w:rPr>
          <w:rFonts w:eastAsia="標楷體" w:hint="eastAsia"/>
          <w:szCs w:val="24"/>
        </w:rPr>
        <w:t>提交一份簡要報告，並</w:t>
      </w:r>
      <w:r w:rsidRPr="009670BD">
        <w:rPr>
          <w:rFonts w:eastAsia="標楷體"/>
          <w:szCs w:val="24"/>
        </w:rPr>
        <w:t>經</w:t>
      </w:r>
      <w:r>
        <w:rPr>
          <w:rFonts w:eastAsia="標楷體" w:hint="eastAsia"/>
          <w:szCs w:val="24"/>
        </w:rPr>
        <w:t>業主</w:t>
      </w:r>
      <w:r w:rsidRPr="009670BD">
        <w:rPr>
          <w:rFonts w:eastAsia="標楷體"/>
          <w:szCs w:val="24"/>
        </w:rPr>
        <w:t>確認後，即視為完成履約。如因海流、海況、水下能見度、實際水深或設備安全限制，無法達到預定作業深度，廠商已於安全可行範圍內完成水下影像蒐集，並提供實際作業紀錄者，仍得辦理驗收。</w:t>
      </w:r>
    </w:p>
    <w:p w14:paraId="54C7FB1C" w14:textId="77777777" w:rsidR="00344B46" w:rsidRPr="00344B46" w:rsidRDefault="00344B46" w:rsidP="00344B46">
      <w:pPr>
        <w:widowControl/>
        <w:spacing w:before="100" w:beforeAutospacing="1" w:after="100" w:afterAutospacing="1"/>
        <w:jc w:val="both"/>
        <w:rPr>
          <w:rFonts w:eastAsia="標楷體"/>
          <w:kern w:val="0"/>
          <w:szCs w:val="24"/>
        </w:rPr>
      </w:pPr>
    </w:p>
    <w:p w14:paraId="177CDB4B" w14:textId="36942306" w:rsidR="0019263A" w:rsidRDefault="0019263A" w:rsidP="00ED615E">
      <w:pPr>
        <w:widowControl/>
        <w:numPr>
          <w:ilvl w:val="0"/>
          <w:numId w:val="2"/>
        </w:numPr>
        <w:autoSpaceDE w:val="0"/>
        <w:autoSpaceDN w:val="0"/>
        <w:snapToGrid w:val="0"/>
        <w:spacing w:beforeLines="100" w:before="360" w:line="0" w:lineRule="atLeast"/>
        <w:ind w:left="482" w:hanging="482"/>
        <w:textAlignment w:val="bottom"/>
        <w:rPr>
          <w:rFonts w:ascii="標楷體" w:eastAsia="標楷體" w:hAnsi="標楷體"/>
          <w:b/>
          <w:color w:val="000000"/>
          <w:szCs w:val="24"/>
        </w:rPr>
      </w:pPr>
      <w:r>
        <w:rPr>
          <w:rFonts w:ascii="標楷體" w:eastAsia="標楷體" w:hAnsi="標楷體" w:hint="eastAsia"/>
          <w:b/>
          <w:color w:val="000000"/>
          <w:szCs w:val="24"/>
        </w:rPr>
        <w:t>交貨期：</w:t>
      </w:r>
      <w:r>
        <w:rPr>
          <w:rFonts w:ascii="標楷體" w:eastAsia="標楷體" w:hAnsi="標楷體" w:hint="eastAsia"/>
          <w:b/>
          <w:color w:val="000000"/>
          <w:szCs w:val="24"/>
          <w:u w:val="single"/>
        </w:rPr>
        <w:t xml:space="preserve"> </w:t>
      </w:r>
      <w:r w:rsidR="009351E8">
        <w:rPr>
          <w:rFonts w:eastAsia="標楷體"/>
          <w:b/>
          <w:color w:val="000000"/>
          <w:szCs w:val="24"/>
          <w:u w:val="single"/>
        </w:rPr>
        <w:t>20</w:t>
      </w:r>
      <w:r w:rsidR="009351E8">
        <w:rPr>
          <w:rFonts w:eastAsia="標楷體" w:hint="eastAsia"/>
          <w:b/>
          <w:color w:val="000000"/>
          <w:szCs w:val="24"/>
          <w:u w:val="single"/>
        </w:rPr>
        <w:t>2</w:t>
      </w:r>
      <w:r w:rsidR="00DB7FEA">
        <w:rPr>
          <w:rFonts w:eastAsia="標楷體" w:hint="eastAsia"/>
          <w:b/>
          <w:color w:val="000000"/>
          <w:szCs w:val="24"/>
          <w:u w:val="single"/>
        </w:rPr>
        <w:t>6</w:t>
      </w:r>
      <w:r w:rsidRPr="001164D6">
        <w:rPr>
          <w:rFonts w:eastAsia="標楷體"/>
          <w:b/>
          <w:color w:val="000000"/>
          <w:szCs w:val="24"/>
          <w:u w:val="single"/>
        </w:rPr>
        <w:t xml:space="preserve"> </w:t>
      </w:r>
      <w:r w:rsidRPr="001164D6">
        <w:rPr>
          <w:rFonts w:eastAsia="標楷體"/>
          <w:b/>
          <w:color w:val="000000"/>
          <w:szCs w:val="24"/>
        </w:rPr>
        <w:t>年</w:t>
      </w:r>
      <w:r>
        <w:rPr>
          <w:rFonts w:eastAsia="標楷體"/>
          <w:b/>
          <w:color w:val="000000"/>
          <w:szCs w:val="24"/>
          <w:u w:val="single"/>
        </w:rPr>
        <w:t xml:space="preserve"> </w:t>
      </w:r>
      <w:r w:rsidR="00DB7FEA">
        <w:rPr>
          <w:rFonts w:eastAsia="標楷體" w:hint="eastAsia"/>
          <w:b/>
          <w:color w:val="000000"/>
          <w:szCs w:val="24"/>
          <w:u w:val="single"/>
        </w:rPr>
        <w:t>09</w:t>
      </w:r>
      <w:r w:rsidRPr="001164D6">
        <w:rPr>
          <w:rFonts w:eastAsia="標楷體"/>
          <w:b/>
          <w:color w:val="000000"/>
          <w:szCs w:val="24"/>
          <w:u w:val="single"/>
        </w:rPr>
        <w:t xml:space="preserve"> </w:t>
      </w:r>
      <w:r w:rsidRPr="001164D6">
        <w:rPr>
          <w:rFonts w:eastAsia="標楷體"/>
          <w:b/>
          <w:color w:val="000000"/>
          <w:szCs w:val="24"/>
        </w:rPr>
        <w:t>月</w:t>
      </w:r>
      <w:r>
        <w:rPr>
          <w:rFonts w:eastAsia="標楷體"/>
          <w:b/>
          <w:color w:val="000000"/>
          <w:szCs w:val="24"/>
          <w:u w:val="single"/>
        </w:rPr>
        <w:t xml:space="preserve"> </w:t>
      </w:r>
      <w:r w:rsidR="0005076B">
        <w:rPr>
          <w:rFonts w:eastAsia="標楷體" w:hint="eastAsia"/>
          <w:b/>
          <w:color w:val="000000"/>
          <w:szCs w:val="24"/>
          <w:u w:val="single"/>
        </w:rPr>
        <w:t>2</w:t>
      </w:r>
      <w:r w:rsidR="0071296A">
        <w:rPr>
          <w:rFonts w:eastAsia="標楷體" w:hint="eastAsia"/>
          <w:b/>
          <w:color w:val="000000"/>
          <w:szCs w:val="24"/>
          <w:u w:val="single"/>
        </w:rPr>
        <w:t>3</w:t>
      </w:r>
      <w:r w:rsidRPr="001164D6">
        <w:rPr>
          <w:rFonts w:eastAsia="標楷體"/>
          <w:b/>
          <w:color w:val="000000"/>
          <w:szCs w:val="24"/>
          <w:u w:val="single"/>
        </w:rPr>
        <w:t xml:space="preserve"> </w:t>
      </w:r>
      <w:r>
        <w:rPr>
          <w:rFonts w:ascii="標楷體" w:eastAsia="標楷體" w:hAnsi="標楷體" w:hint="eastAsia"/>
          <w:b/>
          <w:color w:val="000000"/>
          <w:szCs w:val="24"/>
        </w:rPr>
        <w:t>日前</w:t>
      </w:r>
    </w:p>
    <w:p w14:paraId="2BF58E90" w14:textId="77777777" w:rsidR="0019263A" w:rsidRDefault="0019263A" w:rsidP="00ED615E">
      <w:pPr>
        <w:widowControl/>
        <w:numPr>
          <w:ilvl w:val="0"/>
          <w:numId w:val="2"/>
        </w:numPr>
        <w:tabs>
          <w:tab w:val="clear" w:pos="480"/>
        </w:tabs>
        <w:autoSpaceDE w:val="0"/>
        <w:autoSpaceDN w:val="0"/>
        <w:snapToGrid w:val="0"/>
        <w:spacing w:beforeLines="100" w:before="360" w:line="0" w:lineRule="atLeast"/>
        <w:ind w:left="482" w:hanging="482"/>
        <w:textAlignment w:val="bottom"/>
        <w:rPr>
          <w:rFonts w:ascii="標楷體" w:eastAsia="標楷體" w:hAnsi="標楷體"/>
          <w:b/>
          <w:color w:val="000000"/>
          <w:szCs w:val="24"/>
        </w:rPr>
      </w:pPr>
      <w:r>
        <w:rPr>
          <w:rFonts w:ascii="標楷體" w:eastAsia="標楷體" w:hAnsi="標楷體" w:hint="eastAsia"/>
          <w:b/>
          <w:color w:val="000000"/>
          <w:szCs w:val="24"/>
        </w:rPr>
        <w:t>安裝/測試要求</w:t>
      </w:r>
      <w:r>
        <w:rPr>
          <w:rFonts w:ascii="標楷體" w:eastAsia="標楷體" w:hAnsi="標楷體" w:hint="eastAsia"/>
          <w:color w:val="000000"/>
          <w:szCs w:val="24"/>
        </w:rPr>
        <w:t>：</w:t>
      </w:r>
      <w:r w:rsidR="00B03ED2" w:rsidRPr="00A06ED9">
        <w:rPr>
          <w:rFonts w:ascii="標楷體" w:eastAsia="標楷體" w:hAnsi="標楷體" w:hint="eastAsia"/>
          <w:b/>
          <w:color w:val="000000"/>
          <w:szCs w:val="24"/>
        </w:rPr>
        <w:t>□</w:t>
      </w:r>
      <w:r>
        <w:rPr>
          <w:rFonts w:ascii="標楷體" w:eastAsia="標楷體" w:hAnsi="標楷體" w:hint="eastAsia"/>
          <w:b/>
          <w:color w:val="000000"/>
          <w:szCs w:val="24"/>
        </w:rPr>
        <w:t xml:space="preserve">有  </w:t>
      </w:r>
      <w:r w:rsidR="00B03ED2" w:rsidRPr="00A06ED9">
        <w:rPr>
          <w:rFonts w:ascii="標楷體" w:eastAsia="標楷體" w:hAnsi="標楷體" w:hint="eastAsia"/>
          <w:b/>
          <w:color w:val="000000"/>
          <w:szCs w:val="24"/>
        </w:rPr>
        <w:t>▓</w:t>
      </w:r>
      <w:r>
        <w:rPr>
          <w:rFonts w:ascii="標楷體" w:eastAsia="標楷體" w:hAnsi="標楷體" w:hint="eastAsia"/>
          <w:b/>
          <w:color w:val="000000"/>
          <w:szCs w:val="24"/>
        </w:rPr>
        <w:t xml:space="preserve">無 </w:t>
      </w:r>
    </w:p>
    <w:p w14:paraId="066AEB47" w14:textId="77777777" w:rsidR="0019263A" w:rsidRPr="00A06ED9" w:rsidRDefault="0019263A" w:rsidP="00ED615E">
      <w:pPr>
        <w:widowControl/>
        <w:numPr>
          <w:ilvl w:val="0"/>
          <w:numId w:val="2"/>
        </w:numPr>
        <w:autoSpaceDE w:val="0"/>
        <w:autoSpaceDN w:val="0"/>
        <w:snapToGrid w:val="0"/>
        <w:spacing w:beforeLines="100" w:before="360" w:line="0" w:lineRule="atLeast"/>
        <w:ind w:left="482" w:hanging="482"/>
        <w:textAlignment w:val="bottom"/>
        <w:rPr>
          <w:rFonts w:ascii="標楷體" w:eastAsia="標楷體" w:hAnsi="標楷體"/>
          <w:b/>
          <w:color w:val="000000"/>
          <w:szCs w:val="24"/>
        </w:rPr>
      </w:pPr>
      <w:r w:rsidRPr="00A06ED9">
        <w:rPr>
          <w:rFonts w:ascii="標楷體" w:eastAsia="標楷體" w:hAnsi="標楷體" w:hint="eastAsia"/>
          <w:b/>
          <w:color w:val="000000"/>
          <w:szCs w:val="24"/>
        </w:rPr>
        <w:t>訓練：□有  ▓無</w:t>
      </w:r>
    </w:p>
    <w:p w14:paraId="4ED0C8C7" w14:textId="77777777" w:rsidR="0019263A" w:rsidRPr="00A06ED9" w:rsidRDefault="0019263A" w:rsidP="00ED615E">
      <w:pPr>
        <w:widowControl/>
        <w:numPr>
          <w:ilvl w:val="0"/>
          <w:numId w:val="2"/>
        </w:numPr>
        <w:autoSpaceDE w:val="0"/>
        <w:autoSpaceDN w:val="0"/>
        <w:snapToGrid w:val="0"/>
        <w:spacing w:beforeLines="100" w:before="360" w:line="0" w:lineRule="atLeast"/>
        <w:ind w:left="482" w:hanging="482"/>
        <w:textAlignment w:val="bottom"/>
        <w:rPr>
          <w:rFonts w:ascii="標楷體" w:eastAsia="標楷體" w:hAnsi="標楷體"/>
          <w:b/>
          <w:color w:val="000000"/>
          <w:szCs w:val="24"/>
        </w:rPr>
      </w:pPr>
      <w:r w:rsidRPr="00A06ED9">
        <w:rPr>
          <w:rFonts w:ascii="標楷體" w:eastAsia="標楷體" w:hAnsi="標楷體" w:hint="eastAsia"/>
          <w:b/>
          <w:color w:val="000000"/>
          <w:szCs w:val="24"/>
        </w:rPr>
        <w:t>售後服務要求：</w:t>
      </w:r>
      <w:r w:rsidR="004D24B0" w:rsidRPr="00A06ED9">
        <w:rPr>
          <w:rFonts w:ascii="標楷體" w:eastAsia="標楷體" w:hAnsi="標楷體" w:hint="eastAsia"/>
          <w:b/>
          <w:color w:val="000000"/>
          <w:szCs w:val="24"/>
        </w:rPr>
        <w:t>□</w:t>
      </w:r>
      <w:r w:rsidRPr="00A06ED9">
        <w:rPr>
          <w:rFonts w:ascii="標楷體" w:eastAsia="標楷體" w:hAnsi="標楷體" w:hint="eastAsia"/>
          <w:b/>
          <w:color w:val="000000"/>
          <w:szCs w:val="24"/>
        </w:rPr>
        <w:t xml:space="preserve">有  </w:t>
      </w:r>
      <w:r w:rsidR="004D24B0">
        <w:rPr>
          <w:rFonts w:ascii="標楷體" w:eastAsia="標楷體" w:hAnsi="標楷體" w:hint="eastAsia"/>
          <w:b/>
          <w:color w:val="000000"/>
          <w:szCs w:val="24"/>
        </w:rPr>
        <w:t>▓</w:t>
      </w:r>
      <w:r w:rsidRPr="00A06ED9">
        <w:rPr>
          <w:rFonts w:ascii="標楷體" w:eastAsia="標楷體" w:hAnsi="標楷體" w:hint="eastAsia"/>
          <w:b/>
          <w:color w:val="000000"/>
          <w:szCs w:val="24"/>
        </w:rPr>
        <w:t>無</w:t>
      </w:r>
    </w:p>
    <w:p w14:paraId="3AB346CC" w14:textId="77777777" w:rsidR="001164D6" w:rsidRPr="00B03ED2" w:rsidRDefault="001164D6" w:rsidP="00ED615E">
      <w:pPr>
        <w:widowControl/>
        <w:numPr>
          <w:ilvl w:val="0"/>
          <w:numId w:val="2"/>
        </w:numPr>
        <w:autoSpaceDE w:val="0"/>
        <w:autoSpaceDN w:val="0"/>
        <w:snapToGrid w:val="0"/>
        <w:spacing w:beforeLines="100" w:before="360" w:line="0" w:lineRule="atLeast"/>
        <w:ind w:left="482" w:hanging="482"/>
        <w:textAlignment w:val="bottom"/>
        <w:rPr>
          <w:rFonts w:ascii="標楷體" w:eastAsia="標楷體" w:hAnsi="標楷體"/>
          <w:color w:val="000000"/>
          <w:szCs w:val="24"/>
        </w:rPr>
      </w:pPr>
      <w:r>
        <w:rPr>
          <w:rFonts w:ascii="標楷體" w:eastAsia="標楷體" w:hAnsi="標楷體" w:hint="eastAsia"/>
          <w:b/>
          <w:color w:val="000000"/>
          <w:szCs w:val="24"/>
        </w:rPr>
        <w:t>廠商交付文件</w:t>
      </w:r>
      <w:r>
        <w:rPr>
          <w:rFonts w:ascii="標楷體" w:eastAsia="標楷體" w:hAnsi="標楷體" w:hint="eastAsia"/>
          <w:color w:val="000000"/>
          <w:szCs w:val="24"/>
        </w:rPr>
        <w:t>：</w:t>
      </w:r>
      <w:r w:rsidR="00B03ED2">
        <w:rPr>
          <w:rFonts w:ascii="標楷體" w:eastAsia="標楷體" w:hAnsi="標楷體" w:hint="eastAsia"/>
          <w:b/>
          <w:color w:val="000000"/>
          <w:szCs w:val="24"/>
        </w:rPr>
        <w:t>▓</w:t>
      </w:r>
      <w:r>
        <w:rPr>
          <w:rFonts w:ascii="標楷體" w:eastAsia="標楷體" w:hAnsi="標楷體" w:hint="eastAsia"/>
          <w:b/>
          <w:color w:val="000000"/>
          <w:szCs w:val="24"/>
        </w:rPr>
        <w:t xml:space="preserve">有  </w:t>
      </w:r>
      <w:r w:rsidR="00B03ED2" w:rsidRPr="00A06ED9">
        <w:rPr>
          <w:rFonts w:ascii="標楷體" w:eastAsia="標楷體" w:hAnsi="標楷體" w:hint="eastAsia"/>
          <w:b/>
          <w:color w:val="000000"/>
          <w:szCs w:val="24"/>
        </w:rPr>
        <w:t>□</w:t>
      </w:r>
      <w:r>
        <w:rPr>
          <w:rFonts w:ascii="標楷體" w:eastAsia="標楷體" w:hAnsi="標楷體" w:hint="eastAsia"/>
          <w:b/>
          <w:color w:val="000000"/>
          <w:szCs w:val="24"/>
        </w:rPr>
        <w:t>無</w:t>
      </w:r>
    </w:p>
    <w:p w14:paraId="0AAFC50C" w14:textId="37EFEE8C" w:rsidR="00B03ED2" w:rsidRPr="00DB7FEA" w:rsidRDefault="00DB7FEA" w:rsidP="001D03E4">
      <w:pPr>
        <w:pStyle w:val="ac"/>
        <w:widowControl/>
        <w:numPr>
          <w:ilvl w:val="0"/>
          <w:numId w:val="23"/>
        </w:numPr>
        <w:autoSpaceDE w:val="0"/>
        <w:autoSpaceDN w:val="0"/>
        <w:snapToGrid w:val="0"/>
        <w:spacing w:beforeLines="100" w:before="360" w:line="0" w:lineRule="atLeast"/>
        <w:ind w:leftChars="0"/>
        <w:textAlignment w:val="bottom"/>
        <w:rPr>
          <w:rFonts w:ascii="標楷體" w:eastAsia="標楷體" w:hAnsi="標楷體"/>
          <w:color w:val="000000"/>
          <w:szCs w:val="24"/>
        </w:rPr>
      </w:pPr>
      <w:r w:rsidRPr="00DB7FEA">
        <w:rPr>
          <w:rFonts w:eastAsia="標楷體" w:hint="eastAsia"/>
          <w:szCs w:val="24"/>
        </w:rPr>
        <w:t>簡要成果報告</w:t>
      </w:r>
      <w:r w:rsidR="00304757" w:rsidRPr="00DB7FEA">
        <w:rPr>
          <w:rFonts w:eastAsia="標楷體" w:hint="eastAsia"/>
          <w:szCs w:val="24"/>
        </w:rPr>
        <w:t>一份</w:t>
      </w:r>
      <w:r w:rsidR="00B03ED2" w:rsidRPr="00DB7FEA">
        <w:rPr>
          <w:rFonts w:eastAsia="標楷體" w:hint="eastAsia"/>
          <w:szCs w:val="24"/>
        </w:rPr>
        <w:t>。</w:t>
      </w:r>
    </w:p>
    <w:p w14:paraId="14271509" w14:textId="77777777" w:rsidR="00482BFA" w:rsidRPr="00482BFA" w:rsidRDefault="001164D6" w:rsidP="00ED615E">
      <w:pPr>
        <w:widowControl/>
        <w:numPr>
          <w:ilvl w:val="0"/>
          <w:numId w:val="2"/>
        </w:numPr>
        <w:autoSpaceDE w:val="0"/>
        <w:autoSpaceDN w:val="0"/>
        <w:snapToGrid w:val="0"/>
        <w:spacing w:beforeLines="100" w:before="360" w:line="0" w:lineRule="atLeast"/>
        <w:ind w:left="482" w:hanging="482"/>
        <w:textAlignment w:val="bottom"/>
        <w:rPr>
          <w:rFonts w:ascii="標楷體" w:eastAsia="標楷體" w:hAnsi="標楷體"/>
          <w:b/>
          <w:color w:val="000000"/>
          <w:szCs w:val="24"/>
        </w:rPr>
      </w:pPr>
      <w:r>
        <w:rPr>
          <w:rFonts w:ascii="標楷體" w:eastAsia="標楷體" w:hAnsi="標楷體" w:hint="eastAsia"/>
          <w:b/>
          <w:color w:val="000000"/>
          <w:szCs w:val="24"/>
        </w:rPr>
        <w:t>工作環境及安全衛生規定要求</w:t>
      </w:r>
      <w:r w:rsidRPr="0081071A">
        <w:rPr>
          <w:rFonts w:ascii="標楷體" w:eastAsia="標楷體" w:hAnsi="標楷體" w:hint="eastAsia"/>
          <w:b/>
          <w:color w:val="000000"/>
          <w:szCs w:val="24"/>
        </w:rPr>
        <w:t>：</w:t>
      </w:r>
      <w:r w:rsidR="00931757">
        <w:rPr>
          <w:rFonts w:ascii="標楷體" w:eastAsia="標楷體" w:hAnsi="標楷體" w:hint="eastAsia"/>
          <w:b/>
          <w:color w:val="000000"/>
          <w:szCs w:val="24"/>
        </w:rPr>
        <w:t>□</w:t>
      </w:r>
      <w:r>
        <w:rPr>
          <w:rFonts w:ascii="標楷體" w:eastAsia="標楷體" w:hAnsi="標楷體" w:hint="eastAsia"/>
          <w:b/>
          <w:color w:val="000000"/>
          <w:szCs w:val="24"/>
        </w:rPr>
        <w:t xml:space="preserve">有  </w:t>
      </w:r>
      <w:r w:rsidR="00931757" w:rsidRPr="00A06ED9">
        <w:rPr>
          <w:rFonts w:ascii="標楷體" w:eastAsia="標楷體" w:hAnsi="標楷體" w:hint="eastAsia"/>
          <w:b/>
          <w:color w:val="000000"/>
          <w:szCs w:val="24"/>
        </w:rPr>
        <w:t>▓</w:t>
      </w:r>
      <w:r>
        <w:rPr>
          <w:rFonts w:ascii="標楷體" w:eastAsia="標楷體" w:hAnsi="標楷體" w:hint="eastAsia"/>
          <w:b/>
          <w:color w:val="000000"/>
          <w:szCs w:val="24"/>
        </w:rPr>
        <w:t>無</w:t>
      </w:r>
    </w:p>
    <w:p w14:paraId="3A5EAC2C" w14:textId="77777777" w:rsidR="001164D6" w:rsidRDefault="001164D6" w:rsidP="00ED615E">
      <w:pPr>
        <w:widowControl/>
        <w:numPr>
          <w:ilvl w:val="0"/>
          <w:numId w:val="2"/>
        </w:numPr>
        <w:autoSpaceDE w:val="0"/>
        <w:autoSpaceDN w:val="0"/>
        <w:snapToGrid w:val="0"/>
        <w:spacing w:beforeLines="100" w:before="360" w:line="0" w:lineRule="atLeast"/>
        <w:ind w:left="482" w:hanging="482"/>
        <w:textAlignment w:val="bottom"/>
        <w:rPr>
          <w:rFonts w:ascii="標楷體" w:eastAsia="標楷體" w:hAnsi="標楷體"/>
          <w:color w:val="000000"/>
        </w:rPr>
      </w:pPr>
      <w:r>
        <w:rPr>
          <w:rFonts w:ascii="標楷體" w:eastAsia="標楷體" w:hAnsi="標楷體" w:hint="eastAsia"/>
          <w:b/>
          <w:bCs/>
          <w:color w:val="000000"/>
        </w:rPr>
        <w:t>涉及智慧財產權歸屬要求</w:t>
      </w:r>
      <w:r>
        <w:rPr>
          <w:rFonts w:ascii="標楷體" w:eastAsia="標楷體" w:hAnsi="標楷體" w:hint="eastAsia"/>
          <w:color w:val="000000"/>
        </w:rPr>
        <w:t>：</w:t>
      </w:r>
      <w:r w:rsidR="00A841E1">
        <w:rPr>
          <w:rFonts w:ascii="標楷體" w:eastAsia="標楷體" w:hAnsi="標楷體" w:hint="eastAsia"/>
          <w:b/>
          <w:color w:val="000000"/>
          <w:szCs w:val="24"/>
        </w:rPr>
        <w:t>□</w:t>
      </w:r>
      <w:r>
        <w:rPr>
          <w:rFonts w:ascii="標楷體" w:eastAsia="標楷體" w:hAnsi="標楷體" w:hint="eastAsia"/>
          <w:b/>
          <w:color w:val="000000"/>
          <w:szCs w:val="24"/>
        </w:rPr>
        <w:t xml:space="preserve">有  </w:t>
      </w:r>
      <w:r w:rsidR="00A841E1">
        <w:rPr>
          <w:rFonts w:ascii="標楷體" w:eastAsia="標楷體" w:hAnsi="標楷體" w:hint="eastAsia"/>
          <w:b/>
          <w:color w:val="000000"/>
          <w:szCs w:val="24"/>
        </w:rPr>
        <w:t>▓</w:t>
      </w:r>
      <w:r>
        <w:rPr>
          <w:rFonts w:ascii="標楷體" w:eastAsia="標楷體" w:hAnsi="標楷體" w:hint="eastAsia"/>
          <w:b/>
          <w:color w:val="000000"/>
          <w:szCs w:val="24"/>
        </w:rPr>
        <w:t>無</w:t>
      </w:r>
    </w:p>
    <w:p w14:paraId="612B4B22" w14:textId="42886BE5" w:rsidR="008015E3" w:rsidRPr="00DB7FEA" w:rsidRDefault="001164D6" w:rsidP="00FC1068">
      <w:pPr>
        <w:widowControl/>
        <w:numPr>
          <w:ilvl w:val="0"/>
          <w:numId w:val="2"/>
        </w:numPr>
        <w:autoSpaceDE w:val="0"/>
        <w:autoSpaceDN w:val="0"/>
        <w:snapToGrid w:val="0"/>
        <w:spacing w:beforeLines="100" w:before="360" w:line="360" w:lineRule="auto"/>
        <w:ind w:left="482" w:hanging="482"/>
        <w:textAlignment w:val="bottom"/>
        <w:rPr>
          <w:rFonts w:eastAsia="標楷體"/>
        </w:rPr>
      </w:pPr>
      <w:r w:rsidRPr="00DB7FEA">
        <w:rPr>
          <w:rFonts w:ascii="標楷體" w:eastAsia="標楷體" w:hAnsi="標楷體" w:hint="eastAsia"/>
          <w:b/>
          <w:color w:val="000000"/>
          <w:szCs w:val="24"/>
        </w:rPr>
        <w:t>廠商資格條件：</w:t>
      </w:r>
      <w:r w:rsidRPr="00DB7FEA">
        <w:rPr>
          <w:rFonts w:ascii="標楷體" w:eastAsia="標楷體" w:hAnsi="標楷體" w:hint="eastAsia"/>
          <w:b/>
          <w:szCs w:val="24"/>
        </w:rPr>
        <w:t>□有  ▓無特別要求</w:t>
      </w:r>
      <w:r w:rsidRPr="00DB7FEA">
        <w:rPr>
          <w:rFonts w:ascii="標楷體" w:eastAsia="標楷體" w:hAnsi="標楷體" w:hint="eastAsia"/>
          <w:sz w:val="20"/>
        </w:rPr>
        <w:br/>
      </w:r>
      <w:r w:rsidR="005E4437" w:rsidRPr="001164D6">
        <w:t xml:space="preserve"> </w:t>
      </w:r>
    </w:p>
    <w:sectPr w:rsidR="008015E3" w:rsidRPr="00DB7FEA">
      <w:footerReference w:type="default" r:id="rId8"/>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83AD63" w14:textId="77777777" w:rsidR="004A0F40" w:rsidRDefault="004A0F40">
      <w:r>
        <w:separator/>
      </w:r>
    </w:p>
  </w:endnote>
  <w:endnote w:type="continuationSeparator" w:id="0">
    <w:p w14:paraId="13E02911" w14:textId="77777777" w:rsidR="004A0F40" w:rsidRDefault="004A0F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AA987C" w14:textId="77777777" w:rsidR="009702A4" w:rsidRDefault="009702A4">
    <w:pPr>
      <w:pStyle w:val="a6"/>
      <w:jc w:val="center"/>
    </w:pPr>
    <w:r>
      <w:fldChar w:fldCharType="begin"/>
    </w:r>
    <w:r>
      <w:instrText>PAGE   \* MERGEFORMAT</w:instrText>
    </w:r>
    <w:r>
      <w:fldChar w:fldCharType="separate"/>
    </w:r>
    <w:r w:rsidR="00F0746A" w:rsidRPr="00F0746A">
      <w:rPr>
        <w:noProof/>
        <w:lang w:val="zh-TW"/>
      </w:rPr>
      <w:t>3</w:t>
    </w:r>
    <w:r>
      <w:fldChar w:fldCharType="end"/>
    </w:r>
  </w:p>
  <w:p w14:paraId="34A88E63" w14:textId="77777777" w:rsidR="009702A4" w:rsidRDefault="009702A4">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B3AE3A" w14:textId="77777777" w:rsidR="004A0F40" w:rsidRDefault="004A0F40">
      <w:r>
        <w:separator/>
      </w:r>
    </w:p>
  </w:footnote>
  <w:footnote w:type="continuationSeparator" w:id="0">
    <w:p w14:paraId="678D0D63" w14:textId="77777777" w:rsidR="004A0F40" w:rsidRDefault="004A0F4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36CAB"/>
    <w:multiLevelType w:val="hybridMultilevel"/>
    <w:tmpl w:val="75EC564C"/>
    <w:lvl w:ilvl="0" w:tplc="0409000D">
      <w:start w:val="1"/>
      <w:numFmt w:val="bullet"/>
      <w:lvlText w:val=""/>
      <w:lvlJc w:val="left"/>
      <w:pPr>
        <w:tabs>
          <w:tab w:val="num" w:pos="480"/>
        </w:tabs>
        <w:ind w:left="480" w:hanging="480"/>
      </w:pPr>
      <w:rPr>
        <w:rFonts w:ascii="Wingdings" w:hAnsi="Wingdings" w:hint="default"/>
      </w:rPr>
    </w:lvl>
    <w:lvl w:ilvl="1" w:tplc="04090003">
      <w:start w:val="1"/>
      <w:numFmt w:val="bullet"/>
      <w:lvlText w:val=""/>
      <w:lvlJc w:val="left"/>
      <w:pPr>
        <w:tabs>
          <w:tab w:val="num" w:pos="960"/>
        </w:tabs>
        <w:ind w:left="960" w:hanging="480"/>
      </w:pPr>
      <w:rPr>
        <w:rFonts w:ascii="Wingdings" w:hAnsi="Wingdings" w:hint="default"/>
      </w:rPr>
    </w:lvl>
    <w:lvl w:ilvl="2" w:tplc="04090005">
      <w:start w:val="1"/>
      <w:numFmt w:val="bullet"/>
      <w:lvlText w:val=""/>
      <w:lvlJc w:val="left"/>
      <w:pPr>
        <w:tabs>
          <w:tab w:val="num" w:pos="1440"/>
        </w:tabs>
        <w:ind w:left="1440" w:hanging="480"/>
      </w:pPr>
      <w:rPr>
        <w:rFonts w:ascii="Wingdings" w:hAnsi="Wingdings" w:hint="default"/>
      </w:rPr>
    </w:lvl>
    <w:lvl w:ilvl="3" w:tplc="0409000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 w15:restartNumberingAfterBreak="0">
    <w:nsid w:val="02465883"/>
    <w:multiLevelType w:val="multilevel"/>
    <w:tmpl w:val="CEBA43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027E20"/>
    <w:multiLevelType w:val="hybridMultilevel"/>
    <w:tmpl w:val="BEFA1E5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4A8535B"/>
    <w:multiLevelType w:val="hybridMultilevel"/>
    <w:tmpl w:val="3104DB7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67577F3"/>
    <w:multiLevelType w:val="hybridMultilevel"/>
    <w:tmpl w:val="FE1C4372"/>
    <w:lvl w:ilvl="0" w:tplc="9B929E4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A006089"/>
    <w:multiLevelType w:val="hybridMultilevel"/>
    <w:tmpl w:val="F0E67142"/>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15:restartNumberingAfterBreak="0">
    <w:nsid w:val="0E7F4ABA"/>
    <w:multiLevelType w:val="multilevel"/>
    <w:tmpl w:val="E75C5C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0CA3B24"/>
    <w:multiLevelType w:val="hybridMultilevel"/>
    <w:tmpl w:val="3466A41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2754BBB"/>
    <w:multiLevelType w:val="hybridMultilevel"/>
    <w:tmpl w:val="12A00250"/>
    <w:lvl w:ilvl="0" w:tplc="04090013">
      <w:start w:val="1"/>
      <w:numFmt w:val="upperRoman"/>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15:restartNumberingAfterBreak="0">
    <w:nsid w:val="15CF59C2"/>
    <w:multiLevelType w:val="hybridMultilevel"/>
    <w:tmpl w:val="62688BB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8CE42CC"/>
    <w:multiLevelType w:val="multilevel"/>
    <w:tmpl w:val="7750C3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D3A69CD"/>
    <w:multiLevelType w:val="hybridMultilevel"/>
    <w:tmpl w:val="7CAA030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6DC73DA"/>
    <w:multiLevelType w:val="multilevel"/>
    <w:tmpl w:val="A76E9C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83D7116"/>
    <w:multiLevelType w:val="hybridMultilevel"/>
    <w:tmpl w:val="56F46170"/>
    <w:lvl w:ilvl="0" w:tplc="FDA68F3C">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4" w15:restartNumberingAfterBreak="0">
    <w:nsid w:val="28C263E5"/>
    <w:multiLevelType w:val="hybridMultilevel"/>
    <w:tmpl w:val="555E72D2"/>
    <w:lvl w:ilvl="0" w:tplc="04090003">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6492B102">
      <w:start w:val="1"/>
      <w:numFmt w:val="decimal"/>
      <w:lvlText w:val="%3."/>
      <w:lvlJc w:val="left"/>
      <w:pPr>
        <w:tabs>
          <w:tab w:val="num" w:pos="2160"/>
        </w:tabs>
        <w:ind w:left="2160" w:hanging="360"/>
      </w:pPr>
      <w:rPr>
        <w:rFonts w:ascii="Times New Roman" w:eastAsia="標楷體" w:hAnsi="Times New Roman" w:cs="Times New Roman"/>
      </w:r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5" w15:restartNumberingAfterBreak="0">
    <w:nsid w:val="2B132A94"/>
    <w:multiLevelType w:val="hybridMultilevel"/>
    <w:tmpl w:val="D6C0FB4E"/>
    <w:lvl w:ilvl="0" w:tplc="9B72DDF0">
      <w:start w:val="1"/>
      <w:numFmt w:val="decimal"/>
      <w:lvlText w:val="%1."/>
      <w:lvlJc w:val="left"/>
      <w:pPr>
        <w:ind w:left="1219" w:hanging="312"/>
      </w:pPr>
      <w:rPr>
        <w:rFonts w:hint="eastAsia"/>
      </w:rPr>
    </w:lvl>
    <w:lvl w:ilvl="1" w:tplc="04090019" w:tentative="1">
      <w:start w:val="1"/>
      <w:numFmt w:val="ideographTraditional"/>
      <w:lvlText w:val="%2、"/>
      <w:lvlJc w:val="left"/>
      <w:pPr>
        <w:ind w:left="1700" w:hanging="480"/>
      </w:pPr>
    </w:lvl>
    <w:lvl w:ilvl="2" w:tplc="0409001B" w:tentative="1">
      <w:start w:val="1"/>
      <w:numFmt w:val="lowerRoman"/>
      <w:lvlText w:val="%3."/>
      <w:lvlJc w:val="right"/>
      <w:pPr>
        <w:ind w:left="2180" w:hanging="480"/>
      </w:pPr>
    </w:lvl>
    <w:lvl w:ilvl="3" w:tplc="0409000F" w:tentative="1">
      <w:start w:val="1"/>
      <w:numFmt w:val="decimal"/>
      <w:lvlText w:val="%4."/>
      <w:lvlJc w:val="left"/>
      <w:pPr>
        <w:ind w:left="2660" w:hanging="480"/>
      </w:pPr>
    </w:lvl>
    <w:lvl w:ilvl="4" w:tplc="04090019" w:tentative="1">
      <w:start w:val="1"/>
      <w:numFmt w:val="ideographTraditional"/>
      <w:lvlText w:val="%5、"/>
      <w:lvlJc w:val="left"/>
      <w:pPr>
        <w:ind w:left="3140" w:hanging="480"/>
      </w:pPr>
    </w:lvl>
    <w:lvl w:ilvl="5" w:tplc="0409001B" w:tentative="1">
      <w:start w:val="1"/>
      <w:numFmt w:val="lowerRoman"/>
      <w:lvlText w:val="%6."/>
      <w:lvlJc w:val="right"/>
      <w:pPr>
        <w:ind w:left="3620" w:hanging="480"/>
      </w:pPr>
    </w:lvl>
    <w:lvl w:ilvl="6" w:tplc="0409000F" w:tentative="1">
      <w:start w:val="1"/>
      <w:numFmt w:val="decimal"/>
      <w:lvlText w:val="%7."/>
      <w:lvlJc w:val="left"/>
      <w:pPr>
        <w:ind w:left="4100" w:hanging="480"/>
      </w:pPr>
    </w:lvl>
    <w:lvl w:ilvl="7" w:tplc="04090019" w:tentative="1">
      <w:start w:val="1"/>
      <w:numFmt w:val="ideographTraditional"/>
      <w:lvlText w:val="%8、"/>
      <w:lvlJc w:val="left"/>
      <w:pPr>
        <w:ind w:left="4580" w:hanging="480"/>
      </w:pPr>
    </w:lvl>
    <w:lvl w:ilvl="8" w:tplc="0409001B" w:tentative="1">
      <w:start w:val="1"/>
      <w:numFmt w:val="lowerRoman"/>
      <w:lvlText w:val="%9."/>
      <w:lvlJc w:val="right"/>
      <w:pPr>
        <w:ind w:left="5060" w:hanging="480"/>
      </w:pPr>
    </w:lvl>
  </w:abstractNum>
  <w:abstractNum w:abstractNumId="16" w15:restartNumberingAfterBreak="0">
    <w:nsid w:val="2CC36FC6"/>
    <w:multiLevelType w:val="hybridMultilevel"/>
    <w:tmpl w:val="88EC48C4"/>
    <w:lvl w:ilvl="0" w:tplc="04090003">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17" w15:restartNumberingAfterBreak="0">
    <w:nsid w:val="2D083695"/>
    <w:multiLevelType w:val="multilevel"/>
    <w:tmpl w:val="735AE3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E8F4F39"/>
    <w:multiLevelType w:val="hybridMultilevel"/>
    <w:tmpl w:val="392E02AA"/>
    <w:lvl w:ilvl="0" w:tplc="2B98E6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CD03B5B"/>
    <w:multiLevelType w:val="hybridMultilevel"/>
    <w:tmpl w:val="F0E67142"/>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0" w15:restartNumberingAfterBreak="0">
    <w:nsid w:val="3E226E8C"/>
    <w:multiLevelType w:val="multilevel"/>
    <w:tmpl w:val="73CCC8E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FBB1D45"/>
    <w:multiLevelType w:val="hybridMultilevel"/>
    <w:tmpl w:val="42FAEB7C"/>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 w15:restartNumberingAfterBreak="0">
    <w:nsid w:val="43085185"/>
    <w:multiLevelType w:val="hybridMultilevel"/>
    <w:tmpl w:val="5EE0283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3211B52"/>
    <w:multiLevelType w:val="hybridMultilevel"/>
    <w:tmpl w:val="49FCDC88"/>
    <w:lvl w:ilvl="0" w:tplc="82209D12">
      <w:start w:val="1"/>
      <w:numFmt w:val="decimal"/>
      <w:lvlText w:val="%1."/>
      <w:lvlJc w:val="left"/>
      <w:pPr>
        <w:ind w:left="600" w:hanging="360"/>
      </w:pPr>
      <w:rPr>
        <w:rFonts w:hAnsi="Symbol"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4" w15:restartNumberingAfterBreak="0">
    <w:nsid w:val="446357FB"/>
    <w:multiLevelType w:val="hybridMultilevel"/>
    <w:tmpl w:val="EB665154"/>
    <w:lvl w:ilvl="0" w:tplc="AF42F822">
      <w:start w:val="1"/>
      <w:numFmt w:val="upperRoman"/>
      <w:lvlText w:val="%1."/>
      <w:lvlJc w:val="left"/>
      <w:pPr>
        <w:ind w:left="1387" w:hanging="480"/>
      </w:pPr>
      <w:rPr>
        <w:rFonts w:hint="eastAsia"/>
      </w:rPr>
    </w:lvl>
    <w:lvl w:ilvl="1" w:tplc="04090019" w:tentative="1">
      <w:start w:val="1"/>
      <w:numFmt w:val="ideographTraditional"/>
      <w:lvlText w:val="%2、"/>
      <w:lvlJc w:val="left"/>
      <w:pPr>
        <w:ind w:left="1867" w:hanging="480"/>
      </w:pPr>
    </w:lvl>
    <w:lvl w:ilvl="2" w:tplc="0409001B" w:tentative="1">
      <w:start w:val="1"/>
      <w:numFmt w:val="lowerRoman"/>
      <w:lvlText w:val="%3."/>
      <w:lvlJc w:val="right"/>
      <w:pPr>
        <w:ind w:left="2347" w:hanging="480"/>
      </w:pPr>
    </w:lvl>
    <w:lvl w:ilvl="3" w:tplc="0409000F" w:tentative="1">
      <w:start w:val="1"/>
      <w:numFmt w:val="decimal"/>
      <w:lvlText w:val="%4."/>
      <w:lvlJc w:val="left"/>
      <w:pPr>
        <w:ind w:left="2827" w:hanging="480"/>
      </w:pPr>
    </w:lvl>
    <w:lvl w:ilvl="4" w:tplc="04090019" w:tentative="1">
      <w:start w:val="1"/>
      <w:numFmt w:val="ideographTraditional"/>
      <w:lvlText w:val="%5、"/>
      <w:lvlJc w:val="left"/>
      <w:pPr>
        <w:ind w:left="3307" w:hanging="480"/>
      </w:pPr>
    </w:lvl>
    <w:lvl w:ilvl="5" w:tplc="0409001B" w:tentative="1">
      <w:start w:val="1"/>
      <w:numFmt w:val="lowerRoman"/>
      <w:lvlText w:val="%6."/>
      <w:lvlJc w:val="right"/>
      <w:pPr>
        <w:ind w:left="3787" w:hanging="480"/>
      </w:pPr>
    </w:lvl>
    <w:lvl w:ilvl="6" w:tplc="0409000F" w:tentative="1">
      <w:start w:val="1"/>
      <w:numFmt w:val="decimal"/>
      <w:lvlText w:val="%7."/>
      <w:lvlJc w:val="left"/>
      <w:pPr>
        <w:ind w:left="4267" w:hanging="480"/>
      </w:pPr>
    </w:lvl>
    <w:lvl w:ilvl="7" w:tplc="04090019" w:tentative="1">
      <w:start w:val="1"/>
      <w:numFmt w:val="ideographTraditional"/>
      <w:lvlText w:val="%8、"/>
      <w:lvlJc w:val="left"/>
      <w:pPr>
        <w:ind w:left="4747" w:hanging="480"/>
      </w:pPr>
    </w:lvl>
    <w:lvl w:ilvl="8" w:tplc="0409001B" w:tentative="1">
      <w:start w:val="1"/>
      <w:numFmt w:val="lowerRoman"/>
      <w:lvlText w:val="%9."/>
      <w:lvlJc w:val="right"/>
      <w:pPr>
        <w:ind w:left="5227" w:hanging="480"/>
      </w:pPr>
    </w:lvl>
  </w:abstractNum>
  <w:abstractNum w:abstractNumId="25" w15:restartNumberingAfterBreak="0">
    <w:nsid w:val="4CBD2E44"/>
    <w:multiLevelType w:val="hybridMultilevel"/>
    <w:tmpl w:val="D4B6D960"/>
    <w:lvl w:ilvl="0" w:tplc="152EFAE6">
      <w:start w:val="1"/>
      <w:numFmt w:val="decimal"/>
      <w:lvlText w:val="%1."/>
      <w:lvlJc w:val="left"/>
      <w:pPr>
        <w:ind w:left="1220" w:hanging="313"/>
      </w:pPr>
      <w:rPr>
        <w:rFonts w:hint="eastAsia"/>
      </w:rPr>
    </w:lvl>
    <w:lvl w:ilvl="1" w:tplc="04090019" w:tentative="1">
      <w:start w:val="1"/>
      <w:numFmt w:val="ideographTraditional"/>
      <w:lvlText w:val="%2、"/>
      <w:lvlJc w:val="left"/>
      <w:pPr>
        <w:ind w:left="1700" w:hanging="480"/>
      </w:pPr>
    </w:lvl>
    <w:lvl w:ilvl="2" w:tplc="0409001B" w:tentative="1">
      <w:start w:val="1"/>
      <w:numFmt w:val="lowerRoman"/>
      <w:lvlText w:val="%3."/>
      <w:lvlJc w:val="right"/>
      <w:pPr>
        <w:ind w:left="2180" w:hanging="480"/>
      </w:pPr>
    </w:lvl>
    <w:lvl w:ilvl="3" w:tplc="0409000F" w:tentative="1">
      <w:start w:val="1"/>
      <w:numFmt w:val="decimal"/>
      <w:lvlText w:val="%4."/>
      <w:lvlJc w:val="left"/>
      <w:pPr>
        <w:ind w:left="2660" w:hanging="480"/>
      </w:pPr>
    </w:lvl>
    <w:lvl w:ilvl="4" w:tplc="04090019" w:tentative="1">
      <w:start w:val="1"/>
      <w:numFmt w:val="ideographTraditional"/>
      <w:lvlText w:val="%5、"/>
      <w:lvlJc w:val="left"/>
      <w:pPr>
        <w:ind w:left="3140" w:hanging="480"/>
      </w:pPr>
    </w:lvl>
    <w:lvl w:ilvl="5" w:tplc="0409001B" w:tentative="1">
      <w:start w:val="1"/>
      <w:numFmt w:val="lowerRoman"/>
      <w:lvlText w:val="%6."/>
      <w:lvlJc w:val="right"/>
      <w:pPr>
        <w:ind w:left="3620" w:hanging="480"/>
      </w:pPr>
    </w:lvl>
    <w:lvl w:ilvl="6" w:tplc="0409000F" w:tentative="1">
      <w:start w:val="1"/>
      <w:numFmt w:val="decimal"/>
      <w:lvlText w:val="%7."/>
      <w:lvlJc w:val="left"/>
      <w:pPr>
        <w:ind w:left="4100" w:hanging="480"/>
      </w:pPr>
    </w:lvl>
    <w:lvl w:ilvl="7" w:tplc="04090019" w:tentative="1">
      <w:start w:val="1"/>
      <w:numFmt w:val="ideographTraditional"/>
      <w:lvlText w:val="%8、"/>
      <w:lvlJc w:val="left"/>
      <w:pPr>
        <w:ind w:left="4580" w:hanging="480"/>
      </w:pPr>
    </w:lvl>
    <w:lvl w:ilvl="8" w:tplc="0409001B" w:tentative="1">
      <w:start w:val="1"/>
      <w:numFmt w:val="lowerRoman"/>
      <w:lvlText w:val="%9."/>
      <w:lvlJc w:val="right"/>
      <w:pPr>
        <w:ind w:left="5060" w:hanging="480"/>
      </w:pPr>
    </w:lvl>
  </w:abstractNum>
  <w:abstractNum w:abstractNumId="26" w15:restartNumberingAfterBreak="0">
    <w:nsid w:val="4EBC4145"/>
    <w:multiLevelType w:val="hybridMultilevel"/>
    <w:tmpl w:val="4DD8D874"/>
    <w:lvl w:ilvl="0" w:tplc="045ECC60">
      <w:start w:val="1"/>
      <w:numFmt w:val="decimal"/>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7" w15:restartNumberingAfterBreak="0">
    <w:nsid w:val="58795403"/>
    <w:multiLevelType w:val="hybridMultilevel"/>
    <w:tmpl w:val="95DA6892"/>
    <w:lvl w:ilvl="0" w:tplc="04090009">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8" w15:restartNumberingAfterBreak="0">
    <w:nsid w:val="59DF0F50"/>
    <w:multiLevelType w:val="hybridMultilevel"/>
    <w:tmpl w:val="ECB44424"/>
    <w:lvl w:ilvl="0" w:tplc="04090013">
      <w:start w:val="1"/>
      <w:numFmt w:val="upperRoman"/>
      <w:lvlText w:val="%1."/>
      <w:lvlJc w:val="left"/>
      <w:pPr>
        <w:ind w:left="1220" w:hanging="480"/>
      </w:pPr>
    </w:lvl>
    <w:lvl w:ilvl="1" w:tplc="04090019" w:tentative="1">
      <w:start w:val="1"/>
      <w:numFmt w:val="ideographTraditional"/>
      <w:lvlText w:val="%2、"/>
      <w:lvlJc w:val="left"/>
      <w:pPr>
        <w:ind w:left="1700" w:hanging="480"/>
      </w:pPr>
    </w:lvl>
    <w:lvl w:ilvl="2" w:tplc="0409001B" w:tentative="1">
      <w:start w:val="1"/>
      <w:numFmt w:val="lowerRoman"/>
      <w:lvlText w:val="%3."/>
      <w:lvlJc w:val="right"/>
      <w:pPr>
        <w:ind w:left="2180" w:hanging="480"/>
      </w:pPr>
    </w:lvl>
    <w:lvl w:ilvl="3" w:tplc="0409000F" w:tentative="1">
      <w:start w:val="1"/>
      <w:numFmt w:val="decimal"/>
      <w:lvlText w:val="%4."/>
      <w:lvlJc w:val="left"/>
      <w:pPr>
        <w:ind w:left="2660" w:hanging="480"/>
      </w:pPr>
    </w:lvl>
    <w:lvl w:ilvl="4" w:tplc="04090019" w:tentative="1">
      <w:start w:val="1"/>
      <w:numFmt w:val="ideographTraditional"/>
      <w:lvlText w:val="%5、"/>
      <w:lvlJc w:val="left"/>
      <w:pPr>
        <w:ind w:left="3140" w:hanging="480"/>
      </w:pPr>
    </w:lvl>
    <w:lvl w:ilvl="5" w:tplc="0409001B" w:tentative="1">
      <w:start w:val="1"/>
      <w:numFmt w:val="lowerRoman"/>
      <w:lvlText w:val="%6."/>
      <w:lvlJc w:val="right"/>
      <w:pPr>
        <w:ind w:left="3620" w:hanging="480"/>
      </w:pPr>
    </w:lvl>
    <w:lvl w:ilvl="6" w:tplc="0409000F" w:tentative="1">
      <w:start w:val="1"/>
      <w:numFmt w:val="decimal"/>
      <w:lvlText w:val="%7."/>
      <w:lvlJc w:val="left"/>
      <w:pPr>
        <w:ind w:left="4100" w:hanging="480"/>
      </w:pPr>
    </w:lvl>
    <w:lvl w:ilvl="7" w:tplc="04090019" w:tentative="1">
      <w:start w:val="1"/>
      <w:numFmt w:val="ideographTraditional"/>
      <w:lvlText w:val="%8、"/>
      <w:lvlJc w:val="left"/>
      <w:pPr>
        <w:ind w:left="4580" w:hanging="480"/>
      </w:pPr>
    </w:lvl>
    <w:lvl w:ilvl="8" w:tplc="0409001B" w:tentative="1">
      <w:start w:val="1"/>
      <w:numFmt w:val="lowerRoman"/>
      <w:lvlText w:val="%9."/>
      <w:lvlJc w:val="right"/>
      <w:pPr>
        <w:ind w:left="5060" w:hanging="480"/>
      </w:pPr>
    </w:lvl>
  </w:abstractNum>
  <w:abstractNum w:abstractNumId="29" w15:restartNumberingAfterBreak="0">
    <w:nsid w:val="5B7153DF"/>
    <w:multiLevelType w:val="hybridMultilevel"/>
    <w:tmpl w:val="9EAA525A"/>
    <w:lvl w:ilvl="0" w:tplc="AB5A3A86">
      <w:start w:val="1"/>
      <w:numFmt w:val="bullet"/>
      <w:lvlText w:val="-"/>
      <w:lvlJc w:val="left"/>
      <w:pPr>
        <w:ind w:left="1100" w:hanging="360"/>
      </w:pPr>
      <w:rPr>
        <w:rFonts w:ascii="Times New Roman" w:eastAsia="標楷體" w:hAnsi="Times New Roman" w:cs="Times New Roman" w:hint="default"/>
      </w:rPr>
    </w:lvl>
    <w:lvl w:ilvl="1" w:tplc="04090003" w:tentative="1">
      <w:start w:val="1"/>
      <w:numFmt w:val="bullet"/>
      <w:lvlText w:val=""/>
      <w:lvlJc w:val="left"/>
      <w:pPr>
        <w:ind w:left="1700" w:hanging="480"/>
      </w:pPr>
      <w:rPr>
        <w:rFonts w:ascii="Wingdings" w:hAnsi="Wingdings" w:hint="default"/>
      </w:rPr>
    </w:lvl>
    <w:lvl w:ilvl="2" w:tplc="04090005" w:tentative="1">
      <w:start w:val="1"/>
      <w:numFmt w:val="bullet"/>
      <w:lvlText w:val=""/>
      <w:lvlJc w:val="left"/>
      <w:pPr>
        <w:ind w:left="2180" w:hanging="480"/>
      </w:pPr>
      <w:rPr>
        <w:rFonts w:ascii="Wingdings" w:hAnsi="Wingdings" w:hint="default"/>
      </w:rPr>
    </w:lvl>
    <w:lvl w:ilvl="3" w:tplc="04090001" w:tentative="1">
      <w:start w:val="1"/>
      <w:numFmt w:val="bullet"/>
      <w:lvlText w:val=""/>
      <w:lvlJc w:val="left"/>
      <w:pPr>
        <w:ind w:left="2660" w:hanging="480"/>
      </w:pPr>
      <w:rPr>
        <w:rFonts w:ascii="Wingdings" w:hAnsi="Wingdings" w:hint="default"/>
      </w:rPr>
    </w:lvl>
    <w:lvl w:ilvl="4" w:tplc="04090003" w:tentative="1">
      <w:start w:val="1"/>
      <w:numFmt w:val="bullet"/>
      <w:lvlText w:val=""/>
      <w:lvlJc w:val="left"/>
      <w:pPr>
        <w:ind w:left="3140" w:hanging="480"/>
      </w:pPr>
      <w:rPr>
        <w:rFonts w:ascii="Wingdings" w:hAnsi="Wingdings" w:hint="default"/>
      </w:rPr>
    </w:lvl>
    <w:lvl w:ilvl="5" w:tplc="04090005" w:tentative="1">
      <w:start w:val="1"/>
      <w:numFmt w:val="bullet"/>
      <w:lvlText w:val=""/>
      <w:lvlJc w:val="left"/>
      <w:pPr>
        <w:ind w:left="3620" w:hanging="480"/>
      </w:pPr>
      <w:rPr>
        <w:rFonts w:ascii="Wingdings" w:hAnsi="Wingdings" w:hint="default"/>
      </w:rPr>
    </w:lvl>
    <w:lvl w:ilvl="6" w:tplc="04090001" w:tentative="1">
      <w:start w:val="1"/>
      <w:numFmt w:val="bullet"/>
      <w:lvlText w:val=""/>
      <w:lvlJc w:val="left"/>
      <w:pPr>
        <w:ind w:left="4100" w:hanging="480"/>
      </w:pPr>
      <w:rPr>
        <w:rFonts w:ascii="Wingdings" w:hAnsi="Wingdings" w:hint="default"/>
      </w:rPr>
    </w:lvl>
    <w:lvl w:ilvl="7" w:tplc="04090003" w:tentative="1">
      <w:start w:val="1"/>
      <w:numFmt w:val="bullet"/>
      <w:lvlText w:val=""/>
      <w:lvlJc w:val="left"/>
      <w:pPr>
        <w:ind w:left="4580" w:hanging="480"/>
      </w:pPr>
      <w:rPr>
        <w:rFonts w:ascii="Wingdings" w:hAnsi="Wingdings" w:hint="default"/>
      </w:rPr>
    </w:lvl>
    <w:lvl w:ilvl="8" w:tplc="04090005" w:tentative="1">
      <w:start w:val="1"/>
      <w:numFmt w:val="bullet"/>
      <w:lvlText w:val=""/>
      <w:lvlJc w:val="left"/>
      <w:pPr>
        <w:ind w:left="5060" w:hanging="480"/>
      </w:pPr>
      <w:rPr>
        <w:rFonts w:ascii="Wingdings" w:hAnsi="Wingdings" w:hint="default"/>
      </w:rPr>
    </w:lvl>
  </w:abstractNum>
  <w:abstractNum w:abstractNumId="30" w15:restartNumberingAfterBreak="0">
    <w:nsid w:val="5C7112D0"/>
    <w:multiLevelType w:val="hybridMultilevel"/>
    <w:tmpl w:val="B91847BC"/>
    <w:lvl w:ilvl="0" w:tplc="045ECC60">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1" w15:restartNumberingAfterBreak="0">
    <w:nsid w:val="5D0318BF"/>
    <w:multiLevelType w:val="hybridMultilevel"/>
    <w:tmpl w:val="F736543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5D4D1801"/>
    <w:multiLevelType w:val="hybridMultilevel"/>
    <w:tmpl w:val="196C9E9E"/>
    <w:lvl w:ilvl="0" w:tplc="04090001">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33" w15:restartNumberingAfterBreak="0">
    <w:nsid w:val="5D607775"/>
    <w:multiLevelType w:val="hybridMultilevel"/>
    <w:tmpl w:val="13A855A6"/>
    <w:lvl w:ilvl="0" w:tplc="04090003">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34" w15:restartNumberingAfterBreak="0">
    <w:nsid w:val="5F494EC5"/>
    <w:multiLevelType w:val="hybridMultilevel"/>
    <w:tmpl w:val="D7708A2C"/>
    <w:lvl w:ilvl="0" w:tplc="04090013">
      <w:start w:val="1"/>
      <w:numFmt w:val="upperRoman"/>
      <w:lvlText w:val="%1."/>
      <w:lvlJc w:val="left"/>
      <w:pPr>
        <w:ind w:left="1220" w:hanging="480"/>
      </w:pPr>
    </w:lvl>
    <w:lvl w:ilvl="1" w:tplc="04090019" w:tentative="1">
      <w:start w:val="1"/>
      <w:numFmt w:val="ideographTraditional"/>
      <w:lvlText w:val="%2、"/>
      <w:lvlJc w:val="left"/>
      <w:pPr>
        <w:ind w:left="1700" w:hanging="480"/>
      </w:pPr>
    </w:lvl>
    <w:lvl w:ilvl="2" w:tplc="0409001B" w:tentative="1">
      <w:start w:val="1"/>
      <w:numFmt w:val="lowerRoman"/>
      <w:lvlText w:val="%3."/>
      <w:lvlJc w:val="right"/>
      <w:pPr>
        <w:ind w:left="2180" w:hanging="480"/>
      </w:pPr>
    </w:lvl>
    <w:lvl w:ilvl="3" w:tplc="0409000F" w:tentative="1">
      <w:start w:val="1"/>
      <w:numFmt w:val="decimal"/>
      <w:lvlText w:val="%4."/>
      <w:lvlJc w:val="left"/>
      <w:pPr>
        <w:ind w:left="2660" w:hanging="480"/>
      </w:pPr>
    </w:lvl>
    <w:lvl w:ilvl="4" w:tplc="04090019" w:tentative="1">
      <w:start w:val="1"/>
      <w:numFmt w:val="ideographTraditional"/>
      <w:lvlText w:val="%5、"/>
      <w:lvlJc w:val="left"/>
      <w:pPr>
        <w:ind w:left="3140" w:hanging="480"/>
      </w:pPr>
    </w:lvl>
    <w:lvl w:ilvl="5" w:tplc="0409001B" w:tentative="1">
      <w:start w:val="1"/>
      <w:numFmt w:val="lowerRoman"/>
      <w:lvlText w:val="%6."/>
      <w:lvlJc w:val="right"/>
      <w:pPr>
        <w:ind w:left="3620" w:hanging="480"/>
      </w:pPr>
    </w:lvl>
    <w:lvl w:ilvl="6" w:tplc="0409000F" w:tentative="1">
      <w:start w:val="1"/>
      <w:numFmt w:val="decimal"/>
      <w:lvlText w:val="%7."/>
      <w:lvlJc w:val="left"/>
      <w:pPr>
        <w:ind w:left="4100" w:hanging="480"/>
      </w:pPr>
    </w:lvl>
    <w:lvl w:ilvl="7" w:tplc="04090019" w:tentative="1">
      <w:start w:val="1"/>
      <w:numFmt w:val="ideographTraditional"/>
      <w:lvlText w:val="%8、"/>
      <w:lvlJc w:val="left"/>
      <w:pPr>
        <w:ind w:left="4580" w:hanging="480"/>
      </w:pPr>
    </w:lvl>
    <w:lvl w:ilvl="8" w:tplc="0409001B" w:tentative="1">
      <w:start w:val="1"/>
      <w:numFmt w:val="lowerRoman"/>
      <w:lvlText w:val="%9."/>
      <w:lvlJc w:val="right"/>
      <w:pPr>
        <w:ind w:left="5060" w:hanging="480"/>
      </w:pPr>
    </w:lvl>
  </w:abstractNum>
  <w:abstractNum w:abstractNumId="35" w15:restartNumberingAfterBreak="0">
    <w:nsid w:val="605722E1"/>
    <w:multiLevelType w:val="hybridMultilevel"/>
    <w:tmpl w:val="80EEC658"/>
    <w:lvl w:ilvl="0" w:tplc="04090003">
      <w:start w:val="1"/>
      <w:numFmt w:val="bullet"/>
      <w:lvlText w:val=""/>
      <w:lvlJc w:val="left"/>
      <w:pPr>
        <w:tabs>
          <w:tab w:val="num" w:pos="480"/>
        </w:tabs>
        <w:ind w:left="480" w:hanging="480"/>
      </w:pPr>
      <w:rPr>
        <w:rFonts w:ascii="Wingdings" w:hAnsi="Wingdings" w:hint="default"/>
      </w:rPr>
    </w:lvl>
    <w:lvl w:ilvl="1" w:tplc="04090003">
      <w:start w:val="1"/>
      <w:numFmt w:val="bullet"/>
      <w:lvlText w:val=""/>
      <w:lvlJc w:val="left"/>
      <w:pPr>
        <w:tabs>
          <w:tab w:val="num" w:pos="960"/>
        </w:tabs>
        <w:ind w:left="960" w:hanging="480"/>
      </w:pPr>
      <w:rPr>
        <w:rFonts w:ascii="Wingdings" w:hAnsi="Wingdings" w:hint="default"/>
      </w:rPr>
    </w:lvl>
    <w:lvl w:ilvl="2" w:tplc="04090005">
      <w:start w:val="1"/>
      <w:numFmt w:val="bullet"/>
      <w:lvlText w:val=""/>
      <w:lvlJc w:val="left"/>
      <w:pPr>
        <w:tabs>
          <w:tab w:val="num" w:pos="1440"/>
        </w:tabs>
        <w:ind w:left="1440" w:hanging="480"/>
      </w:pPr>
      <w:rPr>
        <w:rFonts w:ascii="Wingdings" w:hAnsi="Wingdings" w:hint="default"/>
      </w:rPr>
    </w:lvl>
    <w:lvl w:ilvl="3" w:tplc="0409000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6" w15:restartNumberingAfterBreak="0">
    <w:nsid w:val="6DFC3230"/>
    <w:multiLevelType w:val="hybridMultilevel"/>
    <w:tmpl w:val="F73EB3D4"/>
    <w:lvl w:ilvl="0" w:tplc="9EA2391A">
      <w:start w:val="1"/>
      <w:numFmt w:val="decimal"/>
      <w:lvlText w:val="%1."/>
      <w:lvlJc w:val="left"/>
      <w:pPr>
        <w:ind w:left="842" w:hanging="360"/>
      </w:pPr>
      <w:rPr>
        <w:rFonts w:hint="default"/>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37" w15:restartNumberingAfterBreak="0">
    <w:nsid w:val="72591A3B"/>
    <w:multiLevelType w:val="hybridMultilevel"/>
    <w:tmpl w:val="12209970"/>
    <w:lvl w:ilvl="0" w:tplc="04090003">
      <w:start w:val="1"/>
      <w:numFmt w:val="bullet"/>
      <w:lvlText w:val=""/>
      <w:lvlJc w:val="left"/>
      <w:pPr>
        <w:ind w:left="962" w:hanging="480"/>
      </w:pPr>
      <w:rPr>
        <w:rFonts w:ascii="Wingdings" w:hAnsi="Wingdings" w:hint="default"/>
      </w:rPr>
    </w:lvl>
    <w:lvl w:ilvl="1" w:tplc="04090003" w:tentative="1">
      <w:start w:val="1"/>
      <w:numFmt w:val="bullet"/>
      <w:lvlText w:val=""/>
      <w:lvlJc w:val="left"/>
      <w:pPr>
        <w:ind w:left="1442" w:hanging="480"/>
      </w:pPr>
      <w:rPr>
        <w:rFonts w:ascii="Wingdings" w:hAnsi="Wingdings" w:hint="default"/>
      </w:rPr>
    </w:lvl>
    <w:lvl w:ilvl="2" w:tplc="04090005" w:tentative="1">
      <w:start w:val="1"/>
      <w:numFmt w:val="bullet"/>
      <w:lvlText w:val=""/>
      <w:lvlJc w:val="left"/>
      <w:pPr>
        <w:ind w:left="1922" w:hanging="480"/>
      </w:pPr>
      <w:rPr>
        <w:rFonts w:ascii="Wingdings" w:hAnsi="Wingdings" w:hint="default"/>
      </w:rPr>
    </w:lvl>
    <w:lvl w:ilvl="3" w:tplc="04090001" w:tentative="1">
      <w:start w:val="1"/>
      <w:numFmt w:val="bullet"/>
      <w:lvlText w:val=""/>
      <w:lvlJc w:val="left"/>
      <w:pPr>
        <w:ind w:left="2402" w:hanging="480"/>
      </w:pPr>
      <w:rPr>
        <w:rFonts w:ascii="Wingdings" w:hAnsi="Wingdings" w:hint="default"/>
      </w:rPr>
    </w:lvl>
    <w:lvl w:ilvl="4" w:tplc="04090003" w:tentative="1">
      <w:start w:val="1"/>
      <w:numFmt w:val="bullet"/>
      <w:lvlText w:val=""/>
      <w:lvlJc w:val="left"/>
      <w:pPr>
        <w:ind w:left="2882" w:hanging="480"/>
      </w:pPr>
      <w:rPr>
        <w:rFonts w:ascii="Wingdings" w:hAnsi="Wingdings" w:hint="default"/>
      </w:rPr>
    </w:lvl>
    <w:lvl w:ilvl="5" w:tplc="04090005" w:tentative="1">
      <w:start w:val="1"/>
      <w:numFmt w:val="bullet"/>
      <w:lvlText w:val=""/>
      <w:lvlJc w:val="left"/>
      <w:pPr>
        <w:ind w:left="3362" w:hanging="480"/>
      </w:pPr>
      <w:rPr>
        <w:rFonts w:ascii="Wingdings" w:hAnsi="Wingdings" w:hint="default"/>
      </w:rPr>
    </w:lvl>
    <w:lvl w:ilvl="6" w:tplc="04090001" w:tentative="1">
      <w:start w:val="1"/>
      <w:numFmt w:val="bullet"/>
      <w:lvlText w:val=""/>
      <w:lvlJc w:val="left"/>
      <w:pPr>
        <w:ind w:left="3842" w:hanging="480"/>
      </w:pPr>
      <w:rPr>
        <w:rFonts w:ascii="Wingdings" w:hAnsi="Wingdings" w:hint="default"/>
      </w:rPr>
    </w:lvl>
    <w:lvl w:ilvl="7" w:tplc="04090003" w:tentative="1">
      <w:start w:val="1"/>
      <w:numFmt w:val="bullet"/>
      <w:lvlText w:val=""/>
      <w:lvlJc w:val="left"/>
      <w:pPr>
        <w:ind w:left="4322" w:hanging="480"/>
      </w:pPr>
      <w:rPr>
        <w:rFonts w:ascii="Wingdings" w:hAnsi="Wingdings" w:hint="default"/>
      </w:rPr>
    </w:lvl>
    <w:lvl w:ilvl="8" w:tplc="04090005" w:tentative="1">
      <w:start w:val="1"/>
      <w:numFmt w:val="bullet"/>
      <w:lvlText w:val=""/>
      <w:lvlJc w:val="left"/>
      <w:pPr>
        <w:ind w:left="4802" w:hanging="480"/>
      </w:pPr>
      <w:rPr>
        <w:rFonts w:ascii="Wingdings" w:hAnsi="Wingdings" w:hint="default"/>
      </w:rPr>
    </w:lvl>
  </w:abstractNum>
  <w:abstractNum w:abstractNumId="38" w15:restartNumberingAfterBreak="0">
    <w:nsid w:val="77082CF9"/>
    <w:multiLevelType w:val="hybridMultilevel"/>
    <w:tmpl w:val="F0E67142"/>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9" w15:restartNumberingAfterBreak="0">
    <w:nsid w:val="77B81406"/>
    <w:multiLevelType w:val="hybridMultilevel"/>
    <w:tmpl w:val="FE8608BE"/>
    <w:lvl w:ilvl="0" w:tplc="F968A010">
      <w:start w:val="1"/>
      <w:numFmt w:val="decimal"/>
      <w:lvlText w:val="%1."/>
      <w:lvlJc w:val="left"/>
      <w:pPr>
        <w:ind w:left="480" w:hanging="360"/>
      </w:pPr>
      <w:rPr>
        <w:rFonts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40" w15:restartNumberingAfterBreak="0">
    <w:nsid w:val="7A136E86"/>
    <w:multiLevelType w:val="hybridMultilevel"/>
    <w:tmpl w:val="B136184A"/>
    <w:lvl w:ilvl="0" w:tplc="04090001">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41" w15:restartNumberingAfterBreak="0">
    <w:nsid w:val="7DFA2C65"/>
    <w:multiLevelType w:val="hybridMultilevel"/>
    <w:tmpl w:val="8A3C93EA"/>
    <w:lvl w:ilvl="0" w:tplc="04090011">
      <w:start w:val="1"/>
      <w:numFmt w:val="upperLetter"/>
      <w:lvlText w:val="%1."/>
      <w:lvlJc w:val="left"/>
      <w:pPr>
        <w:ind w:left="960" w:hanging="480"/>
      </w:pPr>
    </w:lvl>
    <w:lvl w:ilvl="1" w:tplc="1F289D86">
      <w:start w:val="1"/>
      <w:numFmt w:val="bullet"/>
      <w:lvlText w:val="-"/>
      <w:lvlJc w:val="left"/>
      <w:pPr>
        <w:ind w:left="1320" w:hanging="360"/>
      </w:pPr>
      <w:rPr>
        <w:rFonts w:ascii="Times New Roman" w:eastAsia="標楷體" w:hAnsi="Times New Roman" w:cs="Times New Roman"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2" w15:restartNumberingAfterBreak="0">
    <w:nsid w:val="7EC238D2"/>
    <w:multiLevelType w:val="hybridMultilevel"/>
    <w:tmpl w:val="25522D54"/>
    <w:lvl w:ilvl="0" w:tplc="04090003">
      <w:start w:val="1"/>
      <w:numFmt w:val="bullet"/>
      <w:lvlText w:val=""/>
      <w:lvlJc w:val="left"/>
      <w:pPr>
        <w:tabs>
          <w:tab w:val="num" w:pos="480"/>
        </w:tabs>
        <w:ind w:left="480" w:hanging="480"/>
      </w:pPr>
      <w:rPr>
        <w:rFonts w:ascii="Wingdings" w:hAnsi="Wingdings" w:hint="default"/>
      </w:rPr>
    </w:lvl>
    <w:lvl w:ilvl="1" w:tplc="04090003">
      <w:start w:val="1"/>
      <w:numFmt w:val="bullet"/>
      <w:lvlText w:val=""/>
      <w:lvlJc w:val="left"/>
      <w:pPr>
        <w:tabs>
          <w:tab w:val="num" w:pos="960"/>
        </w:tabs>
        <w:ind w:left="960" w:hanging="480"/>
      </w:pPr>
      <w:rPr>
        <w:rFonts w:ascii="Wingdings" w:hAnsi="Wingdings" w:hint="default"/>
      </w:rPr>
    </w:lvl>
    <w:lvl w:ilvl="2" w:tplc="04090005">
      <w:start w:val="1"/>
      <w:numFmt w:val="bullet"/>
      <w:lvlText w:val=""/>
      <w:lvlJc w:val="left"/>
      <w:pPr>
        <w:tabs>
          <w:tab w:val="num" w:pos="1440"/>
        </w:tabs>
        <w:ind w:left="1440" w:hanging="480"/>
      </w:pPr>
      <w:rPr>
        <w:rFonts w:ascii="Wingdings" w:hAnsi="Wingdings" w:hint="default"/>
      </w:rPr>
    </w:lvl>
    <w:lvl w:ilvl="3" w:tplc="0409000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num w:numId="1" w16cid:durableId="491026725">
    <w:abstractNumId w:val="0"/>
  </w:num>
  <w:num w:numId="2" w16cid:durableId="410128984">
    <w:abstractNumId w:val="0"/>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93208074">
    <w:abstractNumId w:val="14"/>
  </w:num>
  <w:num w:numId="4" w16cid:durableId="271086290">
    <w:abstractNumId w:val="33"/>
  </w:num>
  <w:num w:numId="5" w16cid:durableId="1930385549">
    <w:abstractNumId w:val="18"/>
  </w:num>
  <w:num w:numId="6" w16cid:durableId="481822845">
    <w:abstractNumId w:val="29"/>
  </w:num>
  <w:num w:numId="7" w16cid:durableId="582762981">
    <w:abstractNumId w:val="36"/>
  </w:num>
  <w:num w:numId="8" w16cid:durableId="651103459">
    <w:abstractNumId w:val="34"/>
  </w:num>
  <w:num w:numId="9" w16cid:durableId="1911040992">
    <w:abstractNumId w:val="34"/>
    <w:lvlOverride w:ilvl="0">
      <w:lvl w:ilvl="0" w:tplc="04090013">
        <w:start w:val="1"/>
        <w:numFmt w:val="upperRoman"/>
        <w:lvlText w:val="%1."/>
        <w:lvlJc w:val="left"/>
        <w:pPr>
          <w:ind w:left="1220" w:hanging="313"/>
        </w:pPr>
        <w:rPr>
          <w:rFonts w:hint="eastAsia"/>
        </w:rPr>
      </w:lvl>
    </w:lvlOverride>
    <w:lvlOverride w:ilvl="1">
      <w:lvl w:ilvl="1" w:tplc="04090019" w:tentative="1">
        <w:start w:val="1"/>
        <w:numFmt w:val="ideographTraditional"/>
        <w:lvlText w:val="%2、"/>
        <w:lvlJc w:val="left"/>
        <w:pPr>
          <w:ind w:left="960" w:hanging="480"/>
        </w:pPr>
      </w:lvl>
    </w:lvlOverride>
    <w:lvlOverride w:ilvl="2">
      <w:lvl w:ilvl="2" w:tplc="0409001B" w:tentative="1">
        <w:start w:val="1"/>
        <w:numFmt w:val="lowerRoman"/>
        <w:lvlText w:val="%3."/>
        <w:lvlJc w:val="right"/>
        <w:pPr>
          <w:ind w:left="1440" w:hanging="480"/>
        </w:pPr>
      </w:lvl>
    </w:lvlOverride>
    <w:lvlOverride w:ilvl="3">
      <w:lvl w:ilvl="3" w:tplc="0409000F"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10" w16cid:durableId="938106181">
    <w:abstractNumId w:val="28"/>
  </w:num>
  <w:num w:numId="11" w16cid:durableId="1075858417">
    <w:abstractNumId w:val="25"/>
  </w:num>
  <w:num w:numId="12" w16cid:durableId="1322543948">
    <w:abstractNumId w:val="24"/>
  </w:num>
  <w:num w:numId="13" w16cid:durableId="733773359">
    <w:abstractNumId w:val="15"/>
  </w:num>
  <w:num w:numId="14" w16cid:durableId="1439645602">
    <w:abstractNumId w:val="8"/>
  </w:num>
  <w:num w:numId="15" w16cid:durableId="1930700787">
    <w:abstractNumId w:val="38"/>
  </w:num>
  <w:num w:numId="16" w16cid:durableId="1165438818">
    <w:abstractNumId w:val="26"/>
  </w:num>
  <w:num w:numId="17" w16cid:durableId="630863124">
    <w:abstractNumId w:val="30"/>
  </w:num>
  <w:num w:numId="18" w16cid:durableId="1599673662">
    <w:abstractNumId w:val="42"/>
  </w:num>
  <w:num w:numId="19" w16cid:durableId="321155623">
    <w:abstractNumId w:val="16"/>
  </w:num>
  <w:num w:numId="20" w16cid:durableId="1046562586">
    <w:abstractNumId w:val="37"/>
  </w:num>
  <w:num w:numId="21" w16cid:durableId="1930502857">
    <w:abstractNumId w:val="35"/>
  </w:num>
  <w:num w:numId="22" w16cid:durableId="878206078">
    <w:abstractNumId w:val="32"/>
  </w:num>
  <w:num w:numId="23" w16cid:durableId="1690444567">
    <w:abstractNumId w:val="40"/>
  </w:num>
  <w:num w:numId="24" w16cid:durableId="1399133320">
    <w:abstractNumId w:val="5"/>
  </w:num>
  <w:num w:numId="25" w16cid:durableId="243225420">
    <w:abstractNumId w:val="19"/>
  </w:num>
  <w:num w:numId="26" w16cid:durableId="923537944">
    <w:abstractNumId w:val="2"/>
  </w:num>
  <w:num w:numId="27" w16cid:durableId="2134513290">
    <w:abstractNumId w:val="23"/>
  </w:num>
  <w:num w:numId="28" w16cid:durableId="715197316">
    <w:abstractNumId w:val="4"/>
  </w:num>
  <w:num w:numId="29" w16cid:durableId="1419714894">
    <w:abstractNumId w:val="39"/>
  </w:num>
  <w:num w:numId="30" w16cid:durableId="1480340687">
    <w:abstractNumId w:val="9"/>
  </w:num>
  <w:num w:numId="31" w16cid:durableId="952132087">
    <w:abstractNumId w:val="3"/>
  </w:num>
  <w:num w:numId="32" w16cid:durableId="1329792342">
    <w:abstractNumId w:val="11"/>
  </w:num>
  <w:num w:numId="33" w16cid:durableId="660693869">
    <w:abstractNumId w:val="31"/>
  </w:num>
  <w:num w:numId="34" w16cid:durableId="996879982">
    <w:abstractNumId w:val="22"/>
  </w:num>
  <w:num w:numId="35" w16cid:durableId="535193310">
    <w:abstractNumId w:val="7"/>
  </w:num>
  <w:num w:numId="36" w16cid:durableId="1609383938">
    <w:abstractNumId w:val="41"/>
  </w:num>
  <w:num w:numId="37" w16cid:durableId="2034334739">
    <w:abstractNumId w:val="27"/>
  </w:num>
  <w:num w:numId="38" w16cid:durableId="842353356">
    <w:abstractNumId w:val="6"/>
  </w:num>
  <w:num w:numId="39" w16cid:durableId="869609014">
    <w:abstractNumId w:val="12"/>
  </w:num>
  <w:num w:numId="40" w16cid:durableId="919027537">
    <w:abstractNumId w:val="17"/>
  </w:num>
  <w:num w:numId="41" w16cid:durableId="214046905">
    <w:abstractNumId w:val="21"/>
  </w:num>
  <w:num w:numId="42" w16cid:durableId="1346321349">
    <w:abstractNumId w:val="13"/>
  </w:num>
  <w:num w:numId="43" w16cid:durableId="1827429848">
    <w:abstractNumId w:val="20"/>
  </w:num>
  <w:num w:numId="44" w16cid:durableId="65885369">
    <w:abstractNumId w:val="1"/>
  </w:num>
  <w:num w:numId="45" w16cid:durableId="1489983452">
    <w:abstractNumId w:val="1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2356"/>
    <w:rsid w:val="0000310A"/>
    <w:rsid w:val="000069A4"/>
    <w:rsid w:val="00014B12"/>
    <w:rsid w:val="0002423D"/>
    <w:rsid w:val="00024C97"/>
    <w:rsid w:val="00025644"/>
    <w:rsid w:val="00035924"/>
    <w:rsid w:val="00040486"/>
    <w:rsid w:val="0005076B"/>
    <w:rsid w:val="000512EB"/>
    <w:rsid w:val="00052027"/>
    <w:rsid w:val="000538CC"/>
    <w:rsid w:val="00062756"/>
    <w:rsid w:val="0006651E"/>
    <w:rsid w:val="00067C83"/>
    <w:rsid w:val="000702EC"/>
    <w:rsid w:val="0007244E"/>
    <w:rsid w:val="00084CBD"/>
    <w:rsid w:val="00086191"/>
    <w:rsid w:val="00092667"/>
    <w:rsid w:val="000938B4"/>
    <w:rsid w:val="000961B5"/>
    <w:rsid w:val="00096E27"/>
    <w:rsid w:val="000B1D3B"/>
    <w:rsid w:val="000B26AE"/>
    <w:rsid w:val="000E2645"/>
    <w:rsid w:val="000E4515"/>
    <w:rsid w:val="000F49C6"/>
    <w:rsid w:val="000F6FCA"/>
    <w:rsid w:val="001009B5"/>
    <w:rsid w:val="001164D6"/>
    <w:rsid w:val="0012398B"/>
    <w:rsid w:val="00124E83"/>
    <w:rsid w:val="00130379"/>
    <w:rsid w:val="001304E4"/>
    <w:rsid w:val="00131922"/>
    <w:rsid w:val="00137DEE"/>
    <w:rsid w:val="00141115"/>
    <w:rsid w:val="00143C13"/>
    <w:rsid w:val="00143ED4"/>
    <w:rsid w:val="00151986"/>
    <w:rsid w:val="00153D68"/>
    <w:rsid w:val="00164392"/>
    <w:rsid w:val="00171628"/>
    <w:rsid w:val="0017437C"/>
    <w:rsid w:val="001757DF"/>
    <w:rsid w:val="00175D8A"/>
    <w:rsid w:val="0017767C"/>
    <w:rsid w:val="0018132D"/>
    <w:rsid w:val="001829F2"/>
    <w:rsid w:val="0019263A"/>
    <w:rsid w:val="00192C19"/>
    <w:rsid w:val="00197185"/>
    <w:rsid w:val="001A25D8"/>
    <w:rsid w:val="001A34B8"/>
    <w:rsid w:val="001A79B3"/>
    <w:rsid w:val="001B33DA"/>
    <w:rsid w:val="001E14FB"/>
    <w:rsid w:val="001E181C"/>
    <w:rsid w:val="001F3358"/>
    <w:rsid w:val="001F526B"/>
    <w:rsid w:val="00202B86"/>
    <w:rsid w:val="00206C24"/>
    <w:rsid w:val="00211339"/>
    <w:rsid w:val="00221680"/>
    <w:rsid w:val="0023423B"/>
    <w:rsid w:val="00240F26"/>
    <w:rsid w:val="00243E06"/>
    <w:rsid w:val="002711FE"/>
    <w:rsid w:val="002758CD"/>
    <w:rsid w:val="00277773"/>
    <w:rsid w:val="00280615"/>
    <w:rsid w:val="00284248"/>
    <w:rsid w:val="00287CF6"/>
    <w:rsid w:val="00293203"/>
    <w:rsid w:val="00293C5F"/>
    <w:rsid w:val="00294F9D"/>
    <w:rsid w:val="002A0B28"/>
    <w:rsid w:val="002A12A3"/>
    <w:rsid w:val="002A2DF2"/>
    <w:rsid w:val="002A31D1"/>
    <w:rsid w:val="002A439F"/>
    <w:rsid w:val="002B57E4"/>
    <w:rsid w:val="002C5F9F"/>
    <w:rsid w:val="002C7D03"/>
    <w:rsid w:val="002D2D35"/>
    <w:rsid w:val="002D3934"/>
    <w:rsid w:val="002D505F"/>
    <w:rsid w:val="002D7137"/>
    <w:rsid w:val="002E6AB4"/>
    <w:rsid w:val="002F0D93"/>
    <w:rsid w:val="002F2474"/>
    <w:rsid w:val="002F5F4B"/>
    <w:rsid w:val="00304757"/>
    <w:rsid w:val="00313E24"/>
    <w:rsid w:val="00316A0C"/>
    <w:rsid w:val="00324341"/>
    <w:rsid w:val="00324363"/>
    <w:rsid w:val="00325A72"/>
    <w:rsid w:val="003305E2"/>
    <w:rsid w:val="00344B46"/>
    <w:rsid w:val="003518AC"/>
    <w:rsid w:val="00352CE2"/>
    <w:rsid w:val="00353B6D"/>
    <w:rsid w:val="003546E5"/>
    <w:rsid w:val="00356268"/>
    <w:rsid w:val="0036527C"/>
    <w:rsid w:val="00367666"/>
    <w:rsid w:val="003726ED"/>
    <w:rsid w:val="00377DC1"/>
    <w:rsid w:val="00381A51"/>
    <w:rsid w:val="003875F7"/>
    <w:rsid w:val="003950B6"/>
    <w:rsid w:val="00397A57"/>
    <w:rsid w:val="00397B6A"/>
    <w:rsid w:val="003A11DB"/>
    <w:rsid w:val="003A385E"/>
    <w:rsid w:val="003A4B26"/>
    <w:rsid w:val="003A7B4E"/>
    <w:rsid w:val="003B4F45"/>
    <w:rsid w:val="003B74A3"/>
    <w:rsid w:val="003C2BC8"/>
    <w:rsid w:val="003C4FCE"/>
    <w:rsid w:val="003D001E"/>
    <w:rsid w:val="003D0586"/>
    <w:rsid w:val="003D09D3"/>
    <w:rsid w:val="003D5647"/>
    <w:rsid w:val="003D7E5A"/>
    <w:rsid w:val="003F072A"/>
    <w:rsid w:val="003F0CB4"/>
    <w:rsid w:val="003F61E6"/>
    <w:rsid w:val="00414AA6"/>
    <w:rsid w:val="00416E8C"/>
    <w:rsid w:val="00421CEF"/>
    <w:rsid w:val="004222C7"/>
    <w:rsid w:val="004252B1"/>
    <w:rsid w:val="00426F9D"/>
    <w:rsid w:val="00442A71"/>
    <w:rsid w:val="004445CE"/>
    <w:rsid w:val="00446015"/>
    <w:rsid w:val="00447A52"/>
    <w:rsid w:val="004558A9"/>
    <w:rsid w:val="00457D9A"/>
    <w:rsid w:val="0046294B"/>
    <w:rsid w:val="0046539C"/>
    <w:rsid w:val="0047217C"/>
    <w:rsid w:val="00477F6F"/>
    <w:rsid w:val="004812B0"/>
    <w:rsid w:val="00481418"/>
    <w:rsid w:val="00482BFA"/>
    <w:rsid w:val="00483FF5"/>
    <w:rsid w:val="00487269"/>
    <w:rsid w:val="00490B5A"/>
    <w:rsid w:val="00494C12"/>
    <w:rsid w:val="0049568D"/>
    <w:rsid w:val="004A0435"/>
    <w:rsid w:val="004A0F40"/>
    <w:rsid w:val="004A6E45"/>
    <w:rsid w:val="004B7314"/>
    <w:rsid w:val="004D24B0"/>
    <w:rsid w:val="004D34D3"/>
    <w:rsid w:val="004E6D29"/>
    <w:rsid w:val="004F2496"/>
    <w:rsid w:val="004F657F"/>
    <w:rsid w:val="00506898"/>
    <w:rsid w:val="00512B73"/>
    <w:rsid w:val="005139D9"/>
    <w:rsid w:val="005150A0"/>
    <w:rsid w:val="00516225"/>
    <w:rsid w:val="005228A0"/>
    <w:rsid w:val="00522C33"/>
    <w:rsid w:val="00530250"/>
    <w:rsid w:val="00530EB8"/>
    <w:rsid w:val="0053479C"/>
    <w:rsid w:val="00537176"/>
    <w:rsid w:val="00540922"/>
    <w:rsid w:val="005510C5"/>
    <w:rsid w:val="00555422"/>
    <w:rsid w:val="0055562D"/>
    <w:rsid w:val="00555D7F"/>
    <w:rsid w:val="0056655F"/>
    <w:rsid w:val="00567D78"/>
    <w:rsid w:val="00585C30"/>
    <w:rsid w:val="00586579"/>
    <w:rsid w:val="0059159A"/>
    <w:rsid w:val="00591B61"/>
    <w:rsid w:val="005A0457"/>
    <w:rsid w:val="005A475D"/>
    <w:rsid w:val="005B2400"/>
    <w:rsid w:val="005B754C"/>
    <w:rsid w:val="005C0179"/>
    <w:rsid w:val="005C1418"/>
    <w:rsid w:val="005D0DFF"/>
    <w:rsid w:val="005D6209"/>
    <w:rsid w:val="005E4437"/>
    <w:rsid w:val="005F6E37"/>
    <w:rsid w:val="005F7142"/>
    <w:rsid w:val="00600892"/>
    <w:rsid w:val="00600F79"/>
    <w:rsid w:val="006050F9"/>
    <w:rsid w:val="00614E2A"/>
    <w:rsid w:val="00617B80"/>
    <w:rsid w:val="00625458"/>
    <w:rsid w:val="00632B69"/>
    <w:rsid w:val="00633E92"/>
    <w:rsid w:val="00634066"/>
    <w:rsid w:val="00635674"/>
    <w:rsid w:val="00641CBF"/>
    <w:rsid w:val="00646585"/>
    <w:rsid w:val="00652B4C"/>
    <w:rsid w:val="0065685A"/>
    <w:rsid w:val="0066249C"/>
    <w:rsid w:val="00662AB5"/>
    <w:rsid w:val="00667045"/>
    <w:rsid w:val="00673262"/>
    <w:rsid w:val="00675010"/>
    <w:rsid w:val="00681F07"/>
    <w:rsid w:val="00681F55"/>
    <w:rsid w:val="006821E0"/>
    <w:rsid w:val="006822D3"/>
    <w:rsid w:val="00683C3E"/>
    <w:rsid w:val="00683EDB"/>
    <w:rsid w:val="0068473A"/>
    <w:rsid w:val="00695566"/>
    <w:rsid w:val="0069609C"/>
    <w:rsid w:val="006A5220"/>
    <w:rsid w:val="006B0D49"/>
    <w:rsid w:val="006C2335"/>
    <w:rsid w:val="006C29D0"/>
    <w:rsid w:val="006C5FBF"/>
    <w:rsid w:val="006D0544"/>
    <w:rsid w:val="006D5F4A"/>
    <w:rsid w:val="006D609D"/>
    <w:rsid w:val="006E792F"/>
    <w:rsid w:val="006F38F1"/>
    <w:rsid w:val="00702730"/>
    <w:rsid w:val="00711431"/>
    <w:rsid w:val="0071296A"/>
    <w:rsid w:val="00715B73"/>
    <w:rsid w:val="00716145"/>
    <w:rsid w:val="00717C3D"/>
    <w:rsid w:val="00727A91"/>
    <w:rsid w:val="00727F24"/>
    <w:rsid w:val="00735483"/>
    <w:rsid w:val="00735B3E"/>
    <w:rsid w:val="0074687D"/>
    <w:rsid w:val="00752E23"/>
    <w:rsid w:val="00757280"/>
    <w:rsid w:val="00764A31"/>
    <w:rsid w:val="00777F3C"/>
    <w:rsid w:val="00795C65"/>
    <w:rsid w:val="007A1CCA"/>
    <w:rsid w:val="007A4A1F"/>
    <w:rsid w:val="007A5746"/>
    <w:rsid w:val="007A740E"/>
    <w:rsid w:val="007C1490"/>
    <w:rsid w:val="007C1AC0"/>
    <w:rsid w:val="007D7650"/>
    <w:rsid w:val="007E3C1A"/>
    <w:rsid w:val="007E709A"/>
    <w:rsid w:val="007F002E"/>
    <w:rsid w:val="007F2CC4"/>
    <w:rsid w:val="007F3F39"/>
    <w:rsid w:val="007F6859"/>
    <w:rsid w:val="007F6C56"/>
    <w:rsid w:val="00800CC2"/>
    <w:rsid w:val="008015E3"/>
    <w:rsid w:val="00805431"/>
    <w:rsid w:val="00806BF0"/>
    <w:rsid w:val="0081071A"/>
    <w:rsid w:val="00810E8B"/>
    <w:rsid w:val="00820EBD"/>
    <w:rsid w:val="00821083"/>
    <w:rsid w:val="00826B9E"/>
    <w:rsid w:val="00827ECC"/>
    <w:rsid w:val="00833871"/>
    <w:rsid w:val="008376ED"/>
    <w:rsid w:val="00843212"/>
    <w:rsid w:val="008438C3"/>
    <w:rsid w:val="00845040"/>
    <w:rsid w:val="00854A93"/>
    <w:rsid w:val="00856BA0"/>
    <w:rsid w:val="00862A31"/>
    <w:rsid w:val="00863BB2"/>
    <w:rsid w:val="008677AB"/>
    <w:rsid w:val="00872356"/>
    <w:rsid w:val="00872F25"/>
    <w:rsid w:val="008944E7"/>
    <w:rsid w:val="0089737E"/>
    <w:rsid w:val="008B040A"/>
    <w:rsid w:val="008B1631"/>
    <w:rsid w:val="008B37E5"/>
    <w:rsid w:val="008B7365"/>
    <w:rsid w:val="008C6497"/>
    <w:rsid w:val="008D4EFE"/>
    <w:rsid w:val="008D6BB4"/>
    <w:rsid w:val="008D7702"/>
    <w:rsid w:val="008E3A0D"/>
    <w:rsid w:val="008E59DE"/>
    <w:rsid w:val="008F0071"/>
    <w:rsid w:val="00905767"/>
    <w:rsid w:val="00906DFC"/>
    <w:rsid w:val="0091218B"/>
    <w:rsid w:val="00920996"/>
    <w:rsid w:val="00921A82"/>
    <w:rsid w:val="00927D79"/>
    <w:rsid w:val="00931757"/>
    <w:rsid w:val="0093258D"/>
    <w:rsid w:val="00932764"/>
    <w:rsid w:val="00932BAF"/>
    <w:rsid w:val="00934123"/>
    <w:rsid w:val="009347CA"/>
    <w:rsid w:val="009351E8"/>
    <w:rsid w:val="0093782E"/>
    <w:rsid w:val="00942056"/>
    <w:rsid w:val="00952757"/>
    <w:rsid w:val="009564CD"/>
    <w:rsid w:val="0096392E"/>
    <w:rsid w:val="009644E8"/>
    <w:rsid w:val="009652EC"/>
    <w:rsid w:val="00965856"/>
    <w:rsid w:val="009670BD"/>
    <w:rsid w:val="00967295"/>
    <w:rsid w:val="00967C53"/>
    <w:rsid w:val="009702A4"/>
    <w:rsid w:val="009710EF"/>
    <w:rsid w:val="00972ACA"/>
    <w:rsid w:val="009843B7"/>
    <w:rsid w:val="00987343"/>
    <w:rsid w:val="00987D06"/>
    <w:rsid w:val="00992193"/>
    <w:rsid w:val="00995F68"/>
    <w:rsid w:val="009A5ED0"/>
    <w:rsid w:val="009B4675"/>
    <w:rsid w:val="009C1990"/>
    <w:rsid w:val="009C5324"/>
    <w:rsid w:val="009D0171"/>
    <w:rsid w:val="009D0D0B"/>
    <w:rsid w:val="009D7529"/>
    <w:rsid w:val="009E1374"/>
    <w:rsid w:val="009E1D33"/>
    <w:rsid w:val="009E34B7"/>
    <w:rsid w:val="009E48A9"/>
    <w:rsid w:val="009F6159"/>
    <w:rsid w:val="00A03525"/>
    <w:rsid w:val="00A06ED9"/>
    <w:rsid w:val="00A07BB7"/>
    <w:rsid w:val="00A13EBD"/>
    <w:rsid w:val="00A16BD4"/>
    <w:rsid w:val="00A20B3F"/>
    <w:rsid w:val="00A249DC"/>
    <w:rsid w:val="00A24A15"/>
    <w:rsid w:val="00A30859"/>
    <w:rsid w:val="00A3497C"/>
    <w:rsid w:val="00A462EA"/>
    <w:rsid w:val="00A647AC"/>
    <w:rsid w:val="00A64D8C"/>
    <w:rsid w:val="00A65370"/>
    <w:rsid w:val="00A71DF2"/>
    <w:rsid w:val="00A75FB8"/>
    <w:rsid w:val="00A841E1"/>
    <w:rsid w:val="00A925E4"/>
    <w:rsid w:val="00AB1116"/>
    <w:rsid w:val="00AB2ABA"/>
    <w:rsid w:val="00AB5230"/>
    <w:rsid w:val="00AB5E99"/>
    <w:rsid w:val="00AC21B4"/>
    <w:rsid w:val="00AC2280"/>
    <w:rsid w:val="00AC4A27"/>
    <w:rsid w:val="00AC6431"/>
    <w:rsid w:val="00AD1293"/>
    <w:rsid w:val="00AE26CC"/>
    <w:rsid w:val="00AE48F7"/>
    <w:rsid w:val="00AE6412"/>
    <w:rsid w:val="00B03ED2"/>
    <w:rsid w:val="00B07965"/>
    <w:rsid w:val="00B15643"/>
    <w:rsid w:val="00B21249"/>
    <w:rsid w:val="00B3064E"/>
    <w:rsid w:val="00B41366"/>
    <w:rsid w:val="00B44754"/>
    <w:rsid w:val="00B5021C"/>
    <w:rsid w:val="00B50B14"/>
    <w:rsid w:val="00B61380"/>
    <w:rsid w:val="00B617E2"/>
    <w:rsid w:val="00B65208"/>
    <w:rsid w:val="00B65B7B"/>
    <w:rsid w:val="00B673D9"/>
    <w:rsid w:val="00B67637"/>
    <w:rsid w:val="00B92AA8"/>
    <w:rsid w:val="00B931AC"/>
    <w:rsid w:val="00B943A8"/>
    <w:rsid w:val="00B953E1"/>
    <w:rsid w:val="00B95723"/>
    <w:rsid w:val="00B96A5E"/>
    <w:rsid w:val="00B97B10"/>
    <w:rsid w:val="00BA1D81"/>
    <w:rsid w:val="00BB182F"/>
    <w:rsid w:val="00BB4F4C"/>
    <w:rsid w:val="00BC6C10"/>
    <w:rsid w:val="00BE03F8"/>
    <w:rsid w:val="00BE12CB"/>
    <w:rsid w:val="00BF075F"/>
    <w:rsid w:val="00BF08E8"/>
    <w:rsid w:val="00BF41A4"/>
    <w:rsid w:val="00C001A2"/>
    <w:rsid w:val="00C00BC9"/>
    <w:rsid w:val="00C03361"/>
    <w:rsid w:val="00C165FF"/>
    <w:rsid w:val="00C17F33"/>
    <w:rsid w:val="00C26063"/>
    <w:rsid w:val="00C268DA"/>
    <w:rsid w:val="00C40E95"/>
    <w:rsid w:val="00C4175A"/>
    <w:rsid w:val="00C42994"/>
    <w:rsid w:val="00C46471"/>
    <w:rsid w:val="00C50D26"/>
    <w:rsid w:val="00C52FE3"/>
    <w:rsid w:val="00C57BB6"/>
    <w:rsid w:val="00C650FF"/>
    <w:rsid w:val="00C65FC4"/>
    <w:rsid w:val="00C71662"/>
    <w:rsid w:val="00C73919"/>
    <w:rsid w:val="00C7418D"/>
    <w:rsid w:val="00C803AE"/>
    <w:rsid w:val="00C80585"/>
    <w:rsid w:val="00C85DD5"/>
    <w:rsid w:val="00C94F9A"/>
    <w:rsid w:val="00CA194D"/>
    <w:rsid w:val="00CA4756"/>
    <w:rsid w:val="00CB465D"/>
    <w:rsid w:val="00CC49F3"/>
    <w:rsid w:val="00CD7223"/>
    <w:rsid w:val="00CE55BC"/>
    <w:rsid w:val="00CE6E0C"/>
    <w:rsid w:val="00CF0DC9"/>
    <w:rsid w:val="00CF460B"/>
    <w:rsid w:val="00D02681"/>
    <w:rsid w:val="00D04C6F"/>
    <w:rsid w:val="00D119BD"/>
    <w:rsid w:val="00D15304"/>
    <w:rsid w:val="00D2336F"/>
    <w:rsid w:val="00D34A1F"/>
    <w:rsid w:val="00D40C31"/>
    <w:rsid w:val="00D43674"/>
    <w:rsid w:val="00D608BE"/>
    <w:rsid w:val="00D62817"/>
    <w:rsid w:val="00D63048"/>
    <w:rsid w:val="00D72923"/>
    <w:rsid w:val="00D73D35"/>
    <w:rsid w:val="00D74CC6"/>
    <w:rsid w:val="00D754B8"/>
    <w:rsid w:val="00D77D65"/>
    <w:rsid w:val="00D812CC"/>
    <w:rsid w:val="00D814B3"/>
    <w:rsid w:val="00DA2E10"/>
    <w:rsid w:val="00DA6C69"/>
    <w:rsid w:val="00DB2028"/>
    <w:rsid w:val="00DB4C49"/>
    <w:rsid w:val="00DB5367"/>
    <w:rsid w:val="00DB77F7"/>
    <w:rsid w:val="00DB7FEA"/>
    <w:rsid w:val="00DC160F"/>
    <w:rsid w:val="00DC70A5"/>
    <w:rsid w:val="00DD0341"/>
    <w:rsid w:val="00DD31B5"/>
    <w:rsid w:val="00DD3414"/>
    <w:rsid w:val="00DD56B7"/>
    <w:rsid w:val="00DE12DF"/>
    <w:rsid w:val="00DE4640"/>
    <w:rsid w:val="00DE7395"/>
    <w:rsid w:val="00DF1021"/>
    <w:rsid w:val="00E00122"/>
    <w:rsid w:val="00E055E3"/>
    <w:rsid w:val="00E0779B"/>
    <w:rsid w:val="00E102CE"/>
    <w:rsid w:val="00E14AD6"/>
    <w:rsid w:val="00E2267E"/>
    <w:rsid w:val="00E234C8"/>
    <w:rsid w:val="00E51054"/>
    <w:rsid w:val="00E5218B"/>
    <w:rsid w:val="00E55787"/>
    <w:rsid w:val="00E603C6"/>
    <w:rsid w:val="00E634E6"/>
    <w:rsid w:val="00E653E3"/>
    <w:rsid w:val="00E6666C"/>
    <w:rsid w:val="00E70EA8"/>
    <w:rsid w:val="00E777DC"/>
    <w:rsid w:val="00E85AE2"/>
    <w:rsid w:val="00EA0911"/>
    <w:rsid w:val="00EB6EDD"/>
    <w:rsid w:val="00EB7770"/>
    <w:rsid w:val="00EC08EF"/>
    <w:rsid w:val="00EC14C3"/>
    <w:rsid w:val="00EC1740"/>
    <w:rsid w:val="00EC50E8"/>
    <w:rsid w:val="00ED615E"/>
    <w:rsid w:val="00EE2A50"/>
    <w:rsid w:val="00EE5B86"/>
    <w:rsid w:val="00EF02AC"/>
    <w:rsid w:val="00F02947"/>
    <w:rsid w:val="00F059B2"/>
    <w:rsid w:val="00F0746A"/>
    <w:rsid w:val="00F118FF"/>
    <w:rsid w:val="00F11C65"/>
    <w:rsid w:val="00F20A02"/>
    <w:rsid w:val="00F264E9"/>
    <w:rsid w:val="00F34D30"/>
    <w:rsid w:val="00F355BB"/>
    <w:rsid w:val="00F37598"/>
    <w:rsid w:val="00F444F2"/>
    <w:rsid w:val="00F5126D"/>
    <w:rsid w:val="00F5357C"/>
    <w:rsid w:val="00F547C4"/>
    <w:rsid w:val="00F62D4C"/>
    <w:rsid w:val="00F75C16"/>
    <w:rsid w:val="00F76753"/>
    <w:rsid w:val="00F8137A"/>
    <w:rsid w:val="00F90762"/>
    <w:rsid w:val="00F92AC4"/>
    <w:rsid w:val="00F971EB"/>
    <w:rsid w:val="00FA1473"/>
    <w:rsid w:val="00FA51DE"/>
    <w:rsid w:val="00FC5F98"/>
    <w:rsid w:val="00FD02D0"/>
    <w:rsid w:val="00FD4FEE"/>
    <w:rsid w:val="00FE0EEB"/>
    <w:rsid w:val="00FF4C9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96C95D"/>
  <w15:chartTrackingRefBased/>
  <w15:docId w15:val="{3363972F-67FE-4110-BFE0-B81EACAD6D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72356"/>
    <w:pPr>
      <w:widowControl w:val="0"/>
    </w:pPr>
    <w:rPr>
      <w:rFonts w:ascii="Times New Roman" w:hAnsi="Times New Roman"/>
      <w:kern w:val="2"/>
      <w:sz w:val="24"/>
    </w:rPr>
  </w:style>
  <w:style w:type="paragraph" w:styleId="1">
    <w:name w:val="heading 1"/>
    <w:basedOn w:val="a"/>
    <w:next w:val="a"/>
    <w:link w:val="10"/>
    <w:uiPriority w:val="9"/>
    <w:qFormat/>
    <w:rsid w:val="00872356"/>
    <w:pPr>
      <w:keepNext/>
      <w:spacing w:before="180" w:after="180" w:line="720" w:lineRule="auto"/>
      <w:outlineLvl w:val="0"/>
    </w:pPr>
    <w:rPr>
      <w:rFonts w:ascii="Cambria" w:hAnsi="Cambria"/>
      <w:b/>
      <w:bCs/>
      <w:kern w:val="52"/>
      <w:sz w:val="52"/>
      <w:szCs w:val="52"/>
    </w:rPr>
  </w:style>
  <w:style w:type="paragraph" w:styleId="2">
    <w:name w:val="heading 2"/>
    <w:basedOn w:val="a"/>
    <w:next w:val="a"/>
    <w:link w:val="20"/>
    <w:uiPriority w:val="9"/>
    <w:semiHidden/>
    <w:unhideWhenUsed/>
    <w:qFormat/>
    <w:rsid w:val="006822D3"/>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a"/>
    <w:next w:val="a"/>
    <w:link w:val="30"/>
    <w:uiPriority w:val="9"/>
    <w:qFormat/>
    <w:rsid w:val="00872356"/>
    <w:pPr>
      <w:keepNext/>
      <w:spacing w:line="720" w:lineRule="auto"/>
      <w:outlineLvl w:val="2"/>
    </w:pPr>
    <w:rPr>
      <w:rFonts w:ascii="Cambria" w:hAnsi="Cambria"/>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link w:val="1"/>
    <w:uiPriority w:val="9"/>
    <w:rsid w:val="00872356"/>
    <w:rPr>
      <w:rFonts w:ascii="Cambria" w:eastAsia="新細明體" w:hAnsi="Cambria" w:cs="Times New Roman"/>
      <w:b/>
      <w:bCs/>
      <w:kern w:val="52"/>
      <w:sz w:val="52"/>
      <w:szCs w:val="52"/>
    </w:rPr>
  </w:style>
  <w:style w:type="character" w:customStyle="1" w:styleId="30">
    <w:name w:val="標題 3 字元"/>
    <w:link w:val="3"/>
    <w:uiPriority w:val="9"/>
    <w:semiHidden/>
    <w:rsid w:val="00872356"/>
    <w:rPr>
      <w:rFonts w:ascii="Cambria" w:eastAsia="新細明體" w:hAnsi="Cambria" w:cs="Times New Roman"/>
      <w:b/>
      <w:bCs/>
      <w:sz w:val="36"/>
      <w:szCs w:val="36"/>
    </w:rPr>
  </w:style>
  <w:style w:type="paragraph" w:customStyle="1" w:styleId="a3">
    <w:name w:val="合約"/>
    <w:basedOn w:val="a"/>
    <w:rsid w:val="00872356"/>
    <w:pPr>
      <w:spacing w:before="120" w:after="120"/>
    </w:pPr>
    <w:rPr>
      <w:rFonts w:eastAsia="標楷體"/>
    </w:rPr>
  </w:style>
  <w:style w:type="paragraph" w:styleId="a4">
    <w:name w:val="header"/>
    <w:basedOn w:val="a"/>
    <w:link w:val="a5"/>
    <w:rsid w:val="00872356"/>
    <w:pPr>
      <w:tabs>
        <w:tab w:val="center" w:pos="4153"/>
        <w:tab w:val="right" w:pos="8306"/>
      </w:tabs>
      <w:snapToGrid w:val="0"/>
    </w:pPr>
    <w:rPr>
      <w:sz w:val="20"/>
    </w:rPr>
  </w:style>
  <w:style w:type="character" w:customStyle="1" w:styleId="a5">
    <w:name w:val="頁首 字元"/>
    <w:link w:val="a4"/>
    <w:rsid w:val="00872356"/>
    <w:rPr>
      <w:rFonts w:ascii="Times New Roman" w:eastAsia="新細明體" w:hAnsi="Times New Roman" w:cs="Times New Roman"/>
      <w:sz w:val="20"/>
      <w:szCs w:val="20"/>
    </w:rPr>
  </w:style>
  <w:style w:type="paragraph" w:styleId="a6">
    <w:name w:val="footer"/>
    <w:basedOn w:val="a"/>
    <w:link w:val="a7"/>
    <w:uiPriority w:val="99"/>
    <w:rsid w:val="00872356"/>
    <w:pPr>
      <w:tabs>
        <w:tab w:val="center" w:pos="4153"/>
        <w:tab w:val="right" w:pos="8306"/>
      </w:tabs>
      <w:snapToGrid w:val="0"/>
    </w:pPr>
    <w:rPr>
      <w:sz w:val="20"/>
    </w:rPr>
  </w:style>
  <w:style w:type="character" w:customStyle="1" w:styleId="a7">
    <w:name w:val="頁尾 字元"/>
    <w:link w:val="a6"/>
    <w:uiPriority w:val="99"/>
    <w:rsid w:val="00872356"/>
    <w:rPr>
      <w:rFonts w:ascii="Times New Roman" w:eastAsia="新細明體" w:hAnsi="Times New Roman" w:cs="Times New Roman"/>
      <w:sz w:val="20"/>
      <w:szCs w:val="20"/>
    </w:rPr>
  </w:style>
  <w:style w:type="paragraph" w:customStyle="1" w:styleId="Default">
    <w:name w:val="Default"/>
    <w:link w:val="Default0"/>
    <w:rsid w:val="00872356"/>
    <w:pPr>
      <w:widowControl w:val="0"/>
      <w:autoSpaceDE w:val="0"/>
      <w:autoSpaceDN w:val="0"/>
      <w:adjustRightInd w:val="0"/>
    </w:pPr>
    <w:rPr>
      <w:rFonts w:ascii="標楷體" w:hAnsi="標楷體" w:cs="標楷體"/>
      <w:color w:val="000000"/>
      <w:sz w:val="24"/>
      <w:szCs w:val="24"/>
    </w:rPr>
  </w:style>
  <w:style w:type="table" w:styleId="a8">
    <w:name w:val="Table Grid"/>
    <w:basedOn w:val="a1"/>
    <w:uiPriority w:val="59"/>
    <w:rsid w:val="008723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caption"/>
    <w:basedOn w:val="a"/>
    <w:next w:val="a"/>
    <w:uiPriority w:val="35"/>
    <w:qFormat/>
    <w:rsid w:val="00872356"/>
    <w:rPr>
      <w:rFonts w:ascii="Calibri" w:hAnsi="Calibri"/>
      <w:sz w:val="20"/>
    </w:rPr>
  </w:style>
  <w:style w:type="character" w:customStyle="1" w:styleId="Default0">
    <w:name w:val="Default 字元"/>
    <w:link w:val="Default"/>
    <w:rsid w:val="00872356"/>
    <w:rPr>
      <w:rFonts w:ascii="標楷體" w:hAnsi="標楷體" w:cs="標楷體"/>
      <w:color w:val="000000"/>
      <w:kern w:val="0"/>
      <w:szCs w:val="24"/>
    </w:rPr>
  </w:style>
  <w:style w:type="paragraph" w:customStyle="1" w:styleId="EndNoteBibliography">
    <w:name w:val="EndNote Bibliography"/>
    <w:basedOn w:val="a"/>
    <w:link w:val="EndNoteBibliography0"/>
    <w:rsid w:val="00872356"/>
    <w:pPr>
      <w:widowControl/>
    </w:pPr>
    <w:rPr>
      <w:rFonts w:ascii="新細明體" w:hAnsi="新細明體" w:cs="新細明體"/>
      <w:noProof/>
      <w:color w:val="000000"/>
      <w:kern w:val="0"/>
      <w:szCs w:val="24"/>
    </w:rPr>
  </w:style>
  <w:style w:type="character" w:customStyle="1" w:styleId="EndNoteBibliography0">
    <w:name w:val="EndNote Bibliography 字元"/>
    <w:link w:val="EndNoteBibliography"/>
    <w:rsid w:val="00872356"/>
    <w:rPr>
      <w:rFonts w:ascii="新細明體" w:eastAsia="新細明體" w:hAnsi="新細明體" w:cs="新細明體"/>
      <w:noProof/>
      <w:color w:val="000000"/>
      <w:kern w:val="0"/>
      <w:szCs w:val="24"/>
    </w:rPr>
  </w:style>
  <w:style w:type="paragraph" w:styleId="aa">
    <w:name w:val="Balloon Text"/>
    <w:basedOn w:val="a"/>
    <w:link w:val="ab"/>
    <w:uiPriority w:val="99"/>
    <w:semiHidden/>
    <w:unhideWhenUsed/>
    <w:rsid w:val="00872356"/>
    <w:rPr>
      <w:rFonts w:ascii="Cambria" w:hAnsi="Cambria"/>
      <w:sz w:val="18"/>
      <w:szCs w:val="18"/>
    </w:rPr>
  </w:style>
  <w:style w:type="character" w:customStyle="1" w:styleId="ab">
    <w:name w:val="註解方塊文字 字元"/>
    <w:link w:val="aa"/>
    <w:uiPriority w:val="99"/>
    <w:semiHidden/>
    <w:rsid w:val="00872356"/>
    <w:rPr>
      <w:rFonts w:ascii="Cambria" w:eastAsia="新細明體" w:hAnsi="Cambria" w:cs="Times New Roman"/>
      <w:sz w:val="18"/>
      <w:szCs w:val="18"/>
    </w:rPr>
  </w:style>
  <w:style w:type="paragraph" w:styleId="ac">
    <w:name w:val="List Paragraph"/>
    <w:basedOn w:val="a"/>
    <w:uiPriority w:val="34"/>
    <w:qFormat/>
    <w:rsid w:val="00DA2E10"/>
    <w:pPr>
      <w:ind w:leftChars="200" w:left="480"/>
    </w:pPr>
  </w:style>
  <w:style w:type="paragraph" w:styleId="Web">
    <w:name w:val="Normal (Web)"/>
    <w:basedOn w:val="a"/>
    <w:uiPriority w:val="99"/>
    <w:semiHidden/>
    <w:unhideWhenUsed/>
    <w:rsid w:val="00477F6F"/>
    <w:pPr>
      <w:widowControl/>
      <w:spacing w:before="100" w:beforeAutospacing="1" w:after="100" w:afterAutospacing="1"/>
    </w:pPr>
    <w:rPr>
      <w:rFonts w:ascii="新細明體" w:hAnsi="新細明體" w:cs="新細明體"/>
      <w:kern w:val="0"/>
      <w:szCs w:val="24"/>
    </w:rPr>
  </w:style>
  <w:style w:type="character" w:styleId="ad">
    <w:name w:val="Emphasis"/>
    <w:uiPriority w:val="20"/>
    <w:qFormat/>
    <w:rsid w:val="00C73919"/>
    <w:rPr>
      <w:i/>
      <w:iCs/>
    </w:rPr>
  </w:style>
  <w:style w:type="character" w:styleId="ae">
    <w:name w:val="annotation reference"/>
    <w:uiPriority w:val="99"/>
    <w:semiHidden/>
    <w:unhideWhenUsed/>
    <w:rsid w:val="00A925E4"/>
    <w:rPr>
      <w:sz w:val="18"/>
      <w:szCs w:val="18"/>
    </w:rPr>
  </w:style>
  <w:style w:type="paragraph" w:styleId="af">
    <w:name w:val="annotation text"/>
    <w:basedOn w:val="a"/>
    <w:link w:val="af0"/>
    <w:uiPriority w:val="99"/>
    <w:semiHidden/>
    <w:unhideWhenUsed/>
    <w:rsid w:val="00A925E4"/>
  </w:style>
  <w:style w:type="character" w:customStyle="1" w:styleId="af0">
    <w:name w:val="註解文字 字元"/>
    <w:link w:val="af"/>
    <w:uiPriority w:val="99"/>
    <w:semiHidden/>
    <w:rsid w:val="00A925E4"/>
    <w:rPr>
      <w:rFonts w:ascii="Times New Roman" w:hAnsi="Times New Roman"/>
      <w:kern w:val="2"/>
      <w:sz w:val="24"/>
    </w:rPr>
  </w:style>
  <w:style w:type="paragraph" w:styleId="af1">
    <w:name w:val="annotation subject"/>
    <w:basedOn w:val="af"/>
    <w:next w:val="af"/>
    <w:link w:val="af2"/>
    <w:uiPriority w:val="99"/>
    <w:semiHidden/>
    <w:unhideWhenUsed/>
    <w:rsid w:val="00A925E4"/>
    <w:rPr>
      <w:b/>
      <w:bCs/>
    </w:rPr>
  </w:style>
  <w:style w:type="character" w:customStyle="1" w:styleId="af2">
    <w:name w:val="註解主旨 字元"/>
    <w:link w:val="af1"/>
    <w:uiPriority w:val="99"/>
    <w:semiHidden/>
    <w:rsid w:val="00A925E4"/>
    <w:rPr>
      <w:rFonts w:ascii="Times New Roman" w:hAnsi="Times New Roman"/>
      <w:b/>
      <w:bCs/>
      <w:kern w:val="2"/>
      <w:sz w:val="24"/>
    </w:rPr>
  </w:style>
  <w:style w:type="character" w:customStyle="1" w:styleId="20">
    <w:name w:val="標題 2 字元"/>
    <w:basedOn w:val="a0"/>
    <w:link w:val="2"/>
    <w:uiPriority w:val="9"/>
    <w:semiHidden/>
    <w:rsid w:val="006822D3"/>
    <w:rPr>
      <w:rFonts w:asciiTheme="majorHAnsi" w:eastAsiaTheme="majorEastAsia" w:hAnsiTheme="majorHAnsi" w:cstheme="majorBidi"/>
      <w:b/>
      <w:bCs/>
      <w:kern w:val="2"/>
      <w:sz w:val="48"/>
      <w:szCs w:val="48"/>
    </w:rPr>
  </w:style>
  <w:style w:type="paragraph" w:customStyle="1" w:styleId="pdq2pgselectionanchorcontainer">
    <w:name w:val="pdq2pg_selectionanchorcontainer"/>
    <w:basedOn w:val="a"/>
    <w:rsid w:val="009670BD"/>
    <w:pPr>
      <w:widowControl/>
      <w:spacing w:before="100" w:beforeAutospacing="1" w:after="100" w:afterAutospacing="1"/>
    </w:pPr>
    <w:rPr>
      <w:rFonts w:ascii="新細明體" w:hAnsi="新細明體" w:cs="新細明體"/>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010123">
      <w:bodyDiv w:val="1"/>
      <w:marLeft w:val="0"/>
      <w:marRight w:val="0"/>
      <w:marTop w:val="0"/>
      <w:marBottom w:val="0"/>
      <w:divBdr>
        <w:top w:val="none" w:sz="0" w:space="0" w:color="auto"/>
        <w:left w:val="none" w:sz="0" w:space="0" w:color="auto"/>
        <w:bottom w:val="none" w:sz="0" w:space="0" w:color="auto"/>
        <w:right w:val="none" w:sz="0" w:space="0" w:color="auto"/>
      </w:divBdr>
    </w:div>
    <w:div w:id="95176644">
      <w:bodyDiv w:val="1"/>
      <w:marLeft w:val="0"/>
      <w:marRight w:val="0"/>
      <w:marTop w:val="0"/>
      <w:marBottom w:val="0"/>
      <w:divBdr>
        <w:top w:val="none" w:sz="0" w:space="0" w:color="auto"/>
        <w:left w:val="none" w:sz="0" w:space="0" w:color="auto"/>
        <w:bottom w:val="none" w:sz="0" w:space="0" w:color="auto"/>
        <w:right w:val="none" w:sz="0" w:space="0" w:color="auto"/>
      </w:divBdr>
    </w:div>
    <w:div w:id="115415628">
      <w:bodyDiv w:val="1"/>
      <w:marLeft w:val="0"/>
      <w:marRight w:val="0"/>
      <w:marTop w:val="0"/>
      <w:marBottom w:val="0"/>
      <w:divBdr>
        <w:top w:val="none" w:sz="0" w:space="0" w:color="auto"/>
        <w:left w:val="none" w:sz="0" w:space="0" w:color="auto"/>
        <w:bottom w:val="none" w:sz="0" w:space="0" w:color="auto"/>
        <w:right w:val="none" w:sz="0" w:space="0" w:color="auto"/>
      </w:divBdr>
    </w:div>
    <w:div w:id="410124975">
      <w:bodyDiv w:val="1"/>
      <w:marLeft w:val="0"/>
      <w:marRight w:val="0"/>
      <w:marTop w:val="0"/>
      <w:marBottom w:val="0"/>
      <w:divBdr>
        <w:top w:val="none" w:sz="0" w:space="0" w:color="auto"/>
        <w:left w:val="none" w:sz="0" w:space="0" w:color="auto"/>
        <w:bottom w:val="none" w:sz="0" w:space="0" w:color="auto"/>
        <w:right w:val="none" w:sz="0" w:space="0" w:color="auto"/>
      </w:divBdr>
    </w:div>
    <w:div w:id="412052932">
      <w:bodyDiv w:val="1"/>
      <w:marLeft w:val="0"/>
      <w:marRight w:val="0"/>
      <w:marTop w:val="0"/>
      <w:marBottom w:val="0"/>
      <w:divBdr>
        <w:top w:val="none" w:sz="0" w:space="0" w:color="auto"/>
        <w:left w:val="none" w:sz="0" w:space="0" w:color="auto"/>
        <w:bottom w:val="none" w:sz="0" w:space="0" w:color="auto"/>
        <w:right w:val="none" w:sz="0" w:space="0" w:color="auto"/>
      </w:divBdr>
    </w:div>
    <w:div w:id="525219510">
      <w:bodyDiv w:val="1"/>
      <w:marLeft w:val="0"/>
      <w:marRight w:val="0"/>
      <w:marTop w:val="0"/>
      <w:marBottom w:val="0"/>
      <w:divBdr>
        <w:top w:val="none" w:sz="0" w:space="0" w:color="auto"/>
        <w:left w:val="none" w:sz="0" w:space="0" w:color="auto"/>
        <w:bottom w:val="none" w:sz="0" w:space="0" w:color="auto"/>
        <w:right w:val="none" w:sz="0" w:space="0" w:color="auto"/>
      </w:divBdr>
    </w:div>
    <w:div w:id="568348396">
      <w:bodyDiv w:val="1"/>
      <w:marLeft w:val="0"/>
      <w:marRight w:val="0"/>
      <w:marTop w:val="0"/>
      <w:marBottom w:val="0"/>
      <w:divBdr>
        <w:top w:val="none" w:sz="0" w:space="0" w:color="auto"/>
        <w:left w:val="none" w:sz="0" w:space="0" w:color="auto"/>
        <w:bottom w:val="none" w:sz="0" w:space="0" w:color="auto"/>
        <w:right w:val="none" w:sz="0" w:space="0" w:color="auto"/>
      </w:divBdr>
    </w:div>
    <w:div w:id="692920526">
      <w:bodyDiv w:val="1"/>
      <w:marLeft w:val="0"/>
      <w:marRight w:val="0"/>
      <w:marTop w:val="0"/>
      <w:marBottom w:val="0"/>
      <w:divBdr>
        <w:top w:val="none" w:sz="0" w:space="0" w:color="auto"/>
        <w:left w:val="none" w:sz="0" w:space="0" w:color="auto"/>
        <w:bottom w:val="none" w:sz="0" w:space="0" w:color="auto"/>
        <w:right w:val="none" w:sz="0" w:space="0" w:color="auto"/>
      </w:divBdr>
    </w:div>
    <w:div w:id="754517682">
      <w:bodyDiv w:val="1"/>
      <w:marLeft w:val="0"/>
      <w:marRight w:val="0"/>
      <w:marTop w:val="0"/>
      <w:marBottom w:val="0"/>
      <w:divBdr>
        <w:top w:val="none" w:sz="0" w:space="0" w:color="auto"/>
        <w:left w:val="none" w:sz="0" w:space="0" w:color="auto"/>
        <w:bottom w:val="none" w:sz="0" w:space="0" w:color="auto"/>
        <w:right w:val="none" w:sz="0" w:space="0" w:color="auto"/>
      </w:divBdr>
    </w:div>
    <w:div w:id="927613551">
      <w:bodyDiv w:val="1"/>
      <w:marLeft w:val="0"/>
      <w:marRight w:val="0"/>
      <w:marTop w:val="0"/>
      <w:marBottom w:val="0"/>
      <w:divBdr>
        <w:top w:val="none" w:sz="0" w:space="0" w:color="auto"/>
        <w:left w:val="none" w:sz="0" w:space="0" w:color="auto"/>
        <w:bottom w:val="none" w:sz="0" w:space="0" w:color="auto"/>
        <w:right w:val="none" w:sz="0" w:space="0" w:color="auto"/>
      </w:divBdr>
    </w:div>
    <w:div w:id="1242714260">
      <w:bodyDiv w:val="1"/>
      <w:marLeft w:val="0"/>
      <w:marRight w:val="0"/>
      <w:marTop w:val="0"/>
      <w:marBottom w:val="0"/>
      <w:divBdr>
        <w:top w:val="none" w:sz="0" w:space="0" w:color="auto"/>
        <w:left w:val="none" w:sz="0" w:space="0" w:color="auto"/>
        <w:bottom w:val="none" w:sz="0" w:space="0" w:color="auto"/>
        <w:right w:val="none" w:sz="0" w:space="0" w:color="auto"/>
      </w:divBdr>
    </w:div>
    <w:div w:id="1307398903">
      <w:bodyDiv w:val="1"/>
      <w:marLeft w:val="0"/>
      <w:marRight w:val="0"/>
      <w:marTop w:val="0"/>
      <w:marBottom w:val="0"/>
      <w:divBdr>
        <w:top w:val="none" w:sz="0" w:space="0" w:color="auto"/>
        <w:left w:val="none" w:sz="0" w:space="0" w:color="auto"/>
        <w:bottom w:val="none" w:sz="0" w:space="0" w:color="auto"/>
        <w:right w:val="none" w:sz="0" w:space="0" w:color="auto"/>
      </w:divBdr>
    </w:div>
    <w:div w:id="1472208841">
      <w:bodyDiv w:val="1"/>
      <w:marLeft w:val="0"/>
      <w:marRight w:val="0"/>
      <w:marTop w:val="0"/>
      <w:marBottom w:val="0"/>
      <w:divBdr>
        <w:top w:val="none" w:sz="0" w:space="0" w:color="auto"/>
        <w:left w:val="none" w:sz="0" w:space="0" w:color="auto"/>
        <w:bottom w:val="none" w:sz="0" w:space="0" w:color="auto"/>
        <w:right w:val="none" w:sz="0" w:space="0" w:color="auto"/>
      </w:divBdr>
    </w:div>
    <w:div w:id="1521625734">
      <w:bodyDiv w:val="1"/>
      <w:marLeft w:val="0"/>
      <w:marRight w:val="0"/>
      <w:marTop w:val="0"/>
      <w:marBottom w:val="0"/>
      <w:divBdr>
        <w:top w:val="none" w:sz="0" w:space="0" w:color="auto"/>
        <w:left w:val="none" w:sz="0" w:space="0" w:color="auto"/>
        <w:bottom w:val="none" w:sz="0" w:space="0" w:color="auto"/>
        <w:right w:val="none" w:sz="0" w:space="0" w:color="auto"/>
      </w:divBdr>
    </w:div>
    <w:div w:id="1583637088">
      <w:bodyDiv w:val="1"/>
      <w:marLeft w:val="0"/>
      <w:marRight w:val="0"/>
      <w:marTop w:val="0"/>
      <w:marBottom w:val="0"/>
      <w:divBdr>
        <w:top w:val="none" w:sz="0" w:space="0" w:color="auto"/>
        <w:left w:val="none" w:sz="0" w:space="0" w:color="auto"/>
        <w:bottom w:val="none" w:sz="0" w:space="0" w:color="auto"/>
        <w:right w:val="none" w:sz="0" w:space="0" w:color="auto"/>
      </w:divBdr>
    </w:div>
    <w:div w:id="1603150123">
      <w:bodyDiv w:val="1"/>
      <w:marLeft w:val="0"/>
      <w:marRight w:val="0"/>
      <w:marTop w:val="0"/>
      <w:marBottom w:val="0"/>
      <w:divBdr>
        <w:top w:val="none" w:sz="0" w:space="0" w:color="auto"/>
        <w:left w:val="none" w:sz="0" w:space="0" w:color="auto"/>
        <w:bottom w:val="none" w:sz="0" w:space="0" w:color="auto"/>
        <w:right w:val="none" w:sz="0" w:space="0" w:color="auto"/>
      </w:divBdr>
      <w:divsChild>
        <w:div w:id="1486900152">
          <w:marLeft w:val="0"/>
          <w:marRight w:val="0"/>
          <w:marTop w:val="0"/>
          <w:marBottom w:val="0"/>
          <w:divBdr>
            <w:top w:val="none" w:sz="0" w:space="0" w:color="auto"/>
            <w:left w:val="none" w:sz="0" w:space="0" w:color="auto"/>
            <w:bottom w:val="none" w:sz="0" w:space="0" w:color="auto"/>
            <w:right w:val="none" w:sz="0" w:space="0" w:color="auto"/>
          </w:divBdr>
          <w:divsChild>
            <w:div w:id="1628926242">
              <w:marLeft w:val="0"/>
              <w:marRight w:val="0"/>
              <w:marTop w:val="0"/>
              <w:marBottom w:val="0"/>
              <w:divBdr>
                <w:top w:val="none" w:sz="0" w:space="0" w:color="auto"/>
                <w:left w:val="none" w:sz="0" w:space="0" w:color="auto"/>
                <w:bottom w:val="none" w:sz="0" w:space="0" w:color="auto"/>
                <w:right w:val="none" w:sz="0" w:space="0" w:color="auto"/>
              </w:divBdr>
              <w:divsChild>
                <w:div w:id="1944991046">
                  <w:marLeft w:val="0"/>
                  <w:marRight w:val="0"/>
                  <w:marTop w:val="0"/>
                  <w:marBottom w:val="0"/>
                  <w:divBdr>
                    <w:top w:val="none" w:sz="0" w:space="0" w:color="auto"/>
                    <w:left w:val="none" w:sz="0" w:space="0" w:color="auto"/>
                    <w:bottom w:val="none" w:sz="0" w:space="0" w:color="auto"/>
                    <w:right w:val="none" w:sz="0" w:space="0" w:color="auto"/>
                  </w:divBdr>
                  <w:divsChild>
                    <w:div w:id="1204637344">
                      <w:marLeft w:val="0"/>
                      <w:marRight w:val="0"/>
                      <w:marTop w:val="0"/>
                      <w:marBottom w:val="0"/>
                      <w:divBdr>
                        <w:top w:val="none" w:sz="0" w:space="0" w:color="auto"/>
                        <w:left w:val="none" w:sz="0" w:space="0" w:color="auto"/>
                        <w:bottom w:val="none" w:sz="0" w:space="0" w:color="auto"/>
                        <w:right w:val="none" w:sz="0" w:space="0" w:color="auto"/>
                      </w:divBdr>
                      <w:divsChild>
                        <w:div w:id="925500415">
                          <w:marLeft w:val="0"/>
                          <w:marRight w:val="0"/>
                          <w:marTop w:val="0"/>
                          <w:marBottom w:val="0"/>
                          <w:divBdr>
                            <w:top w:val="none" w:sz="0" w:space="0" w:color="auto"/>
                            <w:left w:val="none" w:sz="0" w:space="0" w:color="auto"/>
                            <w:bottom w:val="none" w:sz="0" w:space="0" w:color="auto"/>
                            <w:right w:val="none" w:sz="0" w:space="0" w:color="auto"/>
                          </w:divBdr>
                          <w:divsChild>
                            <w:div w:id="338578462">
                              <w:marLeft w:val="0"/>
                              <w:marRight w:val="0"/>
                              <w:marTop w:val="0"/>
                              <w:marBottom w:val="0"/>
                              <w:divBdr>
                                <w:top w:val="none" w:sz="0" w:space="0" w:color="auto"/>
                                <w:left w:val="none" w:sz="0" w:space="0" w:color="auto"/>
                                <w:bottom w:val="none" w:sz="0" w:space="0" w:color="auto"/>
                                <w:right w:val="none" w:sz="0" w:space="0" w:color="auto"/>
                              </w:divBdr>
                              <w:divsChild>
                                <w:div w:id="695736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22750644">
      <w:bodyDiv w:val="1"/>
      <w:marLeft w:val="0"/>
      <w:marRight w:val="0"/>
      <w:marTop w:val="0"/>
      <w:marBottom w:val="0"/>
      <w:divBdr>
        <w:top w:val="none" w:sz="0" w:space="0" w:color="auto"/>
        <w:left w:val="none" w:sz="0" w:space="0" w:color="auto"/>
        <w:bottom w:val="none" w:sz="0" w:space="0" w:color="auto"/>
        <w:right w:val="none" w:sz="0" w:space="0" w:color="auto"/>
      </w:divBdr>
    </w:div>
    <w:div w:id="1830972767">
      <w:bodyDiv w:val="1"/>
      <w:marLeft w:val="0"/>
      <w:marRight w:val="0"/>
      <w:marTop w:val="0"/>
      <w:marBottom w:val="0"/>
      <w:divBdr>
        <w:top w:val="none" w:sz="0" w:space="0" w:color="auto"/>
        <w:left w:val="none" w:sz="0" w:space="0" w:color="auto"/>
        <w:bottom w:val="none" w:sz="0" w:space="0" w:color="auto"/>
        <w:right w:val="none" w:sz="0" w:space="0" w:color="auto"/>
      </w:divBdr>
    </w:div>
    <w:div w:id="2124229444">
      <w:bodyDiv w:val="1"/>
      <w:marLeft w:val="0"/>
      <w:marRight w:val="0"/>
      <w:marTop w:val="0"/>
      <w:marBottom w:val="0"/>
      <w:divBdr>
        <w:top w:val="none" w:sz="0" w:space="0" w:color="auto"/>
        <w:left w:val="none" w:sz="0" w:space="0" w:color="auto"/>
        <w:bottom w:val="none" w:sz="0" w:space="0" w:color="auto"/>
        <w:right w:val="none" w:sz="0" w:space="0" w:color="auto"/>
      </w:divBdr>
      <w:divsChild>
        <w:div w:id="1793278650">
          <w:marLeft w:val="0"/>
          <w:marRight w:val="0"/>
          <w:marTop w:val="0"/>
          <w:marBottom w:val="0"/>
          <w:divBdr>
            <w:top w:val="none" w:sz="0" w:space="0" w:color="auto"/>
            <w:left w:val="none" w:sz="0" w:space="0" w:color="auto"/>
            <w:bottom w:val="none" w:sz="0" w:space="0" w:color="auto"/>
            <w:right w:val="none" w:sz="0" w:space="0" w:color="auto"/>
          </w:divBdr>
          <w:divsChild>
            <w:div w:id="497775310">
              <w:marLeft w:val="0"/>
              <w:marRight w:val="0"/>
              <w:marTop w:val="0"/>
              <w:marBottom w:val="0"/>
              <w:divBdr>
                <w:top w:val="none" w:sz="0" w:space="0" w:color="auto"/>
                <w:left w:val="none" w:sz="0" w:space="0" w:color="auto"/>
                <w:bottom w:val="none" w:sz="0" w:space="0" w:color="auto"/>
                <w:right w:val="none" w:sz="0" w:space="0" w:color="auto"/>
              </w:divBdr>
              <w:divsChild>
                <w:div w:id="1609662077">
                  <w:marLeft w:val="0"/>
                  <w:marRight w:val="0"/>
                  <w:marTop w:val="0"/>
                  <w:marBottom w:val="0"/>
                  <w:divBdr>
                    <w:top w:val="none" w:sz="0" w:space="0" w:color="auto"/>
                    <w:left w:val="none" w:sz="0" w:space="0" w:color="auto"/>
                    <w:bottom w:val="none" w:sz="0" w:space="0" w:color="auto"/>
                    <w:right w:val="none" w:sz="0" w:space="0" w:color="auto"/>
                  </w:divBdr>
                  <w:divsChild>
                    <w:div w:id="1615290787">
                      <w:marLeft w:val="0"/>
                      <w:marRight w:val="0"/>
                      <w:marTop w:val="0"/>
                      <w:marBottom w:val="0"/>
                      <w:divBdr>
                        <w:top w:val="none" w:sz="0" w:space="0" w:color="auto"/>
                        <w:left w:val="none" w:sz="0" w:space="0" w:color="auto"/>
                        <w:bottom w:val="none" w:sz="0" w:space="0" w:color="auto"/>
                        <w:right w:val="none" w:sz="0" w:space="0" w:color="auto"/>
                      </w:divBdr>
                      <w:divsChild>
                        <w:div w:id="62870930">
                          <w:marLeft w:val="0"/>
                          <w:marRight w:val="0"/>
                          <w:marTop w:val="0"/>
                          <w:marBottom w:val="0"/>
                          <w:divBdr>
                            <w:top w:val="none" w:sz="0" w:space="0" w:color="auto"/>
                            <w:left w:val="none" w:sz="0" w:space="0" w:color="auto"/>
                            <w:bottom w:val="none" w:sz="0" w:space="0" w:color="auto"/>
                            <w:right w:val="none" w:sz="0" w:space="0" w:color="auto"/>
                          </w:divBdr>
                          <w:divsChild>
                            <w:div w:id="1534465139">
                              <w:marLeft w:val="0"/>
                              <w:marRight w:val="0"/>
                              <w:marTop w:val="0"/>
                              <w:marBottom w:val="0"/>
                              <w:divBdr>
                                <w:top w:val="none" w:sz="0" w:space="0" w:color="auto"/>
                                <w:left w:val="none" w:sz="0" w:space="0" w:color="auto"/>
                                <w:bottom w:val="none" w:sz="0" w:space="0" w:color="auto"/>
                                <w:right w:val="none" w:sz="0" w:space="0" w:color="auto"/>
                              </w:divBdr>
                              <w:divsChild>
                                <w:div w:id="1122769464">
                                  <w:marLeft w:val="0"/>
                                  <w:marRight w:val="0"/>
                                  <w:marTop w:val="0"/>
                                  <w:marBottom w:val="450"/>
                                  <w:divBdr>
                                    <w:top w:val="none" w:sz="0" w:space="0" w:color="auto"/>
                                    <w:left w:val="none" w:sz="0" w:space="0" w:color="auto"/>
                                    <w:bottom w:val="none" w:sz="0" w:space="0" w:color="auto"/>
                                    <w:right w:val="none" w:sz="0" w:space="0" w:color="auto"/>
                                  </w:divBdr>
                                  <w:divsChild>
                                    <w:div w:id="1707170434">
                                      <w:marLeft w:val="0"/>
                                      <w:marRight w:val="0"/>
                                      <w:marTop w:val="0"/>
                                      <w:marBottom w:val="0"/>
                                      <w:divBdr>
                                        <w:top w:val="none" w:sz="0" w:space="0" w:color="auto"/>
                                        <w:left w:val="none" w:sz="0" w:space="0" w:color="auto"/>
                                        <w:bottom w:val="none" w:sz="0" w:space="0" w:color="auto"/>
                                        <w:right w:val="none" w:sz="0" w:space="0" w:color="auto"/>
                                      </w:divBdr>
                                      <w:divsChild>
                                        <w:div w:id="1887642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DAC478-3391-4480-8EFE-2E9AD0FE01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1010</TotalTime>
  <Pages>2</Pages>
  <Words>405</Words>
  <Characters>406</Characters>
  <Application>Microsoft Office Word</Application>
  <DocSecurity>0</DocSecurity>
  <Lines>21</Lines>
  <Paragraphs>18</Paragraphs>
  <ScaleCrop>false</ScaleCrop>
  <Company>Hewlett-Packard Company</Company>
  <LinksUpToDate>false</LinksUpToDate>
  <CharactersWithSpaces>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840203</dc:creator>
  <cp:keywords/>
  <cp:lastModifiedBy>黃宜蓁</cp:lastModifiedBy>
  <cp:revision>9</cp:revision>
  <cp:lastPrinted>2018-08-28T07:11:00Z</cp:lastPrinted>
  <dcterms:created xsi:type="dcterms:W3CDTF">2026-08-06T09:39:00Z</dcterms:created>
  <dcterms:modified xsi:type="dcterms:W3CDTF">2026-08-28T08:47:00Z</dcterms:modified>
</cp:coreProperties>
</file>