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247EF" w14:textId="77777777" w:rsidR="000813D2" w:rsidRPr="009559DA" w:rsidRDefault="00023214" w:rsidP="00023214">
      <w:pPr>
        <w:jc w:val="center"/>
        <w:rPr>
          <w:rFonts w:ascii="微軟正黑體" w:eastAsia="微軟正黑體" w:hAnsi="微軟正黑體" w:cs="微軟正黑體"/>
          <w:sz w:val="40"/>
          <w:szCs w:val="40"/>
        </w:rPr>
      </w:pPr>
      <w:r w:rsidRPr="009559DA">
        <w:rPr>
          <w:rFonts w:ascii="微軟正黑體" w:eastAsia="微軟正黑體" w:hAnsi="微軟正黑體" w:cs="微軟正黑體" w:hint="eastAsia"/>
          <w:sz w:val="40"/>
          <w:szCs w:val="40"/>
        </w:rPr>
        <w:t>工研院</w:t>
      </w:r>
      <w:r w:rsidRPr="009559DA">
        <w:rPr>
          <w:rFonts w:ascii="微軟正黑體" w:eastAsia="微軟正黑體" w:hAnsi="微軟正黑體" w:cs="微軟正黑體"/>
          <w:sz w:val="40"/>
          <w:szCs w:val="40"/>
        </w:rPr>
        <w:t>資安健診服務採購規範</w:t>
      </w:r>
      <w:r w:rsidRPr="009559DA">
        <w:rPr>
          <w:rFonts w:ascii="微軟正黑體" w:eastAsia="微軟正黑體" w:hAnsi="微軟正黑體" w:cs="微軟正黑體" w:hint="eastAsia"/>
          <w:sz w:val="40"/>
          <w:szCs w:val="40"/>
        </w:rPr>
        <w:t>書</w:t>
      </w:r>
    </w:p>
    <w:p w14:paraId="13CE5BE4" w14:textId="77777777" w:rsidR="00F73A9D" w:rsidRPr="009559DA" w:rsidRDefault="00F73A9D" w:rsidP="00F73A9D">
      <w:pPr>
        <w:spacing w:after="320"/>
        <w:ind w:left="10" w:right="5350" w:hanging="10"/>
      </w:pPr>
      <w:r w:rsidRPr="009559DA">
        <w:rPr>
          <w:rFonts w:ascii="微軟正黑體" w:eastAsia="微軟正黑體" w:hAnsi="微軟正黑體" w:cs="微軟正黑體"/>
          <w:b/>
          <w:sz w:val="28"/>
        </w:rPr>
        <w:t>壹、專案概述</w:t>
      </w:r>
      <w:r w:rsidRPr="009559DA">
        <w:rPr>
          <w:rFonts w:ascii="微軟正黑體" w:eastAsia="微軟正黑體" w:hAnsi="微軟正黑體" w:cs="微軟正黑體"/>
          <w:sz w:val="28"/>
        </w:rPr>
        <w:t xml:space="preserve"> </w:t>
      </w:r>
    </w:p>
    <w:p w14:paraId="6EA7F8EA" w14:textId="77777777" w:rsidR="00F73A9D" w:rsidRPr="009559DA" w:rsidRDefault="00F73A9D" w:rsidP="00F73A9D">
      <w:pPr>
        <w:widowControl/>
        <w:numPr>
          <w:ilvl w:val="0"/>
          <w:numId w:val="1"/>
        </w:numPr>
        <w:spacing w:after="320" w:line="259" w:lineRule="auto"/>
        <w:ind w:right="5350" w:hanging="562"/>
      </w:pPr>
      <w:r w:rsidRPr="009559DA">
        <w:rPr>
          <w:rFonts w:ascii="微軟正黑體" w:eastAsia="微軟正黑體" w:hAnsi="微軟正黑體" w:cs="微軟正黑體"/>
          <w:b/>
          <w:sz w:val="28"/>
        </w:rPr>
        <w:t>專案名稱</w:t>
      </w:r>
      <w:r w:rsidRPr="009559DA">
        <w:rPr>
          <w:rFonts w:ascii="微軟正黑體" w:eastAsia="微軟正黑體" w:hAnsi="微軟正黑體" w:cs="微軟正黑體"/>
          <w:sz w:val="28"/>
        </w:rPr>
        <w:t xml:space="preserve"> </w:t>
      </w:r>
    </w:p>
    <w:p w14:paraId="3D0526F6" w14:textId="77777777" w:rsidR="00F73A9D" w:rsidRPr="009559DA" w:rsidRDefault="00F73A9D" w:rsidP="00F73A9D">
      <w:pPr>
        <w:spacing w:after="324"/>
        <w:ind w:left="850" w:hanging="10"/>
      </w:pPr>
      <w:r w:rsidRPr="009559DA">
        <w:rPr>
          <w:rFonts w:ascii="微軟正黑體" w:eastAsia="微軟正黑體" w:hAnsi="微軟正黑體" w:cs="微軟正黑體"/>
          <w:sz w:val="28"/>
        </w:rPr>
        <w:t xml:space="preserve">「資安健診服務」委外服務案（以下簡稱本案）。 </w:t>
      </w:r>
    </w:p>
    <w:p w14:paraId="09B4923F" w14:textId="77777777" w:rsidR="00F73A9D" w:rsidRPr="009559DA" w:rsidRDefault="00F73A9D" w:rsidP="00F73A9D">
      <w:pPr>
        <w:widowControl/>
        <w:numPr>
          <w:ilvl w:val="0"/>
          <w:numId w:val="1"/>
        </w:numPr>
        <w:spacing w:after="320" w:line="259" w:lineRule="auto"/>
        <w:ind w:right="5350" w:hanging="562"/>
      </w:pPr>
      <w:r w:rsidRPr="009559DA">
        <w:rPr>
          <w:rFonts w:ascii="微軟正黑體" w:eastAsia="微軟正黑體" w:hAnsi="微軟正黑體" w:cs="微軟正黑體"/>
          <w:b/>
          <w:sz w:val="28"/>
        </w:rPr>
        <w:t>專案目標</w:t>
      </w:r>
      <w:r w:rsidRPr="009559DA">
        <w:rPr>
          <w:rFonts w:ascii="微軟正黑體" w:eastAsia="微軟正黑體" w:hAnsi="微軟正黑體" w:cs="微軟正黑體"/>
          <w:sz w:val="28"/>
        </w:rPr>
        <w:t xml:space="preserve"> </w:t>
      </w:r>
    </w:p>
    <w:p w14:paraId="6F5B3D6C" w14:textId="77777777" w:rsidR="00F73A9D" w:rsidRPr="009559DA" w:rsidRDefault="00F73A9D" w:rsidP="00F73A9D">
      <w:pPr>
        <w:spacing w:after="193" w:line="349" w:lineRule="auto"/>
        <w:ind w:left="850" w:hanging="10"/>
      </w:pPr>
      <w:r w:rsidRPr="009559DA">
        <w:rPr>
          <w:rFonts w:ascii="微軟正黑體" w:eastAsia="微軟正黑體" w:hAnsi="微軟正黑體" w:cs="微軟正黑體"/>
          <w:sz w:val="28"/>
        </w:rPr>
        <w:t>期透過本案整合各項資訊安全項目的檢視服務，提供資安改善建議，以提升</w:t>
      </w:r>
      <w:r w:rsidR="00B726C5" w:rsidRPr="009559DA">
        <w:rPr>
          <w:rFonts w:ascii="微軟正黑體" w:eastAsia="微軟正黑體" w:hAnsi="微軟正黑體" w:cs="微軟正黑體" w:hint="eastAsia"/>
          <w:sz w:val="28"/>
          <w:lang w:eastAsia="zh-HK"/>
        </w:rPr>
        <w:t>本院</w:t>
      </w:r>
      <w:r w:rsidRPr="009559DA">
        <w:rPr>
          <w:rFonts w:ascii="微軟正黑體" w:eastAsia="微軟正黑體" w:hAnsi="微軟正黑體" w:cs="微軟正黑體"/>
          <w:sz w:val="28"/>
        </w:rPr>
        <w:t xml:space="preserve">網路與資訊系統安全防護能力。 </w:t>
      </w:r>
    </w:p>
    <w:p w14:paraId="1A503D77" w14:textId="77777777" w:rsidR="00F73A9D" w:rsidRPr="009559DA" w:rsidRDefault="00F73A9D" w:rsidP="00F73A9D">
      <w:pPr>
        <w:widowControl/>
        <w:numPr>
          <w:ilvl w:val="0"/>
          <w:numId w:val="1"/>
        </w:numPr>
        <w:spacing w:after="320" w:line="259" w:lineRule="auto"/>
        <w:ind w:right="5350" w:hanging="562"/>
      </w:pPr>
      <w:r w:rsidRPr="009559DA">
        <w:rPr>
          <w:rFonts w:ascii="微軟正黑體" w:eastAsia="微軟正黑體" w:hAnsi="微軟正黑體" w:cs="微軟正黑體"/>
          <w:b/>
          <w:sz w:val="28"/>
        </w:rPr>
        <w:t>專案範圍</w:t>
      </w:r>
      <w:r w:rsidRPr="009559DA">
        <w:rPr>
          <w:rFonts w:ascii="微軟正黑體" w:eastAsia="微軟正黑體" w:hAnsi="微軟正黑體" w:cs="微軟正黑體"/>
          <w:sz w:val="28"/>
        </w:rPr>
        <w:t xml:space="preserve"> </w:t>
      </w:r>
    </w:p>
    <w:p w14:paraId="1352C0FF" w14:textId="77777777" w:rsidR="00F73A9D" w:rsidRPr="009559DA" w:rsidRDefault="00F73A9D" w:rsidP="00F73A9D">
      <w:pPr>
        <w:spacing w:after="188" w:line="349" w:lineRule="auto"/>
        <w:ind w:left="850" w:hanging="10"/>
      </w:pPr>
      <w:r w:rsidRPr="009559DA">
        <w:rPr>
          <w:rFonts w:ascii="微軟正黑體" w:eastAsia="微軟正黑體" w:hAnsi="微軟正黑體" w:cs="微軟正黑體"/>
          <w:sz w:val="28"/>
        </w:rPr>
        <w:t>本案的服務範圍包括「網路架構檢視」</w:t>
      </w:r>
      <w:r w:rsidRPr="009559DA">
        <w:rPr>
          <w:rFonts w:ascii="微軟正黑體" w:eastAsia="微軟正黑體" w:hAnsi="微軟正黑體" w:cs="微軟正黑體" w:hint="eastAsia"/>
          <w:sz w:val="28"/>
          <w:lang w:eastAsia="zh-HK"/>
        </w:rPr>
        <w:t>與</w:t>
      </w:r>
      <w:r w:rsidRPr="009559DA">
        <w:rPr>
          <w:rFonts w:ascii="微軟正黑體" w:eastAsia="微軟正黑體" w:hAnsi="微軟正黑體" w:cs="微軟正黑體"/>
          <w:sz w:val="28"/>
        </w:rPr>
        <w:t>「防火牆連線設定</w:t>
      </w:r>
      <w:r w:rsidRPr="009559DA">
        <w:rPr>
          <w:rFonts w:ascii="微軟正黑體" w:eastAsia="微軟正黑體" w:hAnsi="微軟正黑體" w:cs="微軟正黑體" w:hint="eastAsia"/>
          <w:sz w:val="28"/>
          <w:lang w:eastAsia="zh-HK"/>
        </w:rPr>
        <w:t>檢視</w:t>
      </w:r>
      <w:r w:rsidRPr="009559DA">
        <w:rPr>
          <w:rFonts w:ascii="微軟正黑體" w:eastAsia="微軟正黑體" w:hAnsi="微軟正黑體" w:cs="微軟正黑體"/>
          <w:sz w:val="28"/>
        </w:rPr>
        <w:t xml:space="preserve">」。 </w:t>
      </w:r>
    </w:p>
    <w:p w14:paraId="68C2A40B" w14:textId="77777777" w:rsidR="00F73A9D" w:rsidRPr="009559DA" w:rsidRDefault="00F73A9D" w:rsidP="00F73A9D">
      <w:pPr>
        <w:widowControl/>
        <w:numPr>
          <w:ilvl w:val="0"/>
          <w:numId w:val="1"/>
        </w:numPr>
        <w:spacing w:after="320" w:line="259" w:lineRule="auto"/>
        <w:ind w:right="5350" w:hanging="562"/>
      </w:pPr>
      <w:r w:rsidRPr="009559DA">
        <w:rPr>
          <w:rFonts w:ascii="微軟正黑體" w:eastAsia="微軟正黑體" w:hAnsi="微軟正黑體" w:cs="微軟正黑體"/>
          <w:b/>
          <w:sz w:val="28"/>
        </w:rPr>
        <w:t>專案期間</w:t>
      </w:r>
      <w:r w:rsidRPr="009559DA">
        <w:rPr>
          <w:rFonts w:ascii="微軟正黑體" w:eastAsia="微軟正黑體" w:hAnsi="微軟正黑體" w:cs="微軟正黑體"/>
          <w:sz w:val="28"/>
        </w:rPr>
        <w:t xml:space="preserve"> </w:t>
      </w:r>
    </w:p>
    <w:p w14:paraId="0E1C16B0" w14:textId="002A1F2D" w:rsidR="00F73A9D" w:rsidRPr="009559DA" w:rsidRDefault="00F73A9D" w:rsidP="008E38C6">
      <w:pPr>
        <w:ind w:leftChars="300" w:left="720"/>
        <w:rPr>
          <w:rFonts w:ascii="微軟正黑體" w:eastAsia="微軟正黑體" w:hAnsi="微軟正黑體" w:cs="微軟正黑體"/>
          <w:sz w:val="28"/>
        </w:rPr>
      </w:pPr>
      <w:r w:rsidRPr="00020978">
        <w:rPr>
          <w:rFonts w:ascii="微軟正黑體" w:eastAsia="微軟正黑體" w:hAnsi="微軟正黑體" w:cs="微軟正黑體"/>
          <w:sz w:val="28"/>
        </w:rPr>
        <w:t xml:space="preserve">自簽約日起至 </w:t>
      </w:r>
      <w:r w:rsidR="00154171" w:rsidRPr="00020978">
        <w:rPr>
          <w:rFonts w:ascii="微軟正黑體" w:eastAsia="微軟正黑體" w:hAnsi="微軟正黑體" w:cs="微軟正黑體"/>
          <w:sz w:val="28"/>
        </w:rPr>
        <w:t>11</w:t>
      </w:r>
      <w:r w:rsidR="00971F86">
        <w:rPr>
          <w:rFonts w:ascii="微軟正黑體" w:eastAsia="微軟正黑體" w:hAnsi="微軟正黑體" w:cs="微軟正黑體" w:hint="eastAsia"/>
          <w:sz w:val="28"/>
        </w:rPr>
        <w:t>5</w:t>
      </w:r>
      <w:r w:rsidRPr="00020978">
        <w:rPr>
          <w:rFonts w:ascii="微軟正黑體" w:eastAsia="微軟正黑體" w:hAnsi="微軟正黑體" w:cs="微軟正黑體"/>
          <w:sz w:val="28"/>
        </w:rPr>
        <w:t xml:space="preserve"> 年</w:t>
      </w:r>
      <w:r w:rsidR="00B40492" w:rsidRPr="00020978">
        <w:rPr>
          <w:rFonts w:ascii="微軟正黑體" w:eastAsia="微軟正黑體" w:hAnsi="微軟正黑體" w:cs="微軟正黑體"/>
          <w:sz w:val="28"/>
        </w:rPr>
        <w:t xml:space="preserve"> </w:t>
      </w:r>
      <w:r w:rsidR="003C7A3C" w:rsidRPr="00020978">
        <w:rPr>
          <w:rFonts w:ascii="微軟正黑體" w:eastAsia="微軟正黑體" w:hAnsi="微軟正黑體" w:cs="微軟正黑體"/>
          <w:sz w:val="28"/>
        </w:rPr>
        <w:t>10</w:t>
      </w:r>
      <w:r w:rsidRPr="00020978">
        <w:rPr>
          <w:rFonts w:ascii="微軟正黑體" w:eastAsia="微軟正黑體" w:hAnsi="微軟正黑體" w:cs="微軟正黑體"/>
          <w:sz w:val="28"/>
        </w:rPr>
        <w:t xml:space="preserve"> 月</w:t>
      </w:r>
      <w:r w:rsidR="008E38C6" w:rsidRPr="00020978">
        <w:rPr>
          <w:rFonts w:ascii="微軟正黑體" w:eastAsia="微軟正黑體" w:hAnsi="微軟正黑體" w:cs="微軟正黑體"/>
          <w:sz w:val="28"/>
        </w:rPr>
        <w:t xml:space="preserve"> </w:t>
      </w:r>
      <w:r w:rsidR="003C7A3C" w:rsidRPr="00020978">
        <w:rPr>
          <w:rFonts w:ascii="微軟正黑體" w:eastAsia="微軟正黑體" w:hAnsi="微軟正黑體" w:cs="微軟正黑體"/>
          <w:sz w:val="28"/>
        </w:rPr>
        <w:t>3</w:t>
      </w:r>
      <w:r w:rsidR="003C7A3C" w:rsidRPr="00020978">
        <w:rPr>
          <w:rFonts w:ascii="微軟正黑體" w:eastAsia="微軟正黑體" w:hAnsi="微軟正黑體" w:cs="微軟正黑體" w:hint="eastAsia"/>
          <w:sz w:val="28"/>
        </w:rPr>
        <w:t>1</w:t>
      </w:r>
      <w:r w:rsidRPr="00020978">
        <w:rPr>
          <w:rFonts w:ascii="微軟正黑體" w:eastAsia="微軟正黑體" w:hAnsi="微軟正黑體" w:cs="微軟正黑體"/>
          <w:sz w:val="28"/>
        </w:rPr>
        <w:t xml:space="preserve"> 日止。</w:t>
      </w:r>
    </w:p>
    <w:p w14:paraId="669F057F" w14:textId="77777777" w:rsidR="00B726C5" w:rsidRPr="009559DA" w:rsidRDefault="00B726C5" w:rsidP="008E38C6">
      <w:pPr>
        <w:ind w:leftChars="300" w:left="720"/>
        <w:rPr>
          <w:rFonts w:ascii="微軟正黑體" w:eastAsia="微軟正黑體" w:hAnsi="微軟正黑體" w:cs="微軟正黑體"/>
          <w:sz w:val="28"/>
        </w:rPr>
      </w:pPr>
    </w:p>
    <w:p w14:paraId="7DA2D5BD" w14:textId="77777777" w:rsidR="00B726C5" w:rsidRPr="009559DA" w:rsidRDefault="00B726C5" w:rsidP="00B726C5">
      <w:pPr>
        <w:spacing w:after="142"/>
        <w:ind w:left="10" w:right="5350" w:hanging="10"/>
      </w:pPr>
      <w:r w:rsidRPr="009559DA">
        <w:rPr>
          <w:rFonts w:ascii="微軟正黑體" w:eastAsia="微軟正黑體" w:hAnsi="微軟正黑體" w:cs="微軟正黑體"/>
          <w:b/>
          <w:sz w:val="28"/>
        </w:rPr>
        <w:t>貳、專案工作項目</w:t>
      </w:r>
      <w:r w:rsidRPr="009559DA">
        <w:rPr>
          <w:rFonts w:ascii="微軟正黑體" w:eastAsia="微軟正黑體" w:hAnsi="微軟正黑體" w:cs="微軟正黑體"/>
          <w:sz w:val="28"/>
        </w:rPr>
        <w:t xml:space="preserve"> </w:t>
      </w:r>
    </w:p>
    <w:p w14:paraId="6AEEB67C" w14:textId="77777777" w:rsidR="00B726C5" w:rsidRPr="009559DA" w:rsidRDefault="00B726C5" w:rsidP="00B726C5">
      <w:pPr>
        <w:spacing w:after="181" w:line="357" w:lineRule="auto"/>
        <w:ind w:left="619" w:hanging="10"/>
      </w:pPr>
      <w:r w:rsidRPr="009559DA">
        <w:rPr>
          <w:rFonts w:ascii="微軟正黑體" w:eastAsia="微軟正黑體" w:hAnsi="微軟正黑體" w:cs="微軟正黑體"/>
          <w:sz w:val="28"/>
        </w:rPr>
        <w:t xml:space="preserve">資安健診服務內容應涵蓋以下所列的所有服務項目，廠商應具備完成各項服務所需之軟、硬體設備，專案執行期間需提供 5x8 小時之專案諮詢服務，並配合辦理說明會議。 </w:t>
      </w:r>
    </w:p>
    <w:p w14:paraId="62DB9294" w14:textId="77777777" w:rsidR="00B726C5" w:rsidRPr="009559DA" w:rsidRDefault="00B726C5" w:rsidP="00B726C5">
      <w:pPr>
        <w:widowControl/>
        <w:numPr>
          <w:ilvl w:val="0"/>
          <w:numId w:val="2"/>
        </w:numPr>
        <w:spacing w:after="320" w:line="259" w:lineRule="auto"/>
        <w:ind w:right="5350" w:hanging="480"/>
      </w:pPr>
      <w:r w:rsidRPr="009559DA">
        <w:rPr>
          <w:rFonts w:ascii="微軟正黑體" w:eastAsia="微軟正黑體" w:hAnsi="微軟正黑體" w:cs="微軟正黑體"/>
          <w:b/>
          <w:sz w:val="28"/>
        </w:rPr>
        <w:lastRenderedPageBreak/>
        <w:t>網路架構檢視</w:t>
      </w:r>
      <w:r w:rsidRPr="009559DA">
        <w:rPr>
          <w:rFonts w:ascii="微軟正黑體" w:eastAsia="微軟正黑體" w:hAnsi="微軟正黑體" w:cs="微軟正黑體"/>
          <w:sz w:val="28"/>
        </w:rPr>
        <w:t xml:space="preserve"> </w:t>
      </w:r>
    </w:p>
    <w:p w14:paraId="1C932863" w14:textId="77777777" w:rsidR="002A571E" w:rsidRPr="009559DA" w:rsidRDefault="00B726C5" w:rsidP="002A571E">
      <w:pPr>
        <w:spacing w:after="192" w:line="349" w:lineRule="auto"/>
        <w:ind w:left="850" w:hanging="10"/>
        <w:rPr>
          <w:rFonts w:ascii="微軟正黑體" w:eastAsia="微軟正黑體" w:hAnsi="微軟正黑體" w:cs="微軟正黑體"/>
          <w:sz w:val="28"/>
        </w:rPr>
      </w:pPr>
      <w:r w:rsidRPr="009559DA">
        <w:rPr>
          <w:rFonts w:ascii="微軟正黑體" w:eastAsia="微軟正黑體" w:hAnsi="微軟正黑體" w:cs="微軟正黑體"/>
          <w:sz w:val="28"/>
        </w:rPr>
        <w:t>針對本</w:t>
      </w:r>
      <w:r w:rsidRPr="009559DA">
        <w:rPr>
          <w:rFonts w:ascii="微軟正黑體" w:eastAsia="微軟正黑體" w:hAnsi="微軟正黑體" w:cs="微軟正黑體" w:hint="eastAsia"/>
          <w:sz w:val="28"/>
          <w:lang w:eastAsia="zh-HK"/>
        </w:rPr>
        <w:t>院</w:t>
      </w:r>
      <w:r w:rsidRPr="009559DA">
        <w:rPr>
          <w:rFonts w:ascii="微軟正黑體" w:eastAsia="微軟正黑體" w:hAnsi="微軟正黑體" w:cs="微軟正黑體"/>
          <w:sz w:val="28"/>
        </w:rPr>
        <w:t xml:space="preserve">網路架構圖進行安全性弱點檢視，檢視之項目包含設計邏輯是否合宜、主機網路位置是否適當及現有防護程度是否足夠。 </w:t>
      </w:r>
    </w:p>
    <w:p w14:paraId="548111AA" w14:textId="77777777" w:rsidR="002A571E" w:rsidRPr="009559DA" w:rsidRDefault="002A571E" w:rsidP="002A571E">
      <w:pPr>
        <w:spacing w:after="192" w:line="349" w:lineRule="auto"/>
        <w:ind w:leftChars="150" w:left="370" w:hanging="10"/>
        <w:rPr>
          <w:rFonts w:ascii="微軟正黑體" w:eastAsia="微軟正黑體" w:hAnsi="微軟正黑體" w:cs="微軟正黑體"/>
          <w:b/>
          <w:sz w:val="28"/>
        </w:rPr>
      </w:pPr>
      <w:r w:rsidRPr="009559DA">
        <w:rPr>
          <w:rFonts w:ascii="微軟正黑體" w:eastAsia="微軟正黑體" w:hAnsi="微軟正黑體" w:cs="微軟正黑體" w:hint="eastAsia"/>
          <w:b/>
          <w:sz w:val="28"/>
        </w:rPr>
        <w:t>二、</w:t>
      </w:r>
      <w:r w:rsidRPr="009559DA">
        <w:rPr>
          <w:rFonts w:ascii="微軟正黑體" w:eastAsia="微軟正黑體" w:hAnsi="微軟正黑體" w:cs="微軟正黑體"/>
          <w:b/>
          <w:sz w:val="28"/>
        </w:rPr>
        <w:t>防火牆連線設定</w:t>
      </w:r>
      <w:r w:rsidRPr="009559DA">
        <w:rPr>
          <w:rFonts w:ascii="微軟正黑體" w:eastAsia="微軟正黑體" w:hAnsi="微軟正黑體" w:cs="微軟正黑體" w:hint="eastAsia"/>
          <w:b/>
          <w:sz w:val="28"/>
        </w:rPr>
        <w:t>檢視</w:t>
      </w:r>
    </w:p>
    <w:p w14:paraId="768F8D55" w14:textId="2946015B" w:rsidR="008F56A8" w:rsidRPr="009559DA" w:rsidRDefault="002314E6" w:rsidP="008F56A8">
      <w:pPr>
        <w:spacing w:after="192" w:line="349" w:lineRule="auto"/>
        <w:ind w:leftChars="350" w:left="850" w:hanging="10"/>
        <w:rPr>
          <w:rFonts w:ascii="微軟正黑體" w:eastAsia="微軟正黑體" w:hAnsi="微軟正黑體" w:cs="微軟正黑體"/>
          <w:sz w:val="28"/>
        </w:rPr>
      </w:pPr>
      <w:r w:rsidRPr="002314E6">
        <w:rPr>
          <w:rFonts w:ascii="微軟正黑體" w:eastAsia="微軟正黑體" w:hAnsi="微軟正黑體" w:cs="微軟正黑體" w:hint="eastAsia"/>
          <w:sz w:val="28"/>
        </w:rPr>
        <w:t>檢視防護intranet、Server Farm、DMZ</w:t>
      </w:r>
      <w:r w:rsidR="00F92D95" w:rsidRPr="00F92D95">
        <w:rPr>
          <w:rFonts w:ascii="微軟正黑體" w:eastAsia="微軟正黑體" w:hAnsi="微軟正黑體" w:cs="微軟正黑體" w:hint="eastAsia"/>
          <w:sz w:val="28"/>
        </w:rPr>
        <w:t>、</w:t>
      </w:r>
      <w:r w:rsidRPr="002314E6">
        <w:rPr>
          <w:rFonts w:ascii="微軟正黑體" w:eastAsia="微軟正黑體" w:hAnsi="微軟正黑體" w:cs="微軟正黑體" w:hint="eastAsia"/>
          <w:sz w:val="28"/>
        </w:rPr>
        <w:t>無線網路、</w:t>
      </w:r>
      <w:proofErr w:type="spellStart"/>
      <w:r w:rsidRPr="002314E6">
        <w:rPr>
          <w:rFonts w:ascii="微軟正黑體" w:eastAsia="微軟正黑體" w:hAnsi="微軟正黑體" w:cs="微軟正黑體" w:hint="eastAsia"/>
          <w:sz w:val="28"/>
        </w:rPr>
        <w:t>vpn</w:t>
      </w:r>
      <w:proofErr w:type="spellEnd"/>
      <w:r w:rsidRPr="002314E6">
        <w:rPr>
          <w:rFonts w:ascii="微軟正黑體" w:eastAsia="微軟正黑體" w:hAnsi="微軟正黑體" w:cs="微軟正黑體" w:hint="eastAsia"/>
          <w:sz w:val="28"/>
        </w:rPr>
        <w:t>與分院等3台實體防火牆的連線設定規則</w:t>
      </w:r>
      <w:r w:rsidR="008F56A8" w:rsidRPr="009559DA">
        <w:rPr>
          <w:rFonts w:ascii="微軟正黑體" w:eastAsia="微軟正黑體" w:hAnsi="微軟正黑體" w:cs="微軟正黑體"/>
          <w:sz w:val="28"/>
        </w:rPr>
        <w:t>(</w:t>
      </w:r>
      <w:r w:rsidR="000059CD" w:rsidRPr="009559DA">
        <w:rPr>
          <w:rFonts w:ascii="微軟正黑體" w:eastAsia="微軟正黑體" w:hAnsi="微軟正黑體" w:cs="微軟正黑體" w:hint="eastAsia"/>
          <w:sz w:val="28"/>
          <w:lang w:eastAsia="zh-HK"/>
        </w:rPr>
        <w:t>包</w:t>
      </w:r>
      <w:r w:rsidR="00AC36CF" w:rsidRPr="009559DA">
        <w:rPr>
          <w:rFonts w:ascii="微軟正黑體" w:eastAsia="微軟正黑體" w:hAnsi="微軟正黑體" w:cs="微軟正黑體" w:hint="eastAsia"/>
          <w:sz w:val="28"/>
          <w:lang w:eastAsia="zh-HK"/>
        </w:rPr>
        <w:t>含</w:t>
      </w:r>
      <w:r w:rsidR="004B294D" w:rsidRPr="009559DA">
        <w:rPr>
          <w:rFonts w:ascii="微軟正黑體" w:eastAsia="微軟正黑體" w:hAnsi="微軟正黑體" w:cs="微軟正黑體" w:hint="eastAsia"/>
          <w:sz w:val="28"/>
          <w:lang w:eastAsia="zh-HK"/>
        </w:rPr>
        <w:t>分切</w:t>
      </w:r>
      <w:r w:rsidR="00AC36CF" w:rsidRPr="009559DA">
        <w:rPr>
          <w:rFonts w:ascii="微軟正黑體" w:eastAsia="微軟正黑體" w:hAnsi="微軟正黑體" w:cs="微軟正黑體"/>
          <w:sz w:val="28"/>
        </w:rPr>
        <w:t>virtual system防火牆</w:t>
      </w:r>
      <w:r w:rsidR="008F56A8" w:rsidRPr="009559DA">
        <w:rPr>
          <w:rFonts w:ascii="微軟正黑體" w:eastAsia="微軟正黑體" w:hAnsi="微軟正黑體" w:cs="微軟正黑體"/>
          <w:sz w:val="28"/>
        </w:rPr>
        <w:t>)是否有安全性弱點，確認來源與目的 IP 與通訊埠連通的適當性 (包含設置「Permit All/Any」與「Deny All/Any」等 2 項防火牆檢測規則確認) 。</w:t>
      </w:r>
    </w:p>
    <w:p w14:paraId="7C2DE944" w14:textId="77777777" w:rsidR="00260715" w:rsidRPr="009559DA" w:rsidRDefault="00260715" w:rsidP="00260715">
      <w:pPr>
        <w:spacing w:after="320"/>
        <w:ind w:left="10" w:right="5350" w:hanging="10"/>
      </w:pPr>
      <w:r w:rsidRPr="009559DA">
        <w:rPr>
          <w:rFonts w:ascii="微軟正黑體" w:eastAsia="微軟正黑體" w:hAnsi="微軟正黑體" w:cs="微軟正黑體"/>
          <w:b/>
          <w:sz w:val="28"/>
        </w:rPr>
        <w:t>參、管理需求</w:t>
      </w:r>
      <w:r w:rsidRPr="009559DA">
        <w:rPr>
          <w:rFonts w:ascii="微軟正黑體" w:eastAsia="微軟正黑體" w:hAnsi="微軟正黑體" w:cs="微軟正黑體"/>
          <w:sz w:val="28"/>
        </w:rPr>
        <w:t xml:space="preserve"> </w:t>
      </w:r>
    </w:p>
    <w:p w14:paraId="085ACB6B" w14:textId="77777777" w:rsidR="00260715" w:rsidRPr="009559DA" w:rsidRDefault="00260715" w:rsidP="00260715">
      <w:pPr>
        <w:spacing w:after="320"/>
        <w:ind w:left="278" w:right="5350" w:hanging="10"/>
        <w:rPr>
          <w:rFonts w:ascii="微軟正黑體" w:eastAsia="微軟正黑體" w:hAnsi="微軟正黑體" w:cs="微軟正黑體"/>
          <w:sz w:val="28"/>
        </w:rPr>
      </w:pPr>
      <w:r w:rsidRPr="009559DA">
        <w:rPr>
          <w:rFonts w:ascii="微軟正黑體" w:eastAsia="微軟正黑體" w:hAnsi="微軟正黑體" w:cs="微軟正黑體"/>
          <w:sz w:val="28"/>
        </w:rPr>
        <w:t>一、</w:t>
      </w:r>
      <w:r w:rsidRPr="009559DA">
        <w:rPr>
          <w:rFonts w:ascii="微軟正黑體" w:eastAsia="微軟正黑體" w:hAnsi="微軟正黑體" w:cs="微軟正黑體"/>
          <w:b/>
          <w:sz w:val="28"/>
        </w:rPr>
        <w:t>廠商資格</w:t>
      </w:r>
    </w:p>
    <w:p w14:paraId="4D81738E" w14:textId="37B04EDA" w:rsidR="004B2AC4" w:rsidRPr="009559DA" w:rsidRDefault="003A235D" w:rsidP="004B2AC4">
      <w:r w:rsidRPr="005C3986">
        <w:rPr>
          <w:rFonts w:ascii="微軟正黑體" w:eastAsia="微軟正黑體" w:hAnsi="微軟正黑體" w:cs="微軟正黑體"/>
          <w:sz w:val="28"/>
        </w:rPr>
        <w:t>為確保資訊安全及得標廠商所提供的服務水準，得標廠商</w:t>
      </w:r>
      <w:r w:rsidR="0015627D" w:rsidRPr="005C3986">
        <w:rPr>
          <w:rFonts w:ascii="微軟正黑體" w:eastAsia="微軟正黑體" w:hAnsi="微軟正黑體" w:cs="微軟正黑體" w:hint="eastAsia"/>
          <w:sz w:val="28"/>
        </w:rPr>
        <w:t>應組成專案</w:t>
      </w:r>
      <w:r w:rsidR="004113F0" w:rsidRPr="005C3986">
        <w:rPr>
          <w:rFonts w:ascii="微軟正黑體" w:eastAsia="微軟正黑體" w:hAnsi="微軟正黑體" w:cs="微軟正黑體" w:hint="eastAsia"/>
          <w:sz w:val="28"/>
        </w:rPr>
        <w:t>團隊</w:t>
      </w:r>
      <w:r w:rsidR="0015627D" w:rsidRPr="005C3986">
        <w:rPr>
          <w:rFonts w:ascii="微軟正黑體" w:eastAsia="微軟正黑體" w:hAnsi="微軟正黑體" w:cs="微軟正黑體" w:hint="eastAsia"/>
          <w:sz w:val="28"/>
        </w:rPr>
        <w:t>小組且</w:t>
      </w:r>
      <w:r w:rsidRPr="005C3986">
        <w:rPr>
          <w:rFonts w:ascii="微軟正黑體" w:eastAsia="微軟正黑體" w:hAnsi="微軟正黑體" w:cs="微軟正黑體"/>
          <w:sz w:val="28"/>
        </w:rPr>
        <w:t>符合下列條件：</w:t>
      </w:r>
    </w:p>
    <w:p w14:paraId="4DE52D7B" w14:textId="77777777" w:rsidR="004B2AC4" w:rsidRPr="009559DA" w:rsidRDefault="004B2AC4" w:rsidP="00BD2D5F">
      <w:pPr>
        <w:pStyle w:val="a7"/>
        <w:numPr>
          <w:ilvl w:val="0"/>
          <w:numId w:val="4"/>
        </w:numPr>
        <w:spacing w:after="220" w:line="354" w:lineRule="auto"/>
        <w:ind w:leftChars="0" w:left="1065" w:hanging="456"/>
      </w:pPr>
      <w:r w:rsidRPr="009559DA">
        <w:rPr>
          <w:rFonts w:ascii="微軟正黑體" w:eastAsia="微軟正黑體" w:hAnsi="微軟正黑體" w:cs="微軟正黑體" w:hint="eastAsia"/>
          <w:sz w:val="28"/>
        </w:rPr>
        <w:t>得標廠商需符合</w:t>
      </w:r>
      <w:r w:rsidR="00260715" w:rsidRPr="009559DA">
        <w:rPr>
          <w:rFonts w:ascii="微軟正黑體" w:eastAsia="微軟正黑體" w:hAnsi="微軟正黑體" w:cs="微軟正黑體"/>
          <w:sz w:val="28"/>
        </w:rPr>
        <w:t>在政府機關登記合格，無不良紀錄之廠商（檢附設立及登記證明、納稅證明及信用證明）且不得為陸資企業(包括子公司、分公司、獨資或合夥事業及其轉投資事業)。</w:t>
      </w:r>
    </w:p>
    <w:p w14:paraId="46ABBF35" w14:textId="3DC3106A" w:rsidR="00FB3CC8" w:rsidRPr="009559DA" w:rsidRDefault="00260715" w:rsidP="00BD2D5F">
      <w:pPr>
        <w:pStyle w:val="a7"/>
        <w:numPr>
          <w:ilvl w:val="0"/>
          <w:numId w:val="4"/>
        </w:numPr>
        <w:spacing w:after="220" w:line="354" w:lineRule="auto"/>
        <w:ind w:leftChars="0" w:left="1065" w:hanging="456"/>
      </w:pPr>
      <w:r w:rsidRPr="009559DA">
        <w:rPr>
          <w:rFonts w:ascii="微軟正黑體" w:eastAsia="微軟正黑體" w:hAnsi="微軟正黑體" w:cs="微軟正黑體"/>
          <w:sz w:val="28"/>
        </w:rPr>
        <w:lastRenderedPageBreak/>
        <w:t>本案</w:t>
      </w:r>
      <w:r w:rsidR="004B2AC4" w:rsidRPr="009559DA">
        <w:rPr>
          <w:rFonts w:ascii="微軟正黑體" w:eastAsia="微軟正黑體" w:hAnsi="微軟正黑體" w:cs="微軟正黑體" w:hint="eastAsia"/>
          <w:sz w:val="28"/>
        </w:rPr>
        <w:t>專案成員皆</w:t>
      </w:r>
      <w:r w:rsidRPr="009559DA">
        <w:rPr>
          <w:rFonts w:ascii="微軟正黑體" w:eastAsia="微軟正黑體" w:hAnsi="微軟正黑體" w:cs="微軟正黑體"/>
          <w:sz w:val="28"/>
        </w:rPr>
        <w:t xml:space="preserve">需具有中華民國國籍，不得為外籍勞工或大陸來台人士。 </w:t>
      </w:r>
    </w:p>
    <w:p w14:paraId="45D336A2" w14:textId="07654E85" w:rsidR="00E9761B" w:rsidRPr="005C3986" w:rsidRDefault="000B3F89" w:rsidP="00E9761B">
      <w:pPr>
        <w:pStyle w:val="a7"/>
        <w:numPr>
          <w:ilvl w:val="0"/>
          <w:numId w:val="4"/>
        </w:numPr>
        <w:spacing w:after="167" w:line="371" w:lineRule="auto"/>
        <w:ind w:leftChars="0" w:left="1065" w:hanging="456"/>
      </w:pPr>
      <w:r w:rsidRPr="005C3986">
        <w:rPr>
          <w:rFonts w:ascii="微軟正黑體" w:eastAsia="微軟正黑體" w:hAnsi="微軟正黑體" w:cs="微軟正黑體"/>
          <w:sz w:val="28"/>
        </w:rPr>
        <w:t>投標廠商須實施資訊安全管理制度，</w:t>
      </w:r>
      <w:r w:rsidR="00FB3CC8" w:rsidRPr="005C3986">
        <w:rPr>
          <w:rFonts w:ascii="微軟正黑體" w:eastAsia="微軟正黑體" w:hAnsi="微軟正黑體" w:cs="微軟正黑體"/>
          <w:sz w:val="28"/>
        </w:rPr>
        <w:t>通過 ISO 27001：20</w:t>
      </w:r>
      <w:r w:rsidR="008F7F64">
        <w:rPr>
          <w:rFonts w:ascii="微軟正黑體" w:eastAsia="微軟正黑體" w:hAnsi="微軟正黑體" w:cs="微軟正黑體" w:hint="eastAsia"/>
          <w:sz w:val="28"/>
        </w:rPr>
        <w:t>2</w:t>
      </w:r>
      <w:r w:rsidR="008F7F64">
        <w:rPr>
          <w:rFonts w:ascii="微軟正黑體" w:eastAsia="微軟正黑體" w:hAnsi="微軟正黑體" w:cs="微軟正黑體"/>
          <w:sz w:val="28"/>
        </w:rPr>
        <w:t>2</w:t>
      </w:r>
      <w:r w:rsidR="00FB3CC8" w:rsidRPr="005C3986">
        <w:rPr>
          <w:rFonts w:ascii="微軟正黑體" w:eastAsia="微軟正黑體" w:hAnsi="微軟正黑體" w:cs="微軟正黑體"/>
          <w:sz w:val="28"/>
        </w:rPr>
        <w:t xml:space="preserve"> 版，並於專案執行期間持續有效，以保護資安健診所取得之資料</w:t>
      </w:r>
      <w:r w:rsidR="00FB3CC8" w:rsidRPr="005C3986">
        <w:rPr>
          <w:rFonts w:ascii="微軟正黑體" w:eastAsia="微軟正黑體" w:hAnsi="微軟正黑體" w:cs="微軟正黑體" w:hint="eastAsia"/>
          <w:sz w:val="28"/>
        </w:rPr>
        <w:t>。</w:t>
      </w:r>
    </w:p>
    <w:p w14:paraId="35173B9B" w14:textId="09B3AF48" w:rsidR="000B1179" w:rsidRPr="005C3986" w:rsidRDefault="000B1179" w:rsidP="00E9761B">
      <w:pPr>
        <w:pStyle w:val="a7"/>
        <w:numPr>
          <w:ilvl w:val="0"/>
          <w:numId w:val="4"/>
        </w:numPr>
        <w:spacing w:after="167" w:line="371" w:lineRule="auto"/>
        <w:ind w:leftChars="0" w:left="1065" w:hanging="456"/>
      </w:pPr>
      <w:r w:rsidRPr="005C3986">
        <w:rPr>
          <w:rFonts w:ascii="微軟正黑體" w:eastAsia="微軟正黑體" w:hAnsi="微軟正黑體" w:cs="微軟正黑體" w:hint="eastAsia"/>
          <w:sz w:val="28"/>
          <w:lang w:eastAsia="zh-HK"/>
        </w:rPr>
        <w:t>本</w:t>
      </w:r>
      <w:r w:rsidRPr="005C3986">
        <w:rPr>
          <w:rFonts w:ascii="微軟正黑體" w:eastAsia="微軟正黑體" w:hAnsi="微軟正黑體" w:cs="微軟正黑體" w:hint="eastAsia"/>
          <w:sz w:val="28"/>
        </w:rPr>
        <w:t>專案小組負責人需具備十年以上資安工作資歷不中斷，並具備任職政府資安單位規劃資安健診經驗及參與政府資安健診服務及事件調查經歷。</w:t>
      </w:r>
    </w:p>
    <w:p w14:paraId="4D581E0B" w14:textId="6BA1A801" w:rsidR="000B1179" w:rsidRPr="005C3986" w:rsidRDefault="000B1179" w:rsidP="00E9761B">
      <w:pPr>
        <w:pStyle w:val="a7"/>
        <w:numPr>
          <w:ilvl w:val="0"/>
          <w:numId w:val="4"/>
        </w:numPr>
        <w:spacing w:after="167" w:line="371" w:lineRule="auto"/>
        <w:ind w:leftChars="0" w:left="1065" w:hanging="456"/>
      </w:pPr>
      <w:r w:rsidRPr="005C3986">
        <w:rPr>
          <w:rFonts w:ascii="微軟正黑體" w:eastAsia="微軟正黑體" w:hAnsi="微軟正黑體" w:cs="微軟正黑體" w:hint="eastAsia"/>
          <w:sz w:val="28"/>
          <w:lang w:eastAsia="zh-HK"/>
        </w:rPr>
        <w:t>本</w:t>
      </w:r>
      <w:r w:rsidRPr="005C3986">
        <w:rPr>
          <w:rFonts w:ascii="微軟正黑體" w:eastAsia="微軟正黑體" w:hAnsi="微軟正黑體" w:cs="微軟正黑體" w:hint="eastAsia"/>
          <w:sz w:val="28"/>
        </w:rPr>
        <w:t>專案小組團隊需曾參與民間企業重大新聞事件資安調查，並具備曾與國內及國外執法單位合作之經歷。</w:t>
      </w:r>
    </w:p>
    <w:p w14:paraId="7A61A1B2" w14:textId="39C52AB2" w:rsidR="00B15DE2" w:rsidRPr="00C92540" w:rsidRDefault="00B15DE2" w:rsidP="00B15DE2">
      <w:pPr>
        <w:pStyle w:val="a7"/>
        <w:numPr>
          <w:ilvl w:val="0"/>
          <w:numId w:val="4"/>
        </w:numPr>
        <w:spacing w:after="167" w:line="371" w:lineRule="auto"/>
        <w:ind w:leftChars="0" w:left="1065" w:hanging="456"/>
      </w:pPr>
      <w:r w:rsidRPr="00C92540">
        <w:rPr>
          <w:rFonts w:ascii="微軟正黑體" w:eastAsia="微軟正黑體" w:hAnsi="微軟正黑體" w:cs="微軟正黑體" w:hint="eastAsia"/>
          <w:sz w:val="28"/>
          <w:lang w:eastAsia="zh-HK"/>
        </w:rPr>
        <w:t>本</w:t>
      </w:r>
      <w:r w:rsidRPr="00C92540">
        <w:rPr>
          <w:rFonts w:ascii="微軟正黑體" w:eastAsia="微軟正黑體" w:hAnsi="微軟正黑體" w:cs="微軟正黑體" w:hint="eastAsia"/>
          <w:sz w:val="28"/>
        </w:rPr>
        <w:t>專案小組團隊</w:t>
      </w:r>
      <w:r w:rsidR="00085456" w:rsidRPr="00C92540">
        <w:rPr>
          <w:rFonts w:ascii="微軟正黑體" w:eastAsia="微軟正黑體" w:hAnsi="微軟正黑體" w:cs="微軟正黑體" w:hint="eastAsia"/>
          <w:sz w:val="28"/>
        </w:rPr>
        <w:t>需</w:t>
      </w:r>
      <w:r w:rsidR="00085456" w:rsidRPr="00C92540">
        <w:rPr>
          <w:rFonts w:ascii="微軟正黑體" w:eastAsia="微軟正黑體" w:hAnsi="微軟正黑體" w:cs="微軟正黑體" w:hint="eastAsia"/>
          <w:sz w:val="28"/>
          <w:lang w:eastAsia="zh-HK"/>
        </w:rPr>
        <w:t>至少有一名</w:t>
      </w:r>
      <w:r w:rsidR="002B442E" w:rsidRPr="00C92540">
        <w:rPr>
          <w:rFonts w:ascii="微軟正黑體" w:eastAsia="微軟正黑體" w:hAnsi="微軟正黑體" w:cs="微軟正黑體" w:hint="eastAsia"/>
          <w:sz w:val="28"/>
        </w:rPr>
        <w:t>曾</w:t>
      </w:r>
      <w:r w:rsidR="002B442E" w:rsidRPr="00C92540">
        <w:rPr>
          <w:rFonts w:ascii="微軟正黑體" w:eastAsia="微軟正黑體" w:hAnsi="微軟正黑體" w:cs="微軟正黑體" w:hint="eastAsia"/>
          <w:sz w:val="28"/>
          <w:lang w:eastAsia="zh-HK"/>
        </w:rPr>
        <w:t>參與</w:t>
      </w:r>
      <w:r w:rsidRPr="00C92540">
        <w:rPr>
          <w:rFonts w:ascii="微軟正黑體" w:eastAsia="微軟正黑體" w:hAnsi="微軟正黑體" w:cs="微軟正黑體" w:hint="eastAsia"/>
          <w:sz w:val="28"/>
        </w:rPr>
        <w:t>公開發表台灣</w:t>
      </w:r>
      <w:r w:rsidR="00D22260" w:rsidRPr="00C92540">
        <w:rPr>
          <w:rFonts w:ascii="微軟正黑體" w:eastAsia="微軟正黑體" w:hAnsi="微軟正黑體" w:cs="微軟正黑體" w:hint="eastAsia"/>
          <w:sz w:val="28"/>
          <w:lang w:eastAsia="zh-HK"/>
        </w:rPr>
        <w:t>相關之</w:t>
      </w:r>
      <w:r w:rsidRPr="00C92540">
        <w:rPr>
          <w:rFonts w:ascii="微軟正黑體" w:eastAsia="微軟正黑體" w:hAnsi="微軟正黑體" w:cs="微軟正黑體"/>
          <w:sz w:val="28"/>
        </w:rPr>
        <w:t>APT</w:t>
      </w:r>
      <w:r w:rsidRPr="00C92540">
        <w:rPr>
          <w:rFonts w:ascii="微軟正黑體" w:eastAsia="微軟正黑體" w:hAnsi="微軟正黑體" w:cs="微軟正黑體" w:hint="eastAsia"/>
          <w:sz w:val="28"/>
        </w:rPr>
        <w:t>研究報告。</w:t>
      </w:r>
    </w:p>
    <w:p w14:paraId="41910C8F" w14:textId="67BE6215" w:rsidR="00BF66FD" w:rsidRPr="00C92540" w:rsidRDefault="000B1179" w:rsidP="001D0062">
      <w:pPr>
        <w:pStyle w:val="a7"/>
        <w:numPr>
          <w:ilvl w:val="0"/>
          <w:numId w:val="4"/>
        </w:numPr>
        <w:spacing w:after="167" w:line="371" w:lineRule="auto"/>
        <w:ind w:leftChars="0" w:left="1065" w:hanging="456"/>
      </w:pPr>
      <w:r w:rsidRPr="00C92540">
        <w:rPr>
          <w:rFonts w:ascii="微軟正黑體" w:eastAsia="微軟正黑體" w:hAnsi="微軟正黑體" w:cs="微軟正黑體" w:hint="eastAsia"/>
          <w:sz w:val="28"/>
        </w:rPr>
        <w:t>本專案成員應至少符合下列人數安排與資格條件，並檢附證明，以確保服務水準</w:t>
      </w:r>
      <w:r w:rsidR="00BF66FD" w:rsidRPr="00C92540">
        <w:rPr>
          <w:rFonts w:hint="eastAsia"/>
          <w:shd w:val="clear" w:color="auto" w:fill="FFFFFF"/>
        </w:rPr>
        <w:t>：</w:t>
      </w:r>
    </w:p>
    <w:p w14:paraId="749B9A32" w14:textId="4BB6E4B4" w:rsidR="00F51D0E" w:rsidRPr="00C92540" w:rsidRDefault="00F51D0E" w:rsidP="00F51D0E">
      <w:pPr>
        <w:pStyle w:val="a7"/>
        <w:numPr>
          <w:ilvl w:val="1"/>
          <w:numId w:val="4"/>
        </w:numPr>
        <w:spacing w:after="167" w:line="371" w:lineRule="auto"/>
        <w:ind w:leftChars="0"/>
        <w:rPr>
          <w:rFonts w:ascii="微軟正黑體" w:eastAsia="微軟正黑體" w:hAnsi="微軟正黑體" w:cs="微軟正黑體"/>
          <w:szCs w:val="24"/>
        </w:rPr>
      </w:pPr>
      <w:r w:rsidRPr="00C92540">
        <w:rPr>
          <w:rFonts w:ascii="微軟正黑體" w:eastAsia="微軟正黑體" w:hAnsi="微軟正黑體" w:cs="微軟正黑體" w:hint="eastAsia"/>
          <w:szCs w:val="24"/>
        </w:rPr>
        <w:t>至少1</w:t>
      </w:r>
      <w:r w:rsidR="00BF636B" w:rsidRPr="00C92540">
        <w:rPr>
          <w:rFonts w:ascii="微軟正黑體" w:eastAsia="微軟正黑體" w:hAnsi="微軟正黑體" w:cs="微軟正黑體" w:hint="eastAsia"/>
          <w:szCs w:val="24"/>
        </w:rPr>
        <w:t>名</w:t>
      </w:r>
      <w:r w:rsidRPr="00C92540">
        <w:rPr>
          <w:rFonts w:ascii="微軟正黑體" w:eastAsia="微軟正黑體" w:hAnsi="微軟正黑體" w:cs="微軟正黑體" w:hint="eastAsia"/>
          <w:szCs w:val="24"/>
        </w:rPr>
        <w:t>，需同時具備下列</w:t>
      </w:r>
      <w:r w:rsidR="004D7BD0" w:rsidRPr="00C92540">
        <w:rPr>
          <w:rFonts w:ascii="微軟正黑體" w:eastAsia="微軟正黑體" w:hAnsi="微軟正黑體" w:cs="微軟正黑體" w:hint="eastAsia"/>
          <w:szCs w:val="24"/>
        </w:rPr>
        <w:t>證照</w:t>
      </w:r>
      <w:r w:rsidRPr="00C92540">
        <w:rPr>
          <w:rFonts w:ascii="微軟正黑體" w:eastAsia="微軟正黑體" w:hAnsi="微軟正黑體" w:cs="微軟正黑體" w:hint="eastAsia"/>
          <w:szCs w:val="24"/>
        </w:rPr>
        <w:t>：</w:t>
      </w:r>
    </w:p>
    <w:p w14:paraId="10775E9D" w14:textId="77777777" w:rsidR="00F51D0E" w:rsidRPr="00C92540" w:rsidRDefault="00F51D0E" w:rsidP="00F51D0E">
      <w:pPr>
        <w:pStyle w:val="a7"/>
        <w:numPr>
          <w:ilvl w:val="2"/>
          <w:numId w:val="4"/>
        </w:numPr>
        <w:spacing w:after="167" w:line="371" w:lineRule="auto"/>
        <w:ind w:leftChars="0"/>
        <w:rPr>
          <w:rFonts w:ascii="微軟正黑體" w:eastAsia="微軟正黑體" w:hAnsi="微軟正黑體" w:cs="微軟正黑體"/>
          <w:szCs w:val="24"/>
        </w:rPr>
      </w:pPr>
      <w:r w:rsidRPr="00C92540">
        <w:rPr>
          <w:rFonts w:ascii="微軟正黑體" w:eastAsia="微軟正黑體" w:hAnsi="微軟正黑體" w:cs="Times New Roman"/>
          <w:szCs w:val="24"/>
        </w:rPr>
        <w:t> </w:t>
      </w:r>
      <w:r w:rsidRPr="00C92540">
        <w:rPr>
          <w:rFonts w:ascii="微軟正黑體" w:eastAsia="微軟正黑體" w:hAnsi="微軟正黑體" w:hint="eastAsia"/>
          <w:szCs w:val="24"/>
        </w:rPr>
        <w:t>CEH（Certificated Ethical Hacker）。</w:t>
      </w:r>
    </w:p>
    <w:p w14:paraId="4E75569F" w14:textId="77777777" w:rsidR="00F51D0E" w:rsidRPr="00C92540" w:rsidRDefault="00F51D0E" w:rsidP="00F51D0E">
      <w:pPr>
        <w:pStyle w:val="a7"/>
        <w:numPr>
          <w:ilvl w:val="2"/>
          <w:numId w:val="4"/>
        </w:numPr>
        <w:spacing w:after="167" w:line="371" w:lineRule="auto"/>
        <w:ind w:leftChars="0"/>
        <w:rPr>
          <w:rFonts w:ascii="微軟正黑體" w:eastAsia="微軟正黑體" w:hAnsi="微軟正黑體" w:cs="微軟正黑體"/>
          <w:szCs w:val="24"/>
        </w:rPr>
      </w:pPr>
      <w:r w:rsidRPr="00C92540">
        <w:rPr>
          <w:rFonts w:ascii="微軟正黑體" w:eastAsia="微軟正黑體" w:hAnsi="微軟正黑體" w:hint="eastAsia"/>
          <w:szCs w:val="24"/>
        </w:rPr>
        <w:t>CHFI（Computer Hacking Forensic Investigator）。</w:t>
      </w:r>
    </w:p>
    <w:p w14:paraId="0688E456" w14:textId="49118F1A" w:rsidR="00F51D0E" w:rsidRPr="00C92540" w:rsidRDefault="00F51D0E" w:rsidP="00F51D0E">
      <w:pPr>
        <w:pStyle w:val="a7"/>
        <w:numPr>
          <w:ilvl w:val="1"/>
          <w:numId w:val="4"/>
        </w:numPr>
        <w:spacing w:after="167" w:line="371" w:lineRule="auto"/>
        <w:ind w:leftChars="0"/>
        <w:rPr>
          <w:rFonts w:ascii="微軟正黑體" w:eastAsia="微軟正黑體" w:hAnsi="微軟正黑體" w:cs="微軟正黑體"/>
          <w:szCs w:val="24"/>
        </w:rPr>
      </w:pPr>
      <w:r w:rsidRPr="00C92540">
        <w:rPr>
          <w:rFonts w:ascii="微軟正黑體" w:eastAsia="微軟正黑體" w:hAnsi="微軟正黑體" w:cs="微軟正黑體" w:hint="eastAsia"/>
          <w:szCs w:val="24"/>
        </w:rPr>
        <w:t>至少1</w:t>
      </w:r>
      <w:r w:rsidR="00BF636B" w:rsidRPr="00C92540">
        <w:rPr>
          <w:rFonts w:ascii="微軟正黑體" w:eastAsia="微軟正黑體" w:hAnsi="微軟正黑體" w:cs="微軟正黑體" w:hint="eastAsia"/>
          <w:szCs w:val="24"/>
        </w:rPr>
        <w:t>名</w:t>
      </w:r>
      <w:r w:rsidRPr="00C92540">
        <w:rPr>
          <w:rFonts w:ascii="微軟正黑體" w:eastAsia="微軟正黑體" w:hAnsi="微軟正黑體" w:cs="微軟正黑體" w:hint="eastAsia"/>
          <w:szCs w:val="24"/>
        </w:rPr>
        <w:t>，需具備GIAC Certified Forensic Analysis</w:t>
      </w:r>
      <w:r w:rsidR="004D7BD0" w:rsidRPr="00C92540">
        <w:rPr>
          <w:rFonts w:ascii="微軟正黑體" w:eastAsia="微軟正黑體" w:hAnsi="微軟正黑體" w:cs="微軟正黑體" w:hint="eastAsia"/>
          <w:szCs w:val="24"/>
        </w:rPr>
        <w:t>證照</w:t>
      </w:r>
      <w:r w:rsidRPr="00C92540">
        <w:rPr>
          <w:rFonts w:ascii="標楷體" w:eastAsia="標楷體" w:hAnsi="標楷體" w:hint="eastAsia"/>
          <w:sz w:val="28"/>
          <w:szCs w:val="28"/>
          <w:shd w:val="clear" w:color="auto" w:fill="FFFFFF"/>
        </w:rPr>
        <w:t>。</w:t>
      </w:r>
    </w:p>
    <w:p w14:paraId="4CAC7129" w14:textId="1822AEE2" w:rsidR="00F51D0E" w:rsidRPr="00C92540" w:rsidRDefault="002839FE" w:rsidP="00F51D0E">
      <w:pPr>
        <w:pStyle w:val="a7"/>
        <w:numPr>
          <w:ilvl w:val="1"/>
          <w:numId w:val="4"/>
        </w:numPr>
        <w:spacing w:after="167" w:line="371" w:lineRule="auto"/>
        <w:ind w:leftChars="0"/>
        <w:rPr>
          <w:rFonts w:ascii="微軟正黑體" w:eastAsia="微軟正黑體" w:hAnsi="微軟正黑體" w:cs="微軟正黑體"/>
          <w:szCs w:val="24"/>
        </w:rPr>
      </w:pPr>
      <w:r w:rsidRPr="00C92540">
        <w:rPr>
          <w:rFonts w:ascii="微軟正黑體" w:eastAsia="微軟正黑體" w:hAnsi="微軟正黑體" w:cs="微軟正黑體" w:hint="eastAsia"/>
          <w:szCs w:val="24"/>
        </w:rPr>
        <w:lastRenderedPageBreak/>
        <w:t>至少1</w:t>
      </w:r>
      <w:r w:rsidR="00BF636B" w:rsidRPr="00C92540">
        <w:rPr>
          <w:rFonts w:ascii="微軟正黑體" w:eastAsia="微軟正黑體" w:hAnsi="微軟正黑體" w:cs="微軟正黑體" w:hint="eastAsia"/>
          <w:szCs w:val="24"/>
        </w:rPr>
        <w:t>名</w:t>
      </w:r>
      <w:r w:rsidRPr="00C92540">
        <w:rPr>
          <w:rFonts w:ascii="微軟正黑體" w:eastAsia="微軟正黑體" w:hAnsi="微軟正黑體" w:cs="微軟正黑體" w:hint="eastAsia"/>
          <w:szCs w:val="24"/>
        </w:rPr>
        <w:t>，需具備GIAC Certified Reverse Engineering Malware</w:t>
      </w:r>
      <w:r w:rsidR="004D7BD0" w:rsidRPr="00C92540">
        <w:rPr>
          <w:rFonts w:ascii="微軟正黑體" w:eastAsia="微軟正黑體" w:hAnsi="微軟正黑體" w:cs="微軟正黑體" w:hint="eastAsia"/>
          <w:szCs w:val="24"/>
        </w:rPr>
        <w:t>證照</w:t>
      </w:r>
      <w:r w:rsidRPr="00C92540">
        <w:rPr>
          <w:rFonts w:ascii="標楷體" w:eastAsia="標楷體" w:hAnsi="標楷體" w:hint="eastAsia"/>
          <w:sz w:val="28"/>
          <w:szCs w:val="28"/>
          <w:shd w:val="clear" w:color="auto" w:fill="FFFFFF"/>
        </w:rPr>
        <w:t>。</w:t>
      </w:r>
    </w:p>
    <w:p w14:paraId="0E7E1B66" w14:textId="204521EB" w:rsidR="002839FE" w:rsidRPr="00C92540" w:rsidRDefault="002F1E64" w:rsidP="00F51D0E">
      <w:pPr>
        <w:pStyle w:val="a7"/>
        <w:numPr>
          <w:ilvl w:val="1"/>
          <w:numId w:val="4"/>
        </w:numPr>
        <w:spacing w:after="167" w:line="371" w:lineRule="auto"/>
        <w:ind w:leftChars="0"/>
        <w:rPr>
          <w:rFonts w:ascii="微軟正黑體" w:eastAsia="微軟正黑體" w:hAnsi="微軟正黑體" w:cs="微軟正黑體"/>
          <w:szCs w:val="24"/>
        </w:rPr>
      </w:pPr>
      <w:r w:rsidRPr="00C92540">
        <w:rPr>
          <w:rFonts w:ascii="微軟正黑體" w:eastAsia="微軟正黑體" w:hAnsi="微軟正黑體" w:cs="微軟正黑體" w:hint="eastAsia"/>
          <w:szCs w:val="24"/>
        </w:rPr>
        <w:t>至少1</w:t>
      </w:r>
      <w:r w:rsidR="00BF636B" w:rsidRPr="00C92540">
        <w:rPr>
          <w:rFonts w:ascii="微軟正黑體" w:eastAsia="微軟正黑體" w:hAnsi="微軟正黑體" w:cs="微軟正黑體" w:hint="eastAsia"/>
          <w:szCs w:val="24"/>
        </w:rPr>
        <w:t>名</w:t>
      </w:r>
      <w:r w:rsidR="004D7BD0" w:rsidRPr="00C92540">
        <w:rPr>
          <w:rFonts w:ascii="微軟正黑體" w:eastAsia="微軟正黑體" w:hAnsi="微軟正黑體" w:cs="微軟正黑體" w:hint="eastAsia"/>
          <w:szCs w:val="24"/>
        </w:rPr>
        <w:t>，需同時具備下列證照</w:t>
      </w:r>
      <w:r w:rsidRPr="00C92540">
        <w:rPr>
          <w:rFonts w:ascii="標楷體" w:eastAsia="標楷體" w:hAnsi="標楷體" w:hint="eastAsia"/>
          <w:sz w:val="28"/>
          <w:szCs w:val="28"/>
          <w:shd w:val="clear" w:color="auto" w:fill="FFFFFF"/>
        </w:rPr>
        <w:t>：</w:t>
      </w:r>
    </w:p>
    <w:p w14:paraId="16EDC1F1" w14:textId="77777777" w:rsidR="002F1E64" w:rsidRPr="00C92540" w:rsidRDefault="002F1E64" w:rsidP="002F1E64">
      <w:pPr>
        <w:pStyle w:val="a7"/>
        <w:numPr>
          <w:ilvl w:val="2"/>
          <w:numId w:val="4"/>
        </w:numPr>
        <w:spacing w:after="167" w:line="371" w:lineRule="auto"/>
        <w:ind w:leftChars="0"/>
        <w:rPr>
          <w:rFonts w:ascii="微軟正黑體" w:eastAsia="微軟正黑體" w:hAnsi="微軟正黑體" w:cs="微軟正黑體"/>
          <w:szCs w:val="24"/>
        </w:rPr>
      </w:pPr>
      <w:r w:rsidRPr="00C92540">
        <w:rPr>
          <w:rFonts w:ascii="微軟正黑體" w:eastAsia="微軟正黑體" w:hAnsi="微軟正黑體" w:hint="eastAsia"/>
          <w:szCs w:val="24"/>
        </w:rPr>
        <w:t>CHFI（Computer Hacking Forensic Investigator）。</w:t>
      </w:r>
    </w:p>
    <w:p w14:paraId="3A3602A2" w14:textId="77777777" w:rsidR="002F1E64" w:rsidRPr="00C92540" w:rsidRDefault="002F1E64" w:rsidP="002F1E64">
      <w:pPr>
        <w:pStyle w:val="a7"/>
        <w:numPr>
          <w:ilvl w:val="2"/>
          <w:numId w:val="4"/>
        </w:numPr>
        <w:spacing w:after="167" w:line="371" w:lineRule="auto"/>
        <w:ind w:leftChars="0"/>
        <w:rPr>
          <w:rFonts w:ascii="微軟正黑體" w:eastAsia="微軟正黑體" w:hAnsi="微軟正黑體" w:cs="微軟正黑體"/>
          <w:szCs w:val="24"/>
        </w:rPr>
      </w:pPr>
      <w:r w:rsidRPr="00C92540">
        <w:rPr>
          <w:rFonts w:ascii="微軟正黑體" w:eastAsia="微軟正黑體" w:hAnsi="微軟正黑體" w:hint="eastAsia"/>
          <w:szCs w:val="24"/>
        </w:rPr>
        <w:t>ECSA（EC-Council Certified Security Analyst）。</w:t>
      </w:r>
    </w:p>
    <w:p w14:paraId="450FD0A6" w14:textId="77777777" w:rsidR="002F1E64" w:rsidRPr="00C92540" w:rsidRDefault="002F1E64" w:rsidP="002F1E64">
      <w:pPr>
        <w:pStyle w:val="a7"/>
        <w:numPr>
          <w:ilvl w:val="2"/>
          <w:numId w:val="4"/>
        </w:numPr>
        <w:spacing w:after="167" w:line="371" w:lineRule="auto"/>
        <w:ind w:leftChars="0"/>
        <w:rPr>
          <w:rFonts w:ascii="微軟正黑體" w:eastAsia="微軟正黑體" w:hAnsi="微軟正黑體" w:cs="微軟正黑體"/>
          <w:szCs w:val="24"/>
        </w:rPr>
      </w:pPr>
      <w:r w:rsidRPr="00C92540">
        <w:rPr>
          <w:rFonts w:ascii="微軟正黑體" w:eastAsia="微軟正黑體" w:hAnsi="微軟正黑體" w:hint="eastAsia"/>
          <w:szCs w:val="24"/>
          <w:shd w:val="clear" w:color="auto" w:fill="FFFFFF"/>
        </w:rPr>
        <w:t>CERT/CC Advanced Incident Handling for Technical Staff。</w:t>
      </w:r>
    </w:p>
    <w:p w14:paraId="0AC45B4E" w14:textId="77777777" w:rsidR="002F1E64" w:rsidRPr="00C92540" w:rsidRDefault="002F1E64" w:rsidP="002F1E64">
      <w:pPr>
        <w:pStyle w:val="a7"/>
        <w:numPr>
          <w:ilvl w:val="2"/>
          <w:numId w:val="4"/>
        </w:numPr>
        <w:spacing w:after="167" w:line="371" w:lineRule="auto"/>
        <w:ind w:leftChars="0"/>
        <w:rPr>
          <w:rFonts w:ascii="微軟正黑體" w:eastAsia="微軟正黑體" w:hAnsi="微軟正黑體" w:cs="微軟正黑體"/>
          <w:szCs w:val="24"/>
        </w:rPr>
      </w:pPr>
      <w:r w:rsidRPr="00C92540">
        <w:rPr>
          <w:rFonts w:ascii="微軟正黑體" w:eastAsia="微軟正黑體" w:hAnsi="微軟正黑體" w:hint="eastAsia"/>
          <w:szCs w:val="24"/>
        </w:rPr>
        <w:t>CISSP（Certified Information Systems Security Professional）。</w:t>
      </w:r>
    </w:p>
    <w:p w14:paraId="29EF8180" w14:textId="248D6FBB" w:rsidR="006C4F7D" w:rsidRPr="00C92540" w:rsidRDefault="00B3762C" w:rsidP="006C4F7D">
      <w:pPr>
        <w:pStyle w:val="a7"/>
        <w:numPr>
          <w:ilvl w:val="0"/>
          <w:numId w:val="4"/>
        </w:numPr>
        <w:spacing w:after="167" w:line="371" w:lineRule="auto"/>
        <w:ind w:leftChars="0"/>
        <w:rPr>
          <w:rFonts w:ascii="微軟正黑體" w:eastAsia="微軟正黑體" w:hAnsi="微軟正黑體" w:cs="微軟正黑體"/>
          <w:szCs w:val="24"/>
        </w:rPr>
      </w:pPr>
      <w:r w:rsidRPr="00C92540">
        <w:rPr>
          <w:rFonts w:ascii="微軟正黑體" w:eastAsia="微軟正黑體" w:hAnsi="微軟正黑體" w:cs="微軟正黑體" w:hint="eastAsia"/>
          <w:sz w:val="28"/>
        </w:rPr>
        <w:t>專案</w:t>
      </w:r>
      <w:r w:rsidR="00D84C92" w:rsidRPr="00C92540">
        <w:rPr>
          <w:rFonts w:ascii="微軟正黑體" w:eastAsia="微軟正黑體" w:hAnsi="微軟正黑體" w:cs="微軟正黑體" w:hint="eastAsia"/>
          <w:sz w:val="28"/>
          <w:lang w:eastAsia="zh-HK"/>
        </w:rPr>
        <w:t>成員</w:t>
      </w:r>
      <w:r w:rsidR="006C4F7D" w:rsidRPr="00C92540">
        <w:rPr>
          <w:rFonts w:ascii="微軟正黑體" w:eastAsia="微軟正黑體" w:hAnsi="微軟正黑體" w:cs="微軟正黑體"/>
          <w:sz w:val="28"/>
        </w:rPr>
        <w:t>名單得標後先送審，本院有權利要求更換。</w:t>
      </w:r>
    </w:p>
    <w:p w14:paraId="6447CDE2" w14:textId="77777777" w:rsidR="00434CED" w:rsidRPr="009559DA" w:rsidRDefault="00434CED" w:rsidP="00B45B57">
      <w:pPr>
        <w:spacing w:after="181" w:line="363" w:lineRule="auto"/>
        <w:ind w:leftChars="100" w:left="240"/>
        <w:rPr>
          <w:rFonts w:ascii="微軟正黑體" w:eastAsia="微軟正黑體" w:hAnsi="微軟正黑體" w:cs="微軟正黑體"/>
          <w:b/>
          <w:sz w:val="28"/>
        </w:rPr>
      </w:pPr>
      <w:r w:rsidRPr="009559DA">
        <w:rPr>
          <w:rFonts w:ascii="微軟正黑體" w:eastAsia="微軟正黑體" w:hAnsi="微軟正黑體" w:cs="微軟正黑體"/>
          <w:sz w:val="28"/>
        </w:rPr>
        <w:t>二、</w:t>
      </w:r>
      <w:r w:rsidRPr="009559DA">
        <w:rPr>
          <w:rFonts w:ascii="微軟正黑體" w:eastAsia="微軟正黑體" w:hAnsi="微軟正黑體" w:cs="微軟正黑體"/>
          <w:b/>
          <w:sz w:val="28"/>
        </w:rPr>
        <w:t>服務水準協定</w:t>
      </w:r>
      <w:r w:rsidRPr="009559DA">
        <w:rPr>
          <w:rFonts w:ascii="微軟正黑體" w:eastAsia="微軟正黑體" w:hAnsi="微軟正黑體" w:cs="微軟正黑體"/>
          <w:sz w:val="28"/>
        </w:rPr>
        <w:t>(SLA)</w:t>
      </w:r>
      <w:r w:rsidRPr="009559DA">
        <w:rPr>
          <w:rFonts w:ascii="微軟正黑體" w:eastAsia="微軟正黑體" w:hAnsi="微軟正黑體" w:cs="微軟正黑體"/>
          <w:b/>
          <w:sz w:val="28"/>
        </w:rPr>
        <w:t>與罰責</w:t>
      </w:r>
    </w:p>
    <w:p w14:paraId="31B254C2" w14:textId="77777777" w:rsidR="005A07F5" w:rsidRPr="009559DA" w:rsidRDefault="005A07F5" w:rsidP="005A07F5">
      <w:pPr>
        <w:pStyle w:val="a7"/>
        <w:numPr>
          <w:ilvl w:val="0"/>
          <w:numId w:val="7"/>
        </w:numPr>
        <w:spacing w:after="181" w:line="363" w:lineRule="auto"/>
        <w:ind w:leftChars="0"/>
      </w:pPr>
      <w:r w:rsidRPr="009559DA">
        <w:rPr>
          <w:rFonts w:ascii="微軟正黑體" w:eastAsia="微軟正黑體" w:hAnsi="微軟正黑體" w:cs="微軟正黑體"/>
          <w:sz w:val="28"/>
        </w:rPr>
        <w:t>服務水準規範</w:t>
      </w:r>
    </w:p>
    <w:p w14:paraId="216A6168" w14:textId="77777777" w:rsidR="006B6595" w:rsidRPr="009559DA" w:rsidRDefault="006B6595" w:rsidP="006B6595">
      <w:pPr>
        <w:pStyle w:val="a7"/>
        <w:spacing w:after="139"/>
        <w:ind w:leftChars="0" w:left="960" w:right="563"/>
        <w:rPr>
          <w:rFonts w:ascii="微軟正黑體" w:eastAsia="微軟正黑體" w:hAnsi="微軟正黑體" w:cs="微軟正黑體"/>
          <w:sz w:val="28"/>
        </w:rPr>
      </w:pPr>
      <w:r w:rsidRPr="009559DA">
        <w:rPr>
          <w:rFonts w:ascii="微軟正黑體" w:eastAsia="微軟正黑體" w:hAnsi="微軟正黑體" w:cs="微軟正黑體"/>
          <w:sz w:val="28"/>
        </w:rPr>
        <w:t>本案各項服務水準協定（Service Level Agreement，SLA），以必須達成該項工作服務項目要求為依據，透過客觀的證據或指標，做為品質管制，以預防各項不符合作業的事項發生，降低委外作業的風險，詳細服務水準規範如下表：</w:t>
      </w:r>
    </w:p>
    <w:tbl>
      <w:tblPr>
        <w:tblStyle w:val="TableGrid"/>
        <w:tblW w:w="9010" w:type="dxa"/>
        <w:tblInd w:w="653" w:type="dxa"/>
        <w:tblCellMar>
          <w:top w:w="138" w:type="dxa"/>
          <w:bottom w:w="136" w:type="dxa"/>
        </w:tblCellMar>
        <w:tblLook w:val="04A0" w:firstRow="1" w:lastRow="0" w:firstColumn="1" w:lastColumn="0" w:noHBand="0" w:noVBand="1"/>
      </w:tblPr>
      <w:tblGrid>
        <w:gridCol w:w="677"/>
        <w:gridCol w:w="2578"/>
        <w:gridCol w:w="5755"/>
      </w:tblGrid>
      <w:tr w:rsidR="009559DA" w:rsidRPr="009559DA" w14:paraId="5F032D65" w14:textId="77777777" w:rsidTr="00872761">
        <w:trPr>
          <w:trHeight w:val="691"/>
        </w:trPr>
        <w:tc>
          <w:tcPr>
            <w:tcW w:w="677" w:type="dxa"/>
            <w:tcBorders>
              <w:top w:val="single" w:sz="4" w:space="0" w:color="000000"/>
              <w:left w:val="single" w:sz="4" w:space="0" w:color="000000"/>
              <w:bottom w:val="single" w:sz="4" w:space="0" w:color="000000"/>
              <w:right w:val="single" w:sz="4" w:space="0" w:color="000000"/>
            </w:tcBorders>
            <w:vAlign w:val="bottom"/>
          </w:tcPr>
          <w:p w14:paraId="09279ED6" w14:textId="77777777" w:rsidR="00872761" w:rsidRPr="009559DA" w:rsidRDefault="00872761" w:rsidP="009F26AD">
            <w:pPr>
              <w:ind w:left="58"/>
              <w:jc w:val="both"/>
            </w:pPr>
            <w:r w:rsidRPr="009559DA">
              <w:rPr>
                <w:rFonts w:ascii="微軟正黑體" w:eastAsia="微軟正黑體" w:hAnsi="微軟正黑體" w:cs="微軟正黑體"/>
                <w:sz w:val="28"/>
              </w:rPr>
              <w:lastRenderedPageBreak/>
              <w:t xml:space="preserve">項次 </w:t>
            </w:r>
          </w:p>
        </w:tc>
        <w:tc>
          <w:tcPr>
            <w:tcW w:w="2578" w:type="dxa"/>
            <w:tcBorders>
              <w:top w:val="single" w:sz="4" w:space="0" w:color="000000"/>
              <w:left w:val="single" w:sz="4" w:space="0" w:color="000000"/>
              <w:bottom w:val="single" w:sz="4" w:space="0" w:color="000000"/>
              <w:right w:val="single" w:sz="4" w:space="0" w:color="000000"/>
            </w:tcBorders>
            <w:vAlign w:val="bottom"/>
          </w:tcPr>
          <w:p w14:paraId="5005393B" w14:textId="77777777" w:rsidR="00872761" w:rsidRPr="009559DA" w:rsidRDefault="00872761" w:rsidP="009F26AD">
            <w:pPr>
              <w:ind w:left="5"/>
              <w:jc w:val="center"/>
            </w:pPr>
            <w:r w:rsidRPr="009559DA">
              <w:rPr>
                <w:rFonts w:ascii="微軟正黑體" w:eastAsia="微軟正黑體" w:hAnsi="微軟正黑體" w:cs="微軟正黑體"/>
                <w:sz w:val="28"/>
              </w:rPr>
              <w:t xml:space="preserve">項目 </w:t>
            </w:r>
          </w:p>
        </w:tc>
        <w:tc>
          <w:tcPr>
            <w:tcW w:w="5755" w:type="dxa"/>
            <w:tcBorders>
              <w:top w:val="single" w:sz="4" w:space="0" w:color="000000"/>
              <w:left w:val="single" w:sz="4" w:space="0" w:color="000000"/>
              <w:bottom w:val="single" w:sz="4" w:space="0" w:color="000000"/>
              <w:right w:val="single" w:sz="4" w:space="0" w:color="000000"/>
            </w:tcBorders>
            <w:vAlign w:val="bottom"/>
          </w:tcPr>
          <w:p w14:paraId="73715CD4" w14:textId="77777777" w:rsidR="00872761" w:rsidRPr="009559DA" w:rsidRDefault="00872761" w:rsidP="009F26AD">
            <w:pPr>
              <w:ind w:right="5"/>
              <w:jc w:val="center"/>
            </w:pPr>
            <w:r w:rsidRPr="009559DA">
              <w:rPr>
                <w:rFonts w:ascii="微軟正黑體" w:eastAsia="微軟正黑體" w:hAnsi="微軟正黑體" w:cs="微軟正黑體"/>
                <w:sz w:val="28"/>
              </w:rPr>
              <w:t xml:space="preserve">服務水準 </w:t>
            </w:r>
          </w:p>
        </w:tc>
      </w:tr>
      <w:tr w:rsidR="009559DA" w:rsidRPr="009559DA" w14:paraId="6B26519E" w14:textId="77777777" w:rsidTr="00872761">
        <w:trPr>
          <w:trHeight w:val="2189"/>
        </w:trPr>
        <w:tc>
          <w:tcPr>
            <w:tcW w:w="677" w:type="dxa"/>
            <w:tcBorders>
              <w:top w:val="single" w:sz="4" w:space="0" w:color="000000"/>
              <w:left w:val="single" w:sz="4" w:space="0" w:color="000000"/>
              <w:bottom w:val="single" w:sz="4" w:space="0" w:color="000000"/>
              <w:right w:val="single" w:sz="4" w:space="0" w:color="000000"/>
            </w:tcBorders>
          </w:tcPr>
          <w:p w14:paraId="17F1699D" w14:textId="77777777" w:rsidR="00872761" w:rsidRPr="009559DA" w:rsidRDefault="00872761" w:rsidP="009F26AD">
            <w:pPr>
              <w:jc w:val="center"/>
            </w:pPr>
            <w:r w:rsidRPr="009559DA">
              <w:rPr>
                <w:rFonts w:ascii="微軟正黑體" w:eastAsia="微軟正黑體" w:hAnsi="微軟正黑體" w:cs="微軟正黑體"/>
                <w:sz w:val="28"/>
              </w:rPr>
              <w:t>1</w:t>
            </w:r>
            <w:r w:rsidRPr="009559DA">
              <w:rPr>
                <w:rFonts w:ascii="微軟正黑體" w:eastAsia="微軟正黑體" w:hAnsi="微軟正黑體" w:cs="微軟正黑體"/>
              </w:rPr>
              <w:t xml:space="preserve"> </w:t>
            </w:r>
          </w:p>
        </w:tc>
        <w:tc>
          <w:tcPr>
            <w:tcW w:w="2578" w:type="dxa"/>
            <w:tcBorders>
              <w:top w:val="single" w:sz="4" w:space="0" w:color="000000"/>
              <w:left w:val="single" w:sz="4" w:space="0" w:color="000000"/>
              <w:bottom w:val="single" w:sz="4" w:space="0" w:color="000000"/>
              <w:right w:val="single" w:sz="4" w:space="0" w:color="000000"/>
            </w:tcBorders>
          </w:tcPr>
          <w:p w14:paraId="236D716C" w14:textId="77777777" w:rsidR="00872761" w:rsidRPr="009559DA" w:rsidRDefault="00872761" w:rsidP="009F26AD">
            <w:pPr>
              <w:spacing w:after="137"/>
              <w:ind w:left="34"/>
            </w:pPr>
            <w:r w:rsidRPr="009559DA">
              <w:rPr>
                <w:rFonts w:ascii="微軟正黑體" w:eastAsia="微軟正黑體" w:hAnsi="微軟正黑體" w:cs="微軟正黑體"/>
                <w:sz w:val="28"/>
              </w:rPr>
              <w:t xml:space="preserve">網路架構檢視 </w:t>
            </w:r>
          </w:p>
          <w:p w14:paraId="38A4F75B" w14:textId="77777777" w:rsidR="00872761" w:rsidRPr="009559DA" w:rsidRDefault="00872761" w:rsidP="009F26AD">
            <w:pPr>
              <w:ind w:left="34"/>
            </w:pPr>
            <w:r w:rsidRPr="009559DA">
              <w:rPr>
                <w:rFonts w:ascii="微軟正黑體" w:eastAsia="微軟正黑體" w:hAnsi="微軟正黑體" w:cs="微軟正黑體"/>
                <w:sz w:val="28"/>
              </w:rPr>
              <w:t xml:space="preserve"> </w:t>
            </w:r>
          </w:p>
        </w:tc>
        <w:tc>
          <w:tcPr>
            <w:tcW w:w="5755" w:type="dxa"/>
            <w:tcBorders>
              <w:top w:val="single" w:sz="4" w:space="0" w:color="000000"/>
              <w:left w:val="single" w:sz="4" w:space="0" w:color="000000"/>
              <w:bottom w:val="single" w:sz="4" w:space="0" w:color="000000"/>
              <w:right w:val="single" w:sz="4" w:space="0" w:color="000000"/>
            </w:tcBorders>
            <w:vAlign w:val="center"/>
          </w:tcPr>
          <w:p w14:paraId="2BB21D99" w14:textId="62B1702F" w:rsidR="00872761" w:rsidRPr="009559DA" w:rsidRDefault="00872761" w:rsidP="00AF0FC2">
            <w:pPr>
              <w:ind w:left="178" w:hanging="149"/>
            </w:pPr>
            <w:r w:rsidRPr="009559DA">
              <w:rPr>
                <w:rFonts w:ascii="MS Gothic" w:eastAsia="MS Gothic" w:hAnsi="MS Gothic" w:cs="MS Gothic" w:hint="eastAsia"/>
                <w:sz w:val="28"/>
              </w:rPr>
              <w:t>▪</w:t>
            </w:r>
            <w:r w:rsidRPr="009559DA">
              <w:rPr>
                <w:rFonts w:ascii="微軟正黑體" w:eastAsia="微軟正黑體" w:hAnsi="微軟正黑體" w:cs="微軟正黑體"/>
                <w:sz w:val="28"/>
              </w:rPr>
              <w:t xml:space="preserve"> 檢視內容需包含網路架構部署表現(網路架構設計、電腦設備</w:t>
            </w:r>
            <w:r w:rsidRPr="00081BBD">
              <w:rPr>
                <w:rFonts w:ascii="微軟正黑體" w:eastAsia="微軟正黑體" w:hAnsi="微軟正黑體" w:cs="微軟正黑體"/>
                <w:sz w:val="28"/>
              </w:rPr>
              <w:t>配置</w:t>
            </w:r>
            <w:r w:rsidR="00AF0FC2" w:rsidRPr="00081BBD">
              <w:rPr>
                <w:rFonts w:ascii="微軟正黑體" w:eastAsia="微軟正黑體" w:hAnsi="微軟正黑體" w:cs="微軟正黑體" w:hint="eastAsia"/>
                <w:sz w:val="28"/>
              </w:rPr>
              <w:t>(</w:t>
            </w:r>
            <w:r w:rsidR="00AF0FC2" w:rsidRPr="00081BBD">
              <w:rPr>
                <w:rFonts w:ascii="微軟正黑體" w:eastAsia="微軟正黑體" w:hAnsi="微軟正黑體" w:cs="微軟正黑體" w:hint="eastAsia"/>
                <w:sz w:val="28"/>
                <w:lang w:eastAsia="zh-HK"/>
              </w:rPr>
              <w:t>業務核心系統</w:t>
            </w:r>
            <w:r w:rsidR="00B30062" w:rsidRPr="00081BBD">
              <w:rPr>
                <w:rFonts w:ascii="微軟正黑體" w:eastAsia="微軟正黑體" w:hAnsi="微軟正黑體" w:cs="微軟正黑體"/>
                <w:sz w:val="28"/>
              </w:rPr>
              <w:t>、</w:t>
            </w:r>
            <w:r w:rsidR="00AF0FC2" w:rsidRPr="00081BBD">
              <w:rPr>
                <w:rFonts w:ascii="微軟正黑體" w:eastAsia="微軟正黑體" w:hAnsi="微軟正黑體" w:cs="微軟正黑體"/>
                <w:sz w:val="28"/>
                <w:lang w:eastAsia="zh-HK"/>
              </w:rPr>
              <w:t>AD</w:t>
            </w:r>
            <w:r w:rsidR="00AF0FC2" w:rsidRPr="00081BBD">
              <w:rPr>
                <w:rFonts w:ascii="微軟正黑體" w:eastAsia="微軟正黑體" w:hAnsi="微軟正黑體" w:cs="微軟正黑體" w:hint="eastAsia"/>
                <w:sz w:val="28"/>
                <w:lang w:eastAsia="zh-HK"/>
              </w:rPr>
              <w:t>伺服器</w:t>
            </w:r>
            <w:r w:rsidR="00AF0FC2" w:rsidRPr="00081BBD">
              <w:rPr>
                <w:rFonts w:ascii="微軟正黑體" w:eastAsia="微軟正黑體" w:hAnsi="微軟正黑體" w:cs="微軟正黑體" w:hint="eastAsia"/>
                <w:sz w:val="28"/>
              </w:rPr>
              <w:t>)</w:t>
            </w:r>
            <w:r w:rsidRPr="00081BBD">
              <w:rPr>
                <w:rFonts w:ascii="微軟正黑體" w:eastAsia="微軟正黑體" w:hAnsi="微軟正黑體" w:cs="微軟正黑體"/>
                <w:sz w:val="28"/>
              </w:rPr>
              <w:t>、備援機制</w:t>
            </w:r>
            <w:r w:rsidRPr="009559DA">
              <w:rPr>
                <w:rFonts w:ascii="微軟正黑體" w:eastAsia="微軟正黑體" w:hAnsi="微軟正黑體" w:cs="微軟正黑體"/>
                <w:sz w:val="28"/>
              </w:rPr>
              <w:t>、網路邊界安全管理(防火牆管理、存取控制</w:t>
            </w:r>
            <w:r w:rsidR="000477EA" w:rsidRPr="009559DA">
              <w:rPr>
                <w:rFonts w:ascii="微軟正黑體" w:eastAsia="微軟正黑體" w:hAnsi="微軟正黑體" w:cs="微軟正黑體" w:hint="eastAsia"/>
                <w:sz w:val="28"/>
              </w:rPr>
              <w:t>)</w:t>
            </w:r>
            <w:r w:rsidR="000477EA" w:rsidRPr="009559DA">
              <w:rPr>
                <w:rFonts w:ascii="微軟正黑體" w:eastAsia="微軟正黑體" w:hAnsi="微軟正黑體" w:cs="微軟正黑體"/>
                <w:sz w:val="28"/>
              </w:rPr>
              <w:t xml:space="preserve"> 及網路設備安全管理</w:t>
            </w:r>
            <w:r w:rsidR="007E38AD" w:rsidRPr="009559DA">
              <w:rPr>
                <w:rFonts w:ascii="微軟正黑體" w:eastAsia="微軟正黑體" w:hAnsi="微軟正黑體" w:cs="微軟正黑體" w:hint="eastAsia"/>
                <w:sz w:val="28"/>
              </w:rPr>
              <w:t>。</w:t>
            </w:r>
          </w:p>
        </w:tc>
      </w:tr>
      <w:tr w:rsidR="007E38AD" w:rsidRPr="009559DA" w14:paraId="2F11B48E" w14:textId="77777777" w:rsidTr="00FD0CFD">
        <w:trPr>
          <w:trHeight w:val="648"/>
        </w:trPr>
        <w:tc>
          <w:tcPr>
            <w:tcW w:w="677" w:type="dxa"/>
            <w:tcBorders>
              <w:top w:val="single" w:sz="4" w:space="0" w:color="000000"/>
              <w:left w:val="single" w:sz="4" w:space="0" w:color="000000"/>
              <w:bottom w:val="single" w:sz="4" w:space="0" w:color="000000"/>
              <w:right w:val="single" w:sz="4" w:space="0" w:color="000000"/>
            </w:tcBorders>
          </w:tcPr>
          <w:p w14:paraId="38160ED6" w14:textId="77777777" w:rsidR="007E38AD" w:rsidRPr="009559DA" w:rsidRDefault="007E38AD" w:rsidP="007E38AD">
            <w:pPr>
              <w:jc w:val="center"/>
              <w:rPr>
                <w:rFonts w:ascii="微軟正黑體" w:eastAsia="微軟正黑體" w:hAnsi="微軟正黑體" w:cs="微軟正黑體"/>
                <w:sz w:val="28"/>
              </w:rPr>
            </w:pPr>
            <w:r w:rsidRPr="009559DA">
              <w:rPr>
                <w:rFonts w:ascii="微軟正黑體" w:eastAsia="微軟正黑體" w:hAnsi="微軟正黑體" w:cs="微軟正黑體" w:hint="eastAsia"/>
                <w:sz w:val="28"/>
              </w:rPr>
              <w:t>2</w:t>
            </w:r>
          </w:p>
        </w:tc>
        <w:tc>
          <w:tcPr>
            <w:tcW w:w="2578" w:type="dxa"/>
            <w:tcBorders>
              <w:top w:val="single" w:sz="4" w:space="0" w:color="000000"/>
              <w:left w:val="single" w:sz="4" w:space="0" w:color="000000"/>
              <w:bottom w:val="single" w:sz="4" w:space="0" w:color="000000"/>
              <w:right w:val="single" w:sz="4" w:space="0" w:color="000000"/>
            </w:tcBorders>
          </w:tcPr>
          <w:p w14:paraId="41440C12" w14:textId="77777777" w:rsidR="007E38AD" w:rsidRPr="009559DA" w:rsidRDefault="007E38AD" w:rsidP="007E38AD">
            <w:pPr>
              <w:ind w:left="34"/>
            </w:pPr>
            <w:r w:rsidRPr="009559DA">
              <w:rPr>
                <w:rFonts w:ascii="微軟正黑體" w:eastAsia="微軟正黑體" w:hAnsi="微軟正黑體" w:cs="微軟正黑體"/>
                <w:sz w:val="28"/>
              </w:rPr>
              <w:t>防火牆連線設定</w:t>
            </w:r>
            <w:r w:rsidRPr="009559DA">
              <w:rPr>
                <w:rFonts w:ascii="微軟正黑體" w:eastAsia="微軟正黑體" w:hAnsi="微軟正黑體" w:cs="微軟正黑體" w:hint="eastAsia"/>
                <w:sz w:val="28"/>
                <w:lang w:eastAsia="zh-HK"/>
              </w:rPr>
              <w:t>檢視</w:t>
            </w:r>
            <w:r w:rsidRPr="009559DA">
              <w:rPr>
                <w:rFonts w:ascii="微軟正黑體" w:eastAsia="微軟正黑體" w:hAnsi="微軟正黑體" w:cs="微軟正黑體"/>
                <w:sz w:val="28"/>
              </w:rPr>
              <w:t xml:space="preserve"> </w:t>
            </w:r>
          </w:p>
        </w:tc>
        <w:tc>
          <w:tcPr>
            <w:tcW w:w="5755" w:type="dxa"/>
            <w:tcBorders>
              <w:top w:val="single" w:sz="4" w:space="0" w:color="000000"/>
              <w:left w:val="single" w:sz="4" w:space="0" w:color="000000"/>
              <w:bottom w:val="single" w:sz="4" w:space="0" w:color="000000"/>
              <w:right w:val="single" w:sz="4" w:space="0" w:color="000000"/>
            </w:tcBorders>
          </w:tcPr>
          <w:p w14:paraId="6A8FF0B1" w14:textId="77777777" w:rsidR="007E38AD" w:rsidRPr="009559DA" w:rsidRDefault="009F5A24" w:rsidP="007E38AD">
            <w:pPr>
              <w:ind w:left="178" w:hanging="149"/>
              <w:rPr>
                <w:rFonts w:ascii="MS Gothic" w:eastAsia="MS Gothic" w:hAnsi="MS Gothic" w:cs="MS Gothic"/>
                <w:sz w:val="28"/>
              </w:rPr>
            </w:pPr>
            <w:r w:rsidRPr="009559DA">
              <w:rPr>
                <w:rFonts w:ascii="MS Gothic" w:eastAsia="MS Gothic" w:hAnsi="MS Gothic" w:cs="MS Gothic" w:hint="eastAsia"/>
                <w:sz w:val="28"/>
              </w:rPr>
              <w:t>▪</w:t>
            </w:r>
            <w:r w:rsidR="007E38AD" w:rsidRPr="009559DA">
              <w:rPr>
                <w:rFonts w:ascii="微軟正黑體" w:eastAsia="微軟正黑體" w:hAnsi="微軟正黑體" w:cs="微軟正黑體"/>
                <w:sz w:val="28"/>
              </w:rPr>
              <w:t>防火牆開啟通訊埠檢視範圍需涵蓋 0~65535</w:t>
            </w:r>
          </w:p>
        </w:tc>
      </w:tr>
    </w:tbl>
    <w:p w14:paraId="554887E6" w14:textId="77777777" w:rsidR="006B6595" w:rsidRPr="009559DA" w:rsidRDefault="006B6595" w:rsidP="006B6595">
      <w:pPr>
        <w:pStyle w:val="a7"/>
        <w:spacing w:after="139"/>
        <w:ind w:leftChars="0" w:left="960" w:right="563"/>
      </w:pPr>
    </w:p>
    <w:p w14:paraId="5A925400" w14:textId="77777777" w:rsidR="006B6595" w:rsidRPr="009559DA" w:rsidRDefault="00686B70" w:rsidP="005A07F5">
      <w:pPr>
        <w:pStyle w:val="a7"/>
        <w:numPr>
          <w:ilvl w:val="0"/>
          <w:numId w:val="7"/>
        </w:numPr>
        <w:spacing w:after="181" w:line="363" w:lineRule="auto"/>
        <w:ind w:leftChars="0"/>
        <w:rPr>
          <w:rFonts w:ascii="微軟正黑體" w:eastAsia="微軟正黑體" w:hAnsi="微軟正黑體" w:cs="微軟正黑體"/>
          <w:sz w:val="28"/>
        </w:rPr>
      </w:pPr>
      <w:r w:rsidRPr="009559DA">
        <w:rPr>
          <w:rFonts w:ascii="微軟正黑體" w:eastAsia="微軟正黑體" w:hAnsi="微軟正黑體" w:cs="微軟正黑體" w:hint="eastAsia"/>
          <w:sz w:val="28"/>
        </w:rPr>
        <w:t>罰</w:t>
      </w:r>
      <w:r w:rsidRPr="009559DA">
        <w:rPr>
          <w:rFonts w:ascii="微軟正黑體" w:eastAsia="微軟正黑體" w:hAnsi="微軟正黑體" w:cs="微軟正黑體" w:hint="eastAsia"/>
          <w:sz w:val="28"/>
          <w:lang w:eastAsia="zh-HK"/>
        </w:rPr>
        <w:t>責</w:t>
      </w:r>
    </w:p>
    <w:p w14:paraId="3AAD6ED9" w14:textId="4CA7E5C3" w:rsidR="00686B70" w:rsidRPr="009559DA" w:rsidRDefault="0071318F" w:rsidP="00FB7989">
      <w:pPr>
        <w:pStyle w:val="a7"/>
        <w:numPr>
          <w:ilvl w:val="1"/>
          <w:numId w:val="7"/>
        </w:numPr>
        <w:spacing w:after="181" w:line="363" w:lineRule="auto"/>
        <w:ind w:leftChars="0"/>
        <w:rPr>
          <w:rFonts w:ascii="微軟正黑體" w:eastAsia="微軟正黑體" w:hAnsi="微軟正黑體" w:cs="微軟正黑體"/>
          <w:sz w:val="28"/>
        </w:rPr>
      </w:pPr>
      <w:r w:rsidRPr="00081BBD">
        <w:rPr>
          <w:rFonts w:ascii="微軟正黑體" w:eastAsia="微軟正黑體" w:hAnsi="微軟正黑體" w:cs="微軟正黑體"/>
          <w:sz w:val="28"/>
        </w:rPr>
        <w:t>得標</w:t>
      </w:r>
      <w:r w:rsidR="00FB7989" w:rsidRPr="00081BBD">
        <w:rPr>
          <w:rFonts w:ascii="微軟正黑體" w:eastAsia="微軟正黑體" w:hAnsi="微軟正黑體" w:cs="微軟正黑體"/>
          <w:sz w:val="28"/>
        </w:rPr>
        <w:t>廠商</w:t>
      </w:r>
      <w:r w:rsidR="00FB7989" w:rsidRPr="009559DA">
        <w:rPr>
          <w:rFonts w:ascii="微軟正黑體" w:eastAsia="微軟正黑體" w:hAnsi="微軟正黑體" w:cs="微軟正黑體"/>
          <w:sz w:val="28"/>
        </w:rPr>
        <w:t>無法達成相關工作項目要求或交付文件，其罰款(違約金) 計算方式為每延遲 1 日(以日曆天計，星期日、國定假日及其他休息日均應計入，不滿 1 日以 1 日計算)，</w:t>
      </w:r>
      <w:r w:rsidR="00E22AB2" w:rsidRPr="009559DA">
        <w:rPr>
          <w:rFonts w:ascii="微軟正黑體" w:eastAsia="微軟正黑體" w:hAnsi="微軟正黑體" w:cs="微軟正黑體"/>
          <w:sz w:val="28"/>
        </w:rPr>
        <w:t>本</w:t>
      </w:r>
      <w:r w:rsidR="00E22AB2" w:rsidRPr="009559DA">
        <w:rPr>
          <w:rFonts w:ascii="微軟正黑體" w:eastAsia="微軟正黑體" w:hAnsi="微軟正黑體" w:cs="微軟正黑體" w:hint="eastAsia"/>
          <w:sz w:val="28"/>
          <w:lang w:eastAsia="zh-HK"/>
        </w:rPr>
        <w:t>院</w:t>
      </w:r>
      <w:r w:rsidR="00FB7989" w:rsidRPr="009559DA">
        <w:rPr>
          <w:rFonts w:ascii="微軟正黑體" w:eastAsia="微軟正黑體" w:hAnsi="微軟正黑體" w:cs="微軟正黑體"/>
          <w:sz w:val="28"/>
        </w:rPr>
        <w:t>得按契約總價之千分之一計算懲罰性違約金，款項可自契約總價或履約保證金項中扣抵。</w:t>
      </w:r>
    </w:p>
    <w:p w14:paraId="2A82556C" w14:textId="7ED4EB75" w:rsidR="00FB7989" w:rsidRPr="009559DA" w:rsidRDefault="00FB7989" w:rsidP="00FB7989">
      <w:pPr>
        <w:pStyle w:val="a7"/>
        <w:numPr>
          <w:ilvl w:val="1"/>
          <w:numId w:val="7"/>
        </w:numPr>
        <w:spacing w:after="181" w:line="363" w:lineRule="auto"/>
        <w:ind w:leftChars="0"/>
        <w:rPr>
          <w:rFonts w:ascii="微軟正黑體" w:eastAsia="微軟正黑體" w:hAnsi="微軟正黑體" w:cs="微軟正黑體"/>
          <w:sz w:val="28"/>
        </w:rPr>
      </w:pPr>
      <w:r w:rsidRPr="009559DA">
        <w:rPr>
          <w:rFonts w:ascii="微軟正黑體" w:eastAsia="微軟正黑體" w:hAnsi="微軟正黑體" w:cs="微軟正黑體"/>
          <w:sz w:val="28"/>
        </w:rPr>
        <w:t>違約金上限以契約總價之 20%為上限。如違約金逾 20%</w:t>
      </w:r>
      <w:r w:rsidR="00E22AB2" w:rsidRPr="009559DA">
        <w:rPr>
          <w:rFonts w:ascii="微軟正黑體" w:eastAsia="微軟正黑體" w:hAnsi="微軟正黑體" w:cs="微軟正黑體"/>
          <w:sz w:val="28"/>
        </w:rPr>
        <w:t>時，本</w:t>
      </w:r>
      <w:r w:rsidR="00E22AB2" w:rsidRPr="009559DA">
        <w:rPr>
          <w:rFonts w:ascii="微軟正黑體" w:eastAsia="微軟正黑體" w:hAnsi="微軟正黑體" w:cs="微軟正黑體" w:hint="eastAsia"/>
          <w:sz w:val="28"/>
          <w:lang w:eastAsia="zh-HK"/>
        </w:rPr>
        <w:t>院</w:t>
      </w:r>
      <w:r w:rsidRPr="009559DA">
        <w:rPr>
          <w:rFonts w:ascii="微軟正黑體" w:eastAsia="微軟正黑體" w:hAnsi="微軟正黑體" w:cs="微軟正黑體"/>
          <w:sz w:val="28"/>
        </w:rPr>
        <w:t>得以書面通知得標廠商終止契約或解除契約之部分或全部，且不補償得標廠商所生之損失。</w:t>
      </w:r>
    </w:p>
    <w:p w14:paraId="45C026D4" w14:textId="279B444B" w:rsidR="00FB7989" w:rsidRPr="00081BBD" w:rsidRDefault="00E22AB2" w:rsidP="00FB7989">
      <w:pPr>
        <w:pStyle w:val="a7"/>
        <w:numPr>
          <w:ilvl w:val="1"/>
          <w:numId w:val="7"/>
        </w:numPr>
        <w:spacing w:after="181" w:line="363" w:lineRule="auto"/>
        <w:ind w:leftChars="0"/>
        <w:rPr>
          <w:rFonts w:ascii="微軟正黑體" w:eastAsia="微軟正黑體" w:hAnsi="微軟正黑體" w:cs="微軟正黑體"/>
          <w:sz w:val="28"/>
        </w:rPr>
      </w:pPr>
      <w:r w:rsidRPr="00081BBD">
        <w:rPr>
          <w:rFonts w:ascii="微軟正黑體" w:eastAsia="微軟正黑體" w:hAnsi="微軟正黑體" w:cs="微軟正黑體"/>
          <w:sz w:val="28"/>
        </w:rPr>
        <w:t>得標廠商指派之專案負責人及</w:t>
      </w:r>
      <w:r w:rsidR="00D84C92" w:rsidRPr="00081BBD">
        <w:rPr>
          <w:rFonts w:ascii="微軟正黑體" w:eastAsia="微軟正黑體" w:hAnsi="微軟正黑體" w:cs="微軟正黑體" w:hint="eastAsia"/>
          <w:sz w:val="28"/>
          <w:lang w:eastAsia="zh-HK"/>
        </w:rPr>
        <w:t>專案</w:t>
      </w:r>
      <w:r w:rsidRPr="00081BBD">
        <w:rPr>
          <w:rFonts w:ascii="微軟正黑體" w:eastAsia="微軟正黑體" w:hAnsi="微軟正黑體" w:cs="微軟正黑體"/>
          <w:sz w:val="28"/>
        </w:rPr>
        <w:t>成員，未經本</w:t>
      </w:r>
      <w:r w:rsidRPr="00081BBD">
        <w:rPr>
          <w:rFonts w:ascii="微軟正黑體" w:eastAsia="微軟正黑體" w:hAnsi="微軟正黑體" w:cs="微軟正黑體" w:hint="eastAsia"/>
          <w:sz w:val="28"/>
          <w:lang w:eastAsia="zh-HK"/>
        </w:rPr>
        <w:t>院</w:t>
      </w:r>
      <w:r w:rsidRPr="00081BBD">
        <w:rPr>
          <w:rFonts w:ascii="微軟正黑體" w:eastAsia="微軟正黑體" w:hAnsi="微軟正黑體" w:cs="微軟正黑體"/>
          <w:sz w:val="28"/>
        </w:rPr>
        <w:t>同意，不得更換，如有未經本</w:t>
      </w:r>
      <w:r w:rsidRPr="00081BBD">
        <w:rPr>
          <w:rFonts w:ascii="微軟正黑體" w:eastAsia="微軟正黑體" w:hAnsi="微軟正黑體" w:cs="微軟正黑體" w:hint="eastAsia"/>
          <w:sz w:val="28"/>
          <w:lang w:eastAsia="zh-HK"/>
        </w:rPr>
        <w:t>院</w:t>
      </w:r>
      <w:r w:rsidRPr="00081BBD">
        <w:rPr>
          <w:rFonts w:ascii="微軟正黑體" w:eastAsia="微軟正黑體" w:hAnsi="微軟正黑體" w:cs="微軟正黑體"/>
          <w:sz w:val="28"/>
        </w:rPr>
        <w:t>同意自行更換時，</w:t>
      </w:r>
      <w:r w:rsidR="00B31443" w:rsidRPr="00081BBD">
        <w:rPr>
          <w:rFonts w:ascii="微軟正黑體" w:eastAsia="微軟正黑體" w:hAnsi="微軟正黑體" w:cs="微軟正黑體" w:hint="eastAsia"/>
          <w:sz w:val="28"/>
        </w:rPr>
        <w:t>經本院</w:t>
      </w:r>
      <w:r w:rsidR="00B31443" w:rsidRPr="00081BBD">
        <w:rPr>
          <w:rFonts w:ascii="微軟正黑體" w:eastAsia="微軟正黑體" w:hAnsi="微軟正黑體" w:cs="微軟正黑體" w:hint="eastAsia"/>
          <w:sz w:val="28"/>
        </w:rPr>
        <w:lastRenderedPageBreak/>
        <w:t>通知</w:t>
      </w:r>
      <w:r w:rsidR="00B31443" w:rsidRPr="00081BBD">
        <w:rPr>
          <w:rFonts w:ascii="微軟正黑體" w:eastAsia="微軟正黑體" w:hAnsi="微軟正黑體" w:cs="微軟正黑體"/>
          <w:sz w:val="28"/>
        </w:rPr>
        <w:t>5</w:t>
      </w:r>
      <w:r w:rsidR="00B31443" w:rsidRPr="00081BBD">
        <w:rPr>
          <w:rFonts w:ascii="微軟正黑體" w:eastAsia="微軟正黑體" w:hAnsi="微軟正黑體" w:cs="微軟正黑體" w:hint="eastAsia"/>
          <w:sz w:val="28"/>
        </w:rPr>
        <w:t>日內仍不改善，本院得不經催告逕予解除合約並沒收本案合約所列之履約保證金，廠商不得要求本院任何賠償及款項支付</w:t>
      </w:r>
      <w:r w:rsidRPr="00081BBD">
        <w:rPr>
          <w:rFonts w:ascii="微軟正黑體" w:eastAsia="微軟正黑體" w:hAnsi="微軟正黑體" w:cs="微軟正黑體"/>
          <w:sz w:val="28"/>
        </w:rPr>
        <w:t>。</w:t>
      </w:r>
    </w:p>
    <w:p w14:paraId="779E64FC" w14:textId="77777777" w:rsidR="004B792E" w:rsidRPr="009559DA" w:rsidRDefault="004B792E" w:rsidP="005A2786">
      <w:pPr>
        <w:pStyle w:val="a7"/>
        <w:spacing w:after="181" w:line="363" w:lineRule="auto"/>
        <w:rPr>
          <w:rFonts w:ascii="微軟正黑體" w:eastAsia="微軟正黑體" w:hAnsi="微軟正黑體" w:cs="微軟正黑體"/>
          <w:b/>
          <w:sz w:val="28"/>
        </w:rPr>
      </w:pPr>
      <w:r w:rsidRPr="009559DA">
        <w:rPr>
          <w:rFonts w:ascii="微軟正黑體" w:eastAsia="微軟正黑體" w:hAnsi="微軟正黑體" w:cs="微軟正黑體"/>
          <w:sz w:val="28"/>
        </w:rPr>
        <w:t>三、</w:t>
      </w:r>
      <w:r w:rsidRPr="009559DA">
        <w:rPr>
          <w:rFonts w:ascii="微軟正黑體" w:eastAsia="微軟正黑體" w:hAnsi="微軟正黑體" w:cs="微軟正黑體"/>
          <w:b/>
          <w:sz w:val="28"/>
        </w:rPr>
        <w:t>品質需求與驗收標準</w:t>
      </w:r>
    </w:p>
    <w:p w14:paraId="12950CD0" w14:textId="77777777" w:rsidR="005A2786" w:rsidRPr="009559DA" w:rsidRDefault="005A2786" w:rsidP="005A2786">
      <w:pPr>
        <w:pStyle w:val="a7"/>
        <w:numPr>
          <w:ilvl w:val="0"/>
          <w:numId w:val="8"/>
        </w:numPr>
        <w:spacing w:after="169" w:line="366" w:lineRule="auto"/>
        <w:ind w:leftChars="0"/>
      </w:pPr>
      <w:r w:rsidRPr="009559DA">
        <w:rPr>
          <w:rFonts w:ascii="微軟正黑體" w:eastAsia="微軟正黑體" w:hAnsi="微軟正黑體" w:cs="微軟正黑體"/>
          <w:sz w:val="28"/>
        </w:rPr>
        <w:t>品質需求</w:t>
      </w:r>
    </w:p>
    <w:p w14:paraId="7B194560" w14:textId="77777777" w:rsidR="005A2786" w:rsidRPr="009559DA" w:rsidRDefault="005A2786" w:rsidP="005A2786">
      <w:pPr>
        <w:pStyle w:val="a7"/>
        <w:numPr>
          <w:ilvl w:val="1"/>
          <w:numId w:val="8"/>
        </w:numPr>
        <w:spacing w:after="169" w:line="366" w:lineRule="auto"/>
        <w:ind w:leftChars="0"/>
      </w:pPr>
      <w:r w:rsidRPr="009559DA">
        <w:rPr>
          <w:rFonts w:ascii="微軟正黑體" w:eastAsia="微軟正黑體" w:hAnsi="微軟正黑體" w:cs="微軟正黑體"/>
          <w:sz w:val="28"/>
        </w:rPr>
        <w:t>為確保專案如期如質完成，廠商應針對本專案之需求，妥慎成立專案小組，執行本專案所需之各項作業，並指派專案經理負責督導工作項目。</w:t>
      </w:r>
    </w:p>
    <w:p w14:paraId="4DA55EA3" w14:textId="3B2EB23C" w:rsidR="005A2786" w:rsidRPr="009559DA" w:rsidRDefault="00142A9B" w:rsidP="00142A9B">
      <w:pPr>
        <w:pStyle w:val="a7"/>
        <w:numPr>
          <w:ilvl w:val="1"/>
          <w:numId w:val="8"/>
        </w:numPr>
        <w:spacing w:after="169" w:line="366" w:lineRule="auto"/>
        <w:ind w:leftChars="0"/>
      </w:pPr>
      <w:r w:rsidRPr="009559DA">
        <w:rPr>
          <w:rFonts w:ascii="微軟正黑體" w:eastAsia="微軟正黑體" w:hAnsi="微軟正黑體" w:cs="微軟正黑體"/>
          <w:sz w:val="28"/>
        </w:rPr>
        <w:t>得標廠商於專案期間應辦理啟始會議與結束會議，並視情況召開專案管理會議以掌控品質，會議討論內容與結果需作成紀錄與追蹤辦理</w:t>
      </w:r>
      <w:r w:rsidRPr="009559DA">
        <w:rPr>
          <w:rFonts w:ascii="微軟正黑體" w:eastAsia="微軟正黑體" w:hAnsi="微軟正黑體" w:cs="微軟正黑體" w:hint="eastAsia"/>
          <w:sz w:val="28"/>
        </w:rPr>
        <w:t>。</w:t>
      </w:r>
    </w:p>
    <w:p w14:paraId="5C2C6EC7" w14:textId="77777777" w:rsidR="00142A9B" w:rsidRPr="009559DA" w:rsidRDefault="0066286C" w:rsidP="0066286C">
      <w:pPr>
        <w:pStyle w:val="a7"/>
        <w:numPr>
          <w:ilvl w:val="0"/>
          <w:numId w:val="8"/>
        </w:numPr>
        <w:spacing w:after="169" w:line="366" w:lineRule="auto"/>
        <w:ind w:leftChars="0"/>
      </w:pPr>
      <w:r w:rsidRPr="009559DA">
        <w:rPr>
          <w:rFonts w:ascii="微軟正黑體" w:eastAsia="微軟正黑體" w:hAnsi="微軟正黑體" w:cs="微軟正黑體"/>
          <w:sz w:val="28"/>
        </w:rPr>
        <w:t>驗收標準得標廠商應依貳、專案工作項目之服務需求，以及符合服務水準協定(SLA)中所列事項，完成專案工作，並依本說明文件所訂之交付時程，完成相關文件與紀錄之交付</w:t>
      </w:r>
      <w:r w:rsidRPr="009559DA">
        <w:rPr>
          <w:rFonts w:ascii="微軟正黑體" w:eastAsia="微軟正黑體" w:hAnsi="微軟正黑體" w:cs="微軟正黑體" w:hint="eastAsia"/>
          <w:sz w:val="28"/>
        </w:rPr>
        <w:t>。</w:t>
      </w:r>
    </w:p>
    <w:p w14:paraId="2FA2A0C9" w14:textId="77777777" w:rsidR="0066286C" w:rsidRPr="009559DA" w:rsidRDefault="0066286C" w:rsidP="0066286C">
      <w:pPr>
        <w:pStyle w:val="a7"/>
        <w:numPr>
          <w:ilvl w:val="0"/>
          <w:numId w:val="8"/>
        </w:numPr>
        <w:spacing w:after="169" w:line="366" w:lineRule="auto"/>
        <w:ind w:leftChars="0"/>
      </w:pPr>
      <w:r w:rsidRPr="009559DA">
        <w:rPr>
          <w:rFonts w:ascii="微軟正黑體" w:eastAsia="微軟正黑體" w:hAnsi="微軟正黑體" w:cs="微軟正黑體"/>
          <w:sz w:val="28"/>
        </w:rPr>
        <w:t>驗收方式</w:t>
      </w:r>
    </w:p>
    <w:p w14:paraId="0CFF065B" w14:textId="77777777" w:rsidR="0066286C" w:rsidRPr="009559DA" w:rsidRDefault="0066286C" w:rsidP="0066286C">
      <w:pPr>
        <w:pStyle w:val="a7"/>
        <w:spacing w:after="169" w:line="366" w:lineRule="auto"/>
        <w:ind w:leftChars="0" w:left="1440"/>
        <w:rPr>
          <w:rFonts w:ascii="微軟正黑體" w:eastAsia="微軟正黑體" w:hAnsi="微軟正黑體" w:cs="微軟正黑體"/>
          <w:sz w:val="28"/>
        </w:rPr>
      </w:pPr>
      <w:r w:rsidRPr="009559DA">
        <w:rPr>
          <w:rFonts w:ascii="微軟正黑體" w:eastAsia="微軟正黑體" w:hAnsi="微軟正黑體" w:cs="微軟正黑體"/>
          <w:sz w:val="28"/>
        </w:rPr>
        <w:t>本</w:t>
      </w:r>
      <w:r w:rsidRPr="009559DA">
        <w:rPr>
          <w:rFonts w:ascii="微軟正黑體" w:eastAsia="微軟正黑體" w:hAnsi="微軟正黑體" w:cs="微軟正黑體" w:hint="eastAsia"/>
          <w:sz w:val="28"/>
          <w:lang w:eastAsia="zh-HK"/>
        </w:rPr>
        <w:t>院</w:t>
      </w:r>
      <w:r w:rsidRPr="009559DA">
        <w:rPr>
          <w:rFonts w:ascii="微軟正黑體" w:eastAsia="微軟正黑體" w:hAnsi="微軟正黑體" w:cs="微軟正黑體"/>
          <w:sz w:val="28"/>
        </w:rPr>
        <w:t>將於各項工作項目交付完成後進行審查作業，得標廠商需依本</w:t>
      </w:r>
      <w:r w:rsidRPr="009559DA">
        <w:rPr>
          <w:rFonts w:ascii="微軟正黑體" w:eastAsia="微軟正黑體" w:hAnsi="微軟正黑體" w:cs="微軟正黑體" w:hint="eastAsia"/>
          <w:sz w:val="28"/>
          <w:lang w:eastAsia="zh-HK"/>
        </w:rPr>
        <w:t>院</w:t>
      </w:r>
      <w:r w:rsidR="0039652D" w:rsidRPr="009559DA">
        <w:rPr>
          <w:rFonts w:ascii="微軟正黑體" w:eastAsia="微軟正黑體" w:hAnsi="微軟正黑體" w:cs="微軟正黑體"/>
          <w:sz w:val="28"/>
        </w:rPr>
        <w:t>審查意見修正交付項目，並再送至本</w:t>
      </w:r>
      <w:r w:rsidR="0039652D" w:rsidRPr="009559DA">
        <w:rPr>
          <w:rFonts w:ascii="微軟正黑體" w:eastAsia="微軟正黑體" w:hAnsi="微軟正黑體" w:cs="微軟正黑體" w:hint="eastAsia"/>
          <w:sz w:val="28"/>
          <w:lang w:eastAsia="zh-HK"/>
        </w:rPr>
        <w:t>院</w:t>
      </w:r>
      <w:r w:rsidRPr="009559DA">
        <w:rPr>
          <w:rFonts w:ascii="微軟正黑體" w:eastAsia="微軟正黑體" w:hAnsi="微軟正黑體" w:cs="微軟正黑體"/>
          <w:sz w:val="28"/>
        </w:rPr>
        <w:t>複</w:t>
      </w:r>
      <w:r w:rsidRPr="009559DA">
        <w:rPr>
          <w:rFonts w:ascii="微軟正黑體" w:eastAsia="微軟正黑體" w:hAnsi="微軟正黑體" w:cs="微軟正黑體"/>
          <w:sz w:val="28"/>
        </w:rPr>
        <w:lastRenderedPageBreak/>
        <w:t>驗</w:t>
      </w:r>
      <w:r w:rsidRPr="009559DA">
        <w:rPr>
          <w:rFonts w:ascii="微軟正黑體" w:eastAsia="微軟正黑體" w:hAnsi="微軟正黑體" w:cs="微軟正黑體" w:hint="eastAsia"/>
          <w:sz w:val="28"/>
        </w:rPr>
        <w:t>。</w:t>
      </w:r>
    </w:p>
    <w:p w14:paraId="2EA3818A" w14:textId="77777777" w:rsidR="00341A3A" w:rsidRPr="009559DA" w:rsidRDefault="00341A3A" w:rsidP="00656B8D">
      <w:pPr>
        <w:spacing w:after="169" w:line="366" w:lineRule="auto"/>
        <w:ind w:leftChars="200" w:left="480"/>
        <w:rPr>
          <w:rFonts w:ascii="微軟正黑體" w:eastAsia="微軟正黑體" w:hAnsi="微軟正黑體" w:cs="微軟正黑體"/>
          <w:b/>
          <w:sz w:val="28"/>
        </w:rPr>
      </w:pPr>
      <w:r w:rsidRPr="009559DA">
        <w:rPr>
          <w:rFonts w:ascii="微軟正黑體" w:eastAsia="微軟正黑體" w:hAnsi="微軟正黑體" w:cs="微軟正黑體"/>
          <w:sz w:val="28"/>
        </w:rPr>
        <w:t>四、</w:t>
      </w:r>
      <w:r w:rsidRPr="009559DA">
        <w:rPr>
          <w:rFonts w:ascii="微軟正黑體" w:eastAsia="微軟正黑體" w:hAnsi="微軟正黑體" w:cs="微軟正黑體"/>
          <w:b/>
          <w:sz w:val="28"/>
        </w:rPr>
        <w:t>業務保密安全責任</w:t>
      </w:r>
    </w:p>
    <w:p w14:paraId="51AD529D" w14:textId="77777777" w:rsidR="00DA1447" w:rsidRPr="009559DA" w:rsidRDefault="00DA1447" w:rsidP="00DA1447">
      <w:pPr>
        <w:pStyle w:val="a7"/>
        <w:numPr>
          <w:ilvl w:val="0"/>
          <w:numId w:val="9"/>
        </w:numPr>
        <w:spacing w:after="169" w:line="366" w:lineRule="auto"/>
        <w:ind w:leftChars="0"/>
      </w:pPr>
      <w:r w:rsidRPr="009559DA">
        <w:rPr>
          <w:rFonts w:ascii="微軟正黑體" w:eastAsia="微軟正黑體" w:hAnsi="微軟正黑體" w:cs="微軟正黑體"/>
          <w:sz w:val="28"/>
        </w:rPr>
        <w:t>廠商基於本案需要，所取得各種形式之資訊，包含文書、圖片、紀錄、照片、錄影（音）及電腦處理資料等，可供聽、讀、閱覽或藉助科技得以閱讀或理解之文書或物品，應負資訊保密及確保資訊安全責任，並簽定保密協議書</w:t>
      </w:r>
      <w:r w:rsidR="00C83487" w:rsidRPr="009559DA">
        <w:rPr>
          <w:rFonts w:ascii="微軟正黑體" w:eastAsia="微軟正黑體" w:hAnsi="微軟正黑體" w:cs="微軟正黑體" w:hint="eastAsia"/>
          <w:sz w:val="28"/>
        </w:rPr>
        <w:t>。</w:t>
      </w:r>
    </w:p>
    <w:p w14:paraId="014735D1" w14:textId="77777777" w:rsidR="0039652D" w:rsidRPr="009559DA" w:rsidRDefault="000F13D0" w:rsidP="00DA1447">
      <w:pPr>
        <w:pStyle w:val="a7"/>
        <w:numPr>
          <w:ilvl w:val="0"/>
          <w:numId w:val="9"/>
        </w:numPr>
        <w:spacing w:after="169" w:line="366" w:lineRule="auto"/>
        <w:ind w:leftChars="0"/>
      </w:pPr>
      <w:r w:rsidRPr="009559DA">
        <w:rPr>
          <w:rFonts w:ascii="微軟正黑體" w:eastAsia="微軟正黑體" w:hAnsi="微軟正黑體" w:cs="微軟正黑體"/>
          <w:sz w:val="28"/>
        </w:rPr>
        <w:t>廠商對特別以文字標示或口頭明示為機密資料者，非經本</w:t>
      </w:r>
      <w:r w:rsidRPr="009559DA">
        <w:rPr>
          <w:rFonts w:ascii="微軟正黑體" w:eastAsia="微軟正黑體" w:hAnsi="微軟正黑體" w:cs="微軟正黑體" w:hint="eastAsia"/>
          <w:sz w:val="28"/>
          <w:lang w:eastAsia="zh-HK"/>
        </w:rPr>
        <w:t>院</w:t>
      </w:r>
      <w:r w:rsidR="0039652D" w:rsidRPr="009559DA">
        <w:rPr>
          <w:rFonts w:ascii="微軟正黑體" w:eastAsia="微軟正黑體" w:hAnsi="微軟正黑體" w:cs="微軟正黑體"/>
          <w:sz w:val="28"/>
        </w:rPr>
        <w:t>書面同意，不得洩漏資料予第三者，致使造成之法律責任或賠償，廠商應負完全責任。</w:t>
      </w:r>
    </w:p>
    <w:p w14:paraId="22A4FACA" w14:textId="77777777" w:rsidR="0039652D" w:rsidRPr="009559DA" w:rsidRDefault="0039652D" w:rsidP="00DA1447">
      <w:pPr>
        <w:pStyle w:val="a7"/>
        <w:numPr>
          <w:ilvl w:val="0"/>
          <w:numId w:val="9"/>
        </w:numPr>
        <w:spacing w:after="169" w:line="366" w:lineRule="auto"/>
        <w:ind w:leftChars="0"/>
      </w:pPr>
      <w:r w:rsidRPr="009559DA">
        <w:rPr>
          <w:rFonts w:ascii="微軟正黑體" w:eastAsia="微軟正黑體" w:hAnsi="微軟正黑體" w:cs="微軟正黑體"/>
          <w:sz w:val="28"/>
        </w:rPr>
        <w:t>契約終止時，廠商應將有關本案過程中處理之任何形式資訊，整理歸檔後退還本</w:t>
      </w:r>
      <w:r w:rsidRPr="009559DA">
        <w:rPr>
          <w:rFonts w:ascii="微軟正黑體" w:eastAsia="微軟正黑體" w:hAnsi="微軟正黑體" w:cs="微軟正黑體" w:hint="eastAsia"/>
          <w:sz w:val="28"/>
          <w:lang w:eastAsia="zh-HK"/>
        </w:rPr>
        <w:t>院</w:t>
      </w:r>
      <w:r w:rsidRPr="009559DA">
        <w:rPr>
          <w:rFonts w:ascii="微軟正黑體" w:eastAsia="微軟正黑體" w:hAnsi="微軟正黑體" w:cs="微軟正黑體"/>
          <w:sz w:val="28"/>
        </w:rPr>
        <w:t>或經本</w:t>
      </w:r>
      <w:r w:rsidRPr="009559DA">
        <w:rPr>
          <w:rFonts w:ascii="微軟正黑體" w:eastAsia="微軟正黑體" w:hAnsi="微軟正黑體" w:cs="微軟正黑體" w:hint="eastAsia"/>
          <w:sz w:val="28"/>
          <w:lang w:eastAsia="zh-HK"/>
        </w:rPr>
        <w:t>院</w:t>
      </w:r>
      <w:r w:rsidRPr="009559DA">
        <w:rPr>
          <w:rFonts w:ascii="微軟正黑體" w:eastAsia="微軟正黑體" w:hAnsi="微軟正黑體" w:cs="微軟正黑體"/>
          <w:sz w:val="28"/>
        </w:rPr>
        <w:t>同意後銷毀。</w:t>
      </w:r>
    </w:p>
    <w:p w14:paraId="2E35DB15" w14:textId="77777777" w:rsidR="0065244E" w:rsidRPr="009559DA" w:rsidRDefault="0065244E" w:rsidP="00DA1447">
      <w:pPr>
        <w:pStyle w:val="a7"/>
        <w:numPr>
          <w:ilvl w:val="0"/>
          <w:numId w:val="9"/>
        </w:numPr>
        <w:spacing w:after="169" w:line="366" w:lineRule="auto"/>
        <w:ind w:leftChars="0"/>
      </w:pPr>
      <w:r w:rsidRPr="009559DA">
        <w:rPr>
          <w:rFonts w:ascii="微軟正黑體" w:eastAsia="微軟正黑體" w:hAnsi="微軟正黑體" w:cs="微軟正黑體"/>
          <w:sz w:val="28"/>
        </w:rPr>
        <w:t>履約期間造成保密及安全事件，得歸咎於廠商之責任時，廠商應負所有法律及賠償責任。</w:t>
      </w:r>
    </w:p>
    <w:p w14:paraId="63227F98" w14:textId="77777777" w:rsidR="0065244E" w:rsidRPr="009559DA" w:rsidRDefault="0065244E" w:rsidP="00DA1447">
      <w:pPr>
        <w:pStyle w:val="a7"/>
        <w:numPr>
          <w:ilvl w:val="0"/>
          <w:numId w:val="9"/>
        </w:numPr>
        <w:spacing w:after="169" w:line="366" w:lineRule="auto"/>
        <w:ind w:leftChars="0"/>
      </w:pPr>
      <w:r w:rsidRPr="009559DA">
        <w:rPr>
          <w:rFonts w:ascii="微軟正黑體" w:eastAsia="微軟正黑體" w:hAnsi="微軟正黑體" w:cs="微軟正黑體" w:hint="eastAsia"/>
          <w:sz w:val="28"/>
          <w:lang w:eastAsia="zh-HK"/>
        </w:rPr>
        <w:t>本院</w:t>
      </w:r>
      <w:r w:rsidRPr="009559DA">
        <w:rPr>
          <w:rFonts w:ascii="微軟正黑體" w:eastAsia="微軟正黑體" w:hAnsi="微軟正黑體" w:cs="微軟正黑體"/>
          <w:sz w:val="28"/>
        </w:rPr>
        <w:t>對廠商保留實地稽核權，以確保廠商於委外服務期間與合約終止時之資料安全、設備管理及其他安全維護事項已採取必要措施。</w:t>
      </w:r>
    </w:p>
    <w:p w14:paraId="3D85CCF0" w14:textId="77777777" w:rsidR="00752BF7" w:rsidRPr="009559DA" w:rsidRDefault="00752BF7" w:rsidP="00752BF7">
      <w:pPr>
        <w:spacing w:after="169" w:line="366" w:lineRule="auto"/>
        <w:rPr>
          <w:rFonts w:ascii="微軟正黑體" w:eastAsia="微軟正黑體" w:hAnsi="微軟正黑體" w:cs="微軟正黑體"/>
          <w:b/>
          <w:sz w:val="28"/>
        </w:rPr>
      </w:pPr>
      <w:r w:rsidRPr="009559DA">
        <w:rPr>
          <w:rFonts w:ascii="微軟正黑體" w:eastAsia="微軟正黑體" w:hAnsi="微軟正黑體" w:cs="微軟正黑體"/>
          <w:b/>
          <w:sz w:val="28"/>
        </w:rPr>
        <w:t>肆、交付項目</w:t>
      </w:r>
    </w:p>
    <w:p w14:paraId="5113E5C2" w14:textId="77777777" w:rsidR="00752BF7" w:rsidRPr="009559DA" w:rsidRDefault="00752BF7" w:rsidP="00752BF7">
      <w:pPr>
        <w:pStyle w:val="a7"/>
        <w:numPr>
          <w:ilvl w:val="0"/>
          <w:numId w:val="11"/>
        </w:numPr>
        <w:spacing w:after="169" w:line="366" w:lineRule="auto"/>
        <w:ind w:leftChars="0"/>
      </w:pPr>
      <w:r w:rsidRPr="009559DA">
        <w:rPr>
          <w:rFonts w:ascii="微軟正黑體" w:eastAsia="微軟正黑體" w:hAnsi="微軟正黑體" w:cs="微軟正黑體"/>
          <w:b/>
          <w:sz w:val="28"/>
        </w:rPr>
        <w:t>交付項目與時程</w:t>
      </w:r>
    </w:p>
    <w:p w14:paraId="036223C3" w14:textId="77777777" w:rsidR="0037244B" w:rsidRPr="009559DA" w:rsidRDefault="0037244B" w:rsidP="0037244B">
      <w:pPr>
        <w:pStyle w:val="a7"/>
        <w:numPr>
          <w:ilvl w:val="1"/>
          <w:numId w:val="11"/>
        </w:numPr>
        <w:spacing w:after="169" w:line="366" w:lineRule="auto"/>
        <w:ind w:leftChars="0"/>
      </w:pPr>
      <w:r w:rsidRPr="009559DA">
        <w:rPr>
          <w:rFonts w:ascii="微軟正黑體" w:eastAsia="微軟正黑體" w:hAnsi="微軟正黑體" w:cs="微軟正黑體"/>
          <w:sz w:val="28"/>
        </w:rPr>
        <w:lastRenderedPageBreak/>
        <w:t xml:space="preserve">工作計畫書：決標日起 </w:t>
      </w:r>
      <w:r w:rsidR="00D14281" w:rsidRPr="009559DA">
        <w:rPr>
          <w:rFonts w:ascii="微軟正黑體" w:eastAsia="微軟正黑體" w:hAnsi="微軟正黑體" w:cs="微軟正黑體" w:hint="eastAsia"/>
          <w:sz w:val="28"/>
        </w:rPr>
        <w:t>１</w:t>
      </w:r>
      <w:r w:rsidRPr="009559DA">
        <w:rPr>
          <w:rFonts w:ascii="微軟正黑體" w:eastAsia="微軟正黑體" w:hAnsi="微軟正黑體" w:cs="微軟正黑體"/>
          <w:sz w:val="28"/>
        </w:rPr>
        <w:t xml:space="preserve"> 週內交付。</w:t>
      </w:r>
    </w:p>
    <w:p w14:paraId="6702B2F9" w14:textId="77777777" w:rsidR="0037244B" w:rsidRPr="009559DA" w:rsidRDefault="001E5CB4" w:rsidP="0037244B">
      <w:pPr>
        <w:pStyle w:val="a7"/>
        <w:numPr>
          <w:ilvl w:val="1"/>
          <w:numId w:val="11"/>
        </w:numPr>
        <w:spacing w:after="169" w:line="366" w:lineRule="auto"/>
        <w:ind w:leftChars="0"/>
      </w:pPr>
      <w:r w:rsidRPr="009559DA">
        <w:rPr>
          <w:rFonts w:ascii="微軟正黑體" w:eastAsia="微軟正黑體" w:hAnsi="微軟正黑體" w:cs="微軟正黑體"/>
          <w:sz w:val="28"/>
        </w:rPr>
        <w:t>資安健診服務報告：依工作計畫書載明之交付時程。</w:t>
      </w:r>
    </w:p>
    <w:p w14:paraId="6D98F111" w14:textId="77777777" w:rsidR="00F41356" w:rsidRPr="009559DA" w:rsidRDefault="00F41356" w:rsidP="00F41356">
      <w:pPr>
        <w:pStyle w:val="a7"/>
        <w:numPr>
          <w:ilvl w:val="0"/>
          <w:numId w:val="11"/>
        </w:numPr>
        <w:spacing w:after="169" w:line="366" w:lineRule="auto"/>
        <w:ind w:leftChars="0"/>
      </w:pPr>
      <w:r w:rsidRPr="009559DA">
        <w:rPr>
          <w:rFonts w:ascii="微軟正黑體" w:eastAsia="微軟正黑體" w:hAnsi="微軟正黑體" w:cs="微軟正黑體"/>
          <w:b/>
          <w:sz w:val="28"/>
        </w:rPr>
        <w:t>交付文件格式</w:t>
      </w:r>
    </w:p>
    <w:p w14:paraId="1F65079F" w14:textId="77777777" w:rsidR="00F41356" w:rsidRPr="009559DA" w:rsidRDefault="00C1706C" w:rsidP="00C1706C">
      <w:pPr>
        <w:pStyle w:val="a7"/>
        <w:numPr>
          <w:ilvl w:val="1"/>
          <w:numId w:val="11"/>
        </w:numPr>
        <w:spacing w:after="169" w:line="366" w:lineRule="auto"/>
        <w:ind w:leftChars="0"/>
      </w:pPr>
      <w:r w:rsidRPr="009559DA">
        <w:rPr>
          <w:rFonts w:ascii="微軟正黑體" w:eastAsia="微軟正黑體" w:hAnsi="微軟正黑體" w:cs="微軟正黑體"/>
          <w:sz w:val="28"/>
        </w:rPr>
        <w:t>各項文件應提供電子檔</w:t>
      </w:r>
      <w:r w:rsidR="002B2D02" w:rsidRPr="009559DA">
        <w:rPr>
          <w:rFonts w:ascii="微軟正黑體" w:eastAsia="微軟正黑體" w:hAnsi="微軟正黑體" w:cs="微軟正黑體"/>
          <w:sz w:val="28"/>
        </w:rPr>
        <w:t>或本</w:t>
      </w:r>
      <w:r w:rsidR="002B2D02" w:rsidRPr="009559DA">
        <w:rPr>
          <w:rFonts w:ascii="微軟正黑體" w:eastAsia="微軟正黑體" w:hAnsi="微軟正黑體" w:cs="微軟正黑體" w:hint="eastAsia"/>
          <w:sz w:val="28"/>
          <w:lang w:eastAsia="zh-HK"/>
        </w:rPr>
        <w:t>院</w:t>
      </w:r>
      <w:r w:rsidRPr="009559DA">
        <w:rPr>
          <w:rFonts w:ascii="微軟正黑體" w:eastAsia="微軟正黑體" w:hAnsi="微軟正黑體" w:cs="微軟正黑體"/>
          <w:sz w:val="28"/>
        </w:rPr>
        <w:t>同意之儲存媒體及</w:t>
      </w:r>
      <w:r w:rsidR="002B2D02" w:rsidRPr="009559DA">
        <w:rPr>
          <w:rFonts w:ascii="微軟正黑體" w:eastAsia="微軟正黑體" w:hAnsi="微軟正黑體" w:cs="微軟正黑體"/>
          <w:sz w:val="28"/>
        </w:rPr>
        <w:t>提交方式</w:t>
      </w:r>
      <w:r w:rsidR="002B2D02" w:rsidRPr="009559DA">
        <w:rPr>
          <w:rFonts w:ascii="微軟正黑體" w:eastAsia="微軟正黑體" w:hAnsi="微軟正黑體" w:cs="微軟正黑體" w:hint="eastAsia"/>
          <w:sz w:val="28"/>
          <w:lang w:eastAsia="zh-HK"/>
        </w:rPr>
        <w:t>交付</w:t>
      </w:r>
      <w:r w:rsidR="002B2D02" w:rsidRPr="009559DA">
        <w:rPr>
          <w:rFonts w:ascii="微軟正黑體" w:eastAsia="微軟正黑體" w:hAnsi="微軟正黑體" w:cs="微軟正黑體" w:hint="eastAsia"/>
          <w:sz w:val="28"/>
        </w:rPr>
        <w:t>。</w:t>
      </w:r>
    </w:p>
    <w:p w14:paraId="01E22EB7" w14:textId="77777777" w:rsidR="002B2D02" w:rsidRPr="009559DA" w:rsidRDefault="002B2D02" w:rsidP="00C1706C">
      <w:pPr>
        <w:pStyle w:val="a7"/>
        <w:numPr>
          <w:ilvl w:val="1"/>
          <w:numId w:val="11"/>
        </w:numPr>
        <w:spacing w:after="169" w:line="366" w:lineRule="auto"/>
        <w:ind w:leftChars="0"/>
      </w:pPr>
      <w:r w:rsidRPr="009559DA">
        <w:rPr>
          <w:rFonts w:ascii="微軟正黑體" w:eastAsia="微軟正黑體" w:hAnsi="微軟正黑體" w:cs="微軟正黑體"/>
          <w:sz w:val="28"/>
        </w:rPr>
        <w:t>必要時本</w:t>
      </w:r>
      <w:r w:rsidRPr="009559DA">
        <w:rPr>
          <w:rFonts w:ascii="微軟正黑體" w:eastAsia="微軟正黑體" w:hAnsi="微軟正黑體" w:cs="微軟正黑體" w:hint="eastAsia"/>
          <w:sz w:val="28"/>
          <w:lang w:eastAsia="zh-HK"/>
        </w:rPr>
        <w:t>院</w:t>
      </w:r>
      <w:r w:rsidRPr="009559DA">
        <w:rPr>
          <w:rFonts w:ascii="微軟正黑體" w:eastAsia="微軟正黑體" w:hAnsi="微軟正黑體" w:cs="微軟正黑體"/>
          <w:sz w:val="28"/>
        </w:rPr>
        <w:t>得要求派員親臨說明</w:t>
      </w:r>
      <w:r w:rsidRPr="009559DA">
        <w:rPr>
          <w:rFonts w:ascii="微軟正黑體" w:eastAsia="微軟正黑體" w:hAnsi="微軟正黑體" w:cs="微軟正黑體" w:hint="eastAsia"/>
          <w:sz w:val="28"/>
        </w:rPr>
        <w:t>。</w:t>
      </w:r>
    </w:p>
    <w:p w14:paraId="5D26CEB0" w14:textId="77777777" w:rsidR="006705EC" w:rsidRPr="009559DA" w:rsidRDefault="006705EC" w:rsidP="006705EC">
      <w:pPr>
        <w:pStyle w:val="a7"/>
        <w:numPr>
          <w:ilvl w:val="0"/>
          <w:numId w:val="11"/>
        </w:numPr>
        <w:spacing w:after="169" w:line="366" w:lineRule="auto"/>
        <w:ind w:leftChars="0"/>
      </w:pPr>
      <w:r w:rsidRPr="009559DA">
        <w:rPr>
          <w:rFonts w:ascii="微軟正黑體" w:eastAsia="微軟正黑體" w:hAnsi="微軟正黑體" w:cs="微軟正黑體"/>
          <w:b/>
          <w:sz w:val="28"/>
        </w:rPr>
        <w:t>交付項目說明</w:t>
      </w:r>
    </w:p>
    <w:tbl>
      <w:tblPr>
        <w:tblStyle w:val="TableGrid"/>
        <w:tblW w:w="8534" w:type="dxa"/>
        <w:tblInd w:w="850" w:type="dxa"/>
        <w:tblCellMar>
          <w:top w:w="186" w:type="dxa"/>
          <w:left w:w="34" w:type="dxa"/>
          <w:bottom w:w="112" w:type="dxa"/>
          <w:right w:w="29" w:type="dxa"/>
        </w:tblCellMar>
        <w:tblLook w:val="04A0" w:firstRow="1" w:lastRow="0" w:firstColumn="1" w:lastColumn="0" w:noHBand="0" w:noVBand="1"/>
      </w:tblPr>
      <w:tblGrid>
        <w:gridCol w:w="2693"/>
        <w:gridCol w:w="5841"/>
      </w:tblGrid>
      <w:tr w:rsidR="009559DA" w:rsidRPr="009559DA" w14:paraId="178DE604" w14:textId="77777777" w:rsidTr="00B26F5C">
        <w:trPr>
          <w:trHeight w:val="648"/>
        </w:trPr>
        <w:tc>
          <w:tcPr>
            <w:tcW w:w="2693" w:type="dxa"/>
            <w:tcBorders>
              <w:top w:val="single" w:sz="4" w:space="0" w:color="000000"/>
              <w:left w:val="single" w:sz="4" w:space="0" w:color="000000"/>
              <w:bottom w:val="single" w:sz="4" w:space="0" w:color="000000"/>
              <w:right w:val="single" w:sz="4" w:space="0" w:color="000000"/>
            </w:tcBorders>
            <w:vAlign w:val="bottom"/>
          </w:tcPr>
          <w:p w14:paraId="34D41639" w14:textId="77777777" w:rsidR="00BD37DE" w:rsidRPr="009559DA" w:rsidRDefault="00BD37DE" w:rsidP="009F26AD">
            <w:pPr>
              <w:jc w:val="center"/>
            </w:pPr>
            <w:r w:rsidRPr="009559DA">
              <w:rPr>
                <w:rFonts w:ascii="微軟正黑體" w:eastAsia="微軟正黑體" w:hAnsi="微軟正黑體" w:cs="微軟正黑體"/>
                <w:sz w:val="28"/>
              </w:rPr>
              <w:t xml:space="preserve">交付項目 </w:t>
            </w:r>
          </w:p>
        </w:tc>
        <w:tc>
          <w:tcPr>
            <w:tcW w:w="5841" w:type="dxa"/>
            <w:tcBorders>
              <w:top w:val="single" w:sz="4" w:space="0" w:color="000000"/>
              <w:left w:val="single" w:sz="4" w:space="0" w:color="000000"/>
              <w:bottom w:val="single" w:sz="4" w:space="0" w:color="000000"/>
              <w:right w:val="single" w:sz="4" w:space="0" w:color="000000"/>
            </w:tcBorders>
            <w:vAlign w:val="center"/>
          </w:tcPr>
          <w:p w14:paraId="476562D8" w14:textId="77777777" w:rsidR="00BD37DE" w:rsidRPr="009559DA" w:rsidRDefault="00BD37DE" w:rsidP="009F26AD">
            <w:pPr>
              <w:jc w:val="center"/>
            </w:pPr>
            <w:r w:rsidRPr="009559DA">
              <w:rPr>
                <w:rFonts w:ascii="微軟正黑體" w:eastAsia="微軟正黑體" w:hAnsi="微軟正黑體" w:cs="微軟正黑體"/>
                <w:sz w:val="28"/>
              </w:rPr>
              <w:t xml:space="preserve">內容說明 </w:t>
            </w:r>
          </w:p>
        </w:tc>
      </w:tr>
      <w:tr w:rsidR="009559DA" w:rsidRPr="009559DA" w14:paraId="06C37479" w14:textId="77777777" w:rsidTr="00443CA1">
        <w:trPr>
          <w:trHeight w:val="3915"/>
        </w:trPr>
        <w:tc>
          <w:tcPr>
            <w:tcW w:w="2693" w:type="dxa"/>
            <w:tcBorders>
              <w:top w:val="single" w:sz="4" w:space="0" w:color="000000"/>
              <w:left w:val="single" w:sz="4" w:space="0" w:color="000000"/>
              <w:bottom w:val="single" w:sz="4" w:space="0" w:color="000000"/>
              <w:right w:val="single" w:sz="4" w:space="0" w:color="000000"/>
            </w:tcBorders>
          </w:tcPr>
          <w:p w14:paraId="39BDF05C" w14:textId="77777777" w:rsidR="00BD37DE" w:rsidRPr="009559DA" w:rsidRDefault="00BD37DE" w:rsidP="009F26AD">
            <w:r w:rsidRPr="009559DA">
              <w:rPr>
                <w:rFonts w:ascii="微軟正黑體" w:eastAsia="微軟正黑體" w:hAnsi="微軟正黑體" w:cs="微軟正黑體"/>
                <w:sz w:val="28"/>
              </w:rPr>
              <w:t xml:space="preserve">1. 工作計畫書 </w:t>
            </w:r>
          </w:p>
        </w:tc>
        <w:tc>
          <w:tcPr>
            <w:tcW w:w="5841" w:type="dxa"/>
            <w:tcBorders>
              <w:top w:val="single" w:sz="4" w:space="0" w:color="000000"/>
              <w:left w:val="single" w:sz="4" w:space="0" w:color="000000"/>
              <w:bottom w:val="single" w:sz="4" w:space="0" w:color="000000"/>
              <w:right w:val="single" w:sz="4" w:space="0" w:color="000000"/>
            </w:tcBorders>
          </w:tcPr>
          <w:p w14:paraId="46BAC925" w14:textId="77777777" w:rsidR="00BD37DE" w:rsidRPr="009559DA" w:rsidRDefault="00BD37DE" w:rsidP="001103E5">
            <w:pPr>
              <w:spacing w:after="169" w:line="366" w:lineRule="auto"/>
              <w:ind w:left="149" w:hanging="149"/>
            </w:pPr>
            <w:r w:rsidRPr="009559DA">
              <w:rPr>
                <w:rFonts w:ascii="MS Gothic" w:eastAsia="MS Gothic" w:hAnsi="MS Gothic" w:cs="MS Gothic" w:hint="eastAsia"/>
                <w:sz w:val="28"/>
              </w:rPr>
              <w:t>▪</w:t>
            </w:r>
            <w:r w:rsidRPr="009559DA">
              <w:rPr>
                <w:rFonts w:ascii="微軟正黑體" w:eastAsia="微軟正黑體" w:hAnsi="微軟正黑體" w:cs="微軟正黑體"/>
                <w:sz w:val="28"/>
              </w:rPr>
              <w:t xml:space="preserve"> 內容除包括對本專案之執行敘述，含專案管理、組織、人力、分工、職掌、工作項目、執行程序、時程說明(包括起始會議與結束會議)</w:t>
            </w:r>
            <w:r w:rsidR="00FB0F28" w:rsidRPr="009559DA">
              <w:rPr>
                <w:rFonts w:ascii="微軟正黑體" w:eastAsia="微軟正黑體" w:hAnsi="微軟正黑體" w:cs="微軟正黑體"/>
                <w:sz w:val="28"/>
              </w:rPr>
              <w:t>、</w:t>
            </w:r>
            <w:r w:rsidR="00FB0F28" w:rsidRPr="009559DA">
              <w:rPr>
                <w:rFonts w:ascii="微軟正黑體" w:eastAsia="微軟正黑體" w:hAnsi="微軟正黑體" w:cs="微軟正黑體" w:hint="eastAsia"/>
                <w:sz w:val="28"/>
                <w:lang w:eastAsia="zh-HK"/>
              </w:rPr>
              <w:t>本院</w:t>
            </w:r>
            <w:r w:rsidRPr="009559DA">
              <w:rPr>
                <w:rFonts w:ascii="微軟正黑體" w:eastAsia="微軟正黑體" w:hAnsi="微軟正黑體" w:cs="微軟正黑體"/>
                <w:sz w:val="28"/>
              </w:rPr>
              <w:t>檢測範圍與影響、準備事項、工作進度稽核點及品質管理流程</w:t>
            </w:r>
            <w:r w:rsidR="00FB0F28" w:rsidRPr="009559DA">
              <w:rPr>
                <w:rFonts w:ascii="微軟正黑體" w:eastAsia="微軟正黑體" w:hAnsi="微軟正黑體" w:cs="微軟正黑體" w:hint="eastAsia"/>
                <w:sz w:val="28"/>
              </w:rPr>
              <w:t>。</w:t>
            </w:r>
          </w:p>
        </w:tc>
      </w:tr>
      <w:tr w:rsidR="00BD37DE" w:rsidRPr="009559DA" w14:paraId="5CE92A95" w14:textId="77777777" w:rsidTr="00B26F5C">
        <w:trPr>
          <w:trHeight w:val="2688"/>
        </w:trPr>
        <w:tc>
          <w:tcPr>
            <w:tcW w:w="2693" w:type="dxa"/>
            <w:tcBorders>
              <w:top w:val="single" w:sz="4" w:space="0" w:color="000000"/>
              <w:left w:val="single" w:sz="4" w:space="0" w:color="000000"/>
              <w:bottom w:val="single" w:sz="4" w:space="0" w:color="000000"/>
              <w:right w:val="single" w:sz="4" w:space="0" w:color="000000"/>
            </w:tcBorders>
          </w:tcPr>
          <w:p w14:paraId="13580C3E" w14:textId="77777777" w:rsidR="00BD37DE" w:rsidRPr="009559DA" w:rsidRDefault="00BD37DE" w:rsidP="009F26AD">
            <w:pPr>
              <w:jc w:val="both"/>
            </w:pPr>
            <w:r w:rsidRPr="009559DA">
              <w:rPr>
                <w:rFonts w:ascii="微軟正黑體" w:eastAsia="微軟正黑體" w:hAnsi="微軟正黑體" w:cs="微軟正黑體"/>
                <w:sz w:val="28"/>
              </w:rPr>
              <w:t xml:space="preserve">2.資安健診服務報告 </w:t>
            </w:r>
          </w:p>
        </w:tc>
        <w:tc>
          <w:tcPr>
            <w:tcW w:w="5841" w:type="dxa"/>
            <w:tcBorders>
              <w:top w:val="single" w:sz="4" w:space="0" w:color="000000"/>
              <w:left w:val="single" w:sz="4" w:space="0" w:color="000000"/>
              <w:bottom w:val="single" w:sz="4" w:space="0" w:color="000000"/>
              <w:right w:val="single" w:sz="4" w:space="0" w:color="000000"/>
            </w:tcBorders>
            <w:vAlign w:val="center"/>
          </w:tcPr>
          <w:p w14:paraId="33DA6889" w14:textId="3EDD9B0C" w:rsidR="00BD37DE" w:rsidRPr="009559DA" w:rsidRDefault="00BD37DE" w:rsidP="009F26AD">
            <w:pPr>
              <w:ind w:left="149" w:hanging="149"/>
            </w:pPr>
            <w:r w:rsidRPr="009559DA">
              <w:rPr>
                <w:rFonts w:ascii="MS Gothic" w:eastAsia="MS Gothic" w:hAnsi="MS Gothic" w:cs="MS Gothic" w:hint="eastAsia"/>
                <w:sz w:val="28"/>
              </w:rPr>
              <w:t>▪</w:t>
            </w:r>
            <w:r w:rsidRPr="009559DA">
              <w:rPr>
                <w:rFonts w:ascii="微軟正黑體" w:eastAsia="微軟正黑體" w:hAnsi="微軟正黑體" w:cs="微軟正黑體"/>
                <w:sz w:val="28"/>
              </w:rPr>
              <w:t xml:space="preserve"> 文件內容應包括：執行結果摘要說明(依照檢測類別各別摘要說明)、執行計畫(執行期間/執行項目/執行範圍/專案成員)、執行情形(需包含所有服務項目執行結果，</w:t>
            </w:r>
            <w:r w:rsidR="003227F1" w:rsidRPr="003227F1">
              <w:rPr>
                <w:rFonts w:ascii="微軟正黑體" w:eastAsia="微軟正黑體" w:hAnsi="微軟正黑體" w:cs="微軟正黑體" w:hint="eastAsia"/>
                <w:sz w:val="28"/>
              </w:rPr>
              <w:t>以工具檢測後應再</w:t>
            </w:r>
            <w:r w:rsidR="003227F1" w:rsidRPr="003227F1">
              <w:rPr>
                <w:rFonts w:ascii="微軟正黑體" w:eastAsia="微軟正黑體" w:hAnsi="微軟正黑體" w:cs="微軟正黑體" w:hint="eastAsia"/>
                <w:sz w:val="28"/>
              </w:rPr>
              <w:lastRenderedPageBreak/>
              <w:t>由檢測成員判讀，並提供說明與建議，</w:t>
            </w:r>
            <w:r w:rsidRPr="009559DA">
              <w:rPr>
                <w:rFonts w:ascii="微軟正黑體" w:eastAsia="微軟正黑體" w:hAnsi="微軟正黑體" w:cs="微軟正黑體"/>
                <w:sz w:val="28"/>
              </w:rPr>
              <w:t>不可直接以工具產生之原始結果交付)、改善建議、結論</w:t>
            </w:r>
            <w:r w:rsidR="008E3F41" w:rsidRPr="009559DA">
              <w:rPr>
                <w:rFonts w:ascii="微軟正黑體" w:eastAsia="微軟正黑體" w:hAnsi="微軟正黑體" w:cs="微軟正黑體" w:hint="eastAsia"/>
                <w:sz w:val="28"/>
              </w:rPr>
              <w:t>。</w:t>
            </w:r>
          </w:p>
        </w:tc>
      </w:tr>
    </w:tbl>
    <w:p w14:paraId="781375A9" w14:textId="77777777" w:rsidR="00BD37DE" w:rsidRPr="009559DA" w:rsidRDefault="00BD37DE" w:rsidP="00BD37DE">
      <w:pPr>
        <w:pStyle w:val="a7"/>
        <w:spacing w:after="169" w:line="366" w:lineRule="auto"/>
        <w:ind w:leftChars="400" w:left="960"/>
      </w:pPr>
    </w:p>
    <w:sectPr w:rsidR="00BD37DE" w:rsidRPr="009559DA" w:rsidSect="00BD37DE">
      <w:pgSz w:w="11906" w:h="16838"/>
      <w:pgMar w:top="1134" w:right="1797" w:bottom="1134"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AAAE0" w14:textId="77777777" w:rsidR="005865E2" w:rsidRDefault="005865E2" w:rsidP="00023214">
      <w:r>
        <w:separator/>
      </w:r>
    </w:p>
  </w:endnote>
  <w:endnote w:type="continuationSeparator" w:id="0">
    <w:p w14:paraId="7EEE5321" w14:textId="77777777" w:rsidR="005865E2" w:rsidRDefault="005865E2" w:rsidP="00023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8C4C2" w14:textId="77777777" w:rsidR="005865E2" w:rsidRDefault="005865E2" w:rsidP="00023214">
      <w:r>
        <w:separator/>
      </w:r>
    </w:p>
  </w:footnote>
  <w:footnote w:type="continuationSeparator" w:id="0">
    <w:p w14:paraId="29752743" w14:textId="77777777" w:rsidR="005865E2" w:rsidRDefault="005865E2" w:rsidP="000232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7303B"/>
    <w:multiLevelType w:val="hybridMultilevel"/>
    <w:tmpl w:val="FA5C34C0"/>
    <w:lvl w:ilvl="0" w:tplc="30AE13B6">
      <w:start w:val="1"/>
      <w:numFmt w:val="ideographDigital"/>
      <w:lvlText w:val="%1、"/>
      <w:lvlJc w:val="left"/>
      <w:pPr>
        <w:ind w:left="830"/>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lvl w:ilvl="1" w:tplc="71289C58">
      <w:start w:val="1"/>
      <w:numFmt w:val="lowerLetter"/>
      <w:lvlText w:val="%2"/>
      <w:lvlJc w:val="left"/>
      <w:pPr>
        <w:ind w:left="1363"/>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lvl w:ilvl="2" w:tplc="56DA51D8">
      <w:start w:val="1"/>
      <w:numFmt w:val="lowerRoman"/>
      <w:lvlText w:val="%3"/>
      <w:lvlJc w:val="left"/>
      <w:pPr>
        <w:ind w:left="2083"/>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lvl w:ilvl="3" w:tplc="531EFF90">
      <w:start w:val="1"/>
      <w:numFmt w:val="decimal"/>
      <w:lvlText w:val="%4"/>
      <w:lvlJc w:val="left"/>
      <w:pPr>
        <w:ind w:left="2803"/>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lvl w:ilvl="4" w:tplc="FD2632A0">
      <w:start w:val="1"/>
      <w:numFmt w:val="lowerLetter"/>
      <w:lvlText w:val="%5"/>
      <w:lvlJc w:val="left"/>
      <w:pPr>
        <w:ind w:left="3523"/>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lvl w:ilvl="5" w:tplc="717AB8BC">
      <w:start w:val="1"/>
      <w:numFmt w:val="lowerRoman"/>
      <w:lvlText w:val="%6"/>
      <w:lvlJc w:val="left"/>
      <w:pPr>
        <w:ind w:left="4243"/>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lvl w:ilvl="6" w:tplc="7658868A">
      <w:start w:val="1"/>
      <w:numFmt w:val="decimal"/>
      <w:lvlText w:val="%7"/>
      <w:lvlJc w:val="left"/>
      <w:pPr>
        <w:ind w:left="4963"/>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lvl w:ilvl="7" w:tplc="E334D012">
      <w:start w:val="1"/>
      <w:numFmt w:val="lowerLetter"/>
      <w:lvlText w:val="%8"/>
      <w:lvlJc w:val="left"/>
      <w:pPr>
        <w:ind w:left="5683"/>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lvl w:ilvl="8" w:tplc="F8709C68">
      <w:start w:val="1"/>
      <w:numFmt w:val="lowerRoman"/>
      <w:lvlText w:val="%9"/>
      <w:lvlJc w:val="left"/>
      <w:pPr>
        <w:ind w:left="6403"/>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186700D"/>
    <w:multiLevelType w:val="hybridMultilevel"/>
    <w:tmpl w:val="F9DE3FC8"/>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4386885"/>
    <w:multiLevelType w:val="hybridMultilevel"/>
    <w:tmpl w:val="FA927B1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14B22C3D"/>
    <w:multiLevelType w:val="hybridMultilevel"/>
    <w:tmpl w:val="A8845A4C"/>
    <w:lvl w:ilvl="0" w:tplc="0409000F">
      <w:start w:val="1"/>
      <w:numFmt w:val="decimal"/>
      <w:lvlText w:val="%1."/>
      <w:lvlJc w:val="left"/>
      <w:pPr>
        <w:ind w:left="960" w:hanging="480"/>
      </w:pPr>
    </w:lvl>
    <w:lvl w:ilvl="1" w:tplc="04090011">
      <w:start w:val="1"/>
      <w:numFmt w:val="upperLetter"/>
      <w:lvlText w:val="%2."/>
      <w:lvlJc w:val="left"/>
      <w:pPr>
        <w:ind w:left="1440" w:hanging="480"/>
      </w:pPr>
    </w:lvl>
    <w:lvl w:ilvl="2" w:tplc="0409000F">
      <w:start w:val="1"/>
      <w:numFmt w:val="decimal"/>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2C8E76F2"/>
    <w:multiLevelType w:val="hybridMultilevel"/>
    <w:tmpl w:val="E5220170"/>
    <w:lvl w:ilvl="0" w:tplc="04090015">
      <w:start w:val="1"/>
      <w:numFmt w:val="taiwaneseCountingThousand"/>
      <w:lvlText w:val="%1、"/>
      <w:lvlJc w:val="left"/>
      <w:pPr>
        <w:ind w:left="960" w:hanging="480"/>
      </w:p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32674CB9"/>
    <w:multiLevelType w:val="hybridMultilevel"/>
    <w:tmpl w:val="117E6F8A"/>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32C872B4"/>
    <w:multiLevelType w:val="hybridMultilevel"/>
    <w:tmpl w:val="25963B88"/>
    <w:lvl w:ilvl="0" w:tplc="0409000F">
      <w:start w:val="1"/>
      <w:numFmt w:val="decimal"/>
      <w:lvlText w:val="%1."/>
      <w:lvlJc w:val="left"/>
      <w:pPr>
        <w:ind w:left="1301" w:hanging="480"/>
      </w:pPr>
    </w:lvl>
    <w:lvl w:ilvl="1" w:tplc="0409000B">
      <w:start w:val="1"/>
      <w:numFmt w:val="bullet"/>
      <w:lvlText w:val=""/>
      <w:lvlJc w:val="left"/>
      <w:pPr>
        <w:ind w:left="1661" w:hanging="360"/>
      </w:pPr>
      <w:rPr>
        <w:rFonts w:ascii="Wingdings" w:hAnsi="Wingdings" w:hint="default"/>
        <w:sz w:val="28"/>
      </w:rPr>
    </w:lvl>
    <w:lvl w:ilvl="2" w:tplc="0409001B">
      <w:start w:val="1"/>
      <w:numFmt w:val="lowerRoman"/>
      <w:lvlText w:val="%3."/>
      <w:lvlJc w:val="right"/>
      <w:pPr>
        <w:ind w:left="2261" w:hanging="480"/>
      </w:pPr>
    </w:lvl>
    <w:lvl w:ilvl="3" w:tplc="0409000F" w:tentative="1">
      <w:start w:val="1"/>
      <w:numFmt w:val="decimal"/>
      <w:lvlText w:val="%4."/>
      <w:lvlJc w:val="left"/>
      <w:pPr>
        <w:ind w:left="2741" w:hanging="480"/>
      </w:pPr>
    </w:lvl>
    <w:lvl w:ilvl="4" w:tplc="04090019" w:tentative="1">
      <w:start w:val="1"/>
      <w:numFmt w:val="ideographTraditional"/>
      <w:lvlText w:val="%5、"/>
      <w:lvlJc w:val="left"/>
      <w:pPr>
        <w:ind w:left="3221" w:hanging="480"/>
      </w:pPr>
    </w:lvl>
    <w:lvl w:ilvl="5" w:tplc="0409001B" w:tentative="1">
      <w:start w:val="1"/>
      <w:numFmt w:val="lowerRoman"/>
      <w:lvlText w:val="%6."/>
      <w:lvlJc w:val="right"/>
      <w:pPr>
        <w:ind w:left="3701" w:hanging="480"/>
      </w:pPr>
    </w:lvl>
    <w:lvl w:ilvl="6" w:tplc="0409000F" w:tentative="1">
      <w:start w:val="1"/>
      <w:numFmt w:val="decimal"/>
      <w:lvlText w:val="%7."/>
      <w:lvlJc w:val="left"/>
      <w:pPr>
        <w:ind w:left="4181" w:hanging="480"/>
      </w:pPr>
    </w:lvl>
    <w:lvl w:ilvl="7" w:tplc="04090019" w:tentative="1">
      <w:start w:val="1"/>
      <w:numFmt w:val="ideographTraditional"/>
      <w:lvlText w:val="%8、"/>
      <w:lvlJc w:val="left"/>
      <w:pPr>
        <w:ind w:left="4661" w:hanging="480"/>
      </w:pPr>
    </w:lvl>
    <w:lvl w:ilvl="8" w:tplc="0409001B" w:tentative="1">
      <w:start w:val="1"/>
      <w:numFmt w:val="lowerRoman"/>
      <w:lvlText w:val="%9."/>
      <w:lvlJc w:val="right"/>
      <w:pPr>
        <w:ind w:left="5141" w:hanging="480"/>
      </w:pPr>
    </w:lvl>
  </w:abstractNum>
  <w:abstractNum w:abstractNumId="7" w15:restartNumberingAfterBreak="0">
    <w:nsid w:val="42963C24"/>
    <w:multiLevelType w:val="hybridMultilevel"/>
    <w:tmpl w:val="A8845A4C"/>
    <w:lvl w:ilvl="0" w:tplc="0409000F">
      <w:start w:val="1"/>
      <w:numFmt w:val="decimal"/>
      <w:lvlText w:val="%1."/>
      <w:lvlJc w:val="left"/>
      <w:pPr>
        <w:ind w:left="1440" w:hanging="480"/>
      </w:pPr>
    </w:lvl>
    <w:lvl w:ilvl="1" w:tplc="04090011">
      <w:start w:val="1"/>
      <w:numFmt w:val="upperLetter"/>
      <w:lvlText w:val="%2."/>
      <w:lvlJc w:val="left"/>
      <w:pPr>
        <w:ind w:left="1920" w:hanging="480"/>
      </w:pPr>
    </w:lvl>
    <w:lvl w:ilvl="2" w:tplc="0409000F">
      <w:start w:val="1"/>
      <w:numFmt w:val="decimal"/>
      <w:lvlText w:val="%3."/>
      <w:lvlJc w:val="lef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15:restartNumberingAfterBreak="0">
    <w:nsid w:val="4FA52D24"/>
    <w:multiLevelType w:val="hybridMultilevel"/>
    <w:tmpl w:val="15023154"/>
    <w:lvl w:ilvl="0" w:tplc="B4B88B8C">
      <w:start w:val="1"/>
      <w:numFmt w:val="ideographDigital"/>
      <w:lvlText w:val="%1、"/>
      <w:lvlJc w:val="left"/>
      <w:pPr>
        <w:ind w:left="830"/>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lvl w:ilvl="1" w:tplc="19FAF3D4">
      <w:start w:val="1"/>
      <w:numFmt w:val="lowerLetter"/>
      <w:lvlText w:val="%2"/>
      <w:lvlJc w:val="left"/>
      <w:pPr>
        <w:ind w:left="1363"/>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lvl w:ilvl="2" w:tplc="D0B40BFE">
      <w:start w:val="1"/>
      <w:numFmt w:val="lowerRoman"/>
      <w:lvlText w:val="%3"/>
      <w:lvlJc w:val="left"/>
      <w:pPr>
        <w:ind w:left="2083"/>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lvl w:ilvl="3" w:tplc="756E5FFE">
      <w:start w:val="1"/>
      <w:numFmt w:val="decimal"/>
      <w:lvlText w:val="%4"/>
      <w:lvlJc w:val="left"/>
      <w:pPr>
        <w:ind w:left="2803"/>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lvl w:ilvl="4" w:tplc="F9B2AA5E">
      <w:start w:val="1"/>
      <w:numFmt w:val="lowerLetter"/>
      <w:lvlText w:val="%5"/>
      <w:lvlJc w:val="left"/>
      <w:pPr>
        <w:ind w:left="3523"/>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lvl w:ilvl="5" w:tplc="4F5A9B82">
      <w:start w:val="1"/>
      <w:numFmt w:val="lowerRoman"/>
      <w:lvlText w:val="%6"/>
      <w:lvlJc w:val="left"/>
      <w:pPr>
        <w:ind w:left="4243"/>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lvl w:ilvl="6" w:tplc="34ECB808">
      <w:start w:val="1"/>
      <w:numFmt w:val="decimal"/>
      <w:lvlText w:val="%7"/>
      <w:lvlJc w:val="left"/>
      <w:pPr>
        <w:ind w:left="4963"/>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lvl w:ilvl="7" w:tplc="B57A81B8">
      <w:start w:val="1"/>
      <w:numFmt w:val="lowerLetter"/>
      <w:lvlText w:val="%8"/>
      <w:lvlJc w:val="left"/>
      <w:pPr>
        <w:ind w:left="5683"/>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lvl w:ilvl="8" w:tplc="17BCDAB0">
      <w:start w:val="1"/>
      <w:numFmt w:val="lowerRoman"/>
      <w:lvlText w:val="%9"/>
      <w:lvlJc w:val="left"/>
      <w:pPr>
        <w:ind w:left="6403"/>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525D71CE"/>
    <w:multiLevelType w:val="hybridMultilevel"/>
    <w:tmpl w:val="736A46CC"/>
    <w:lvl w:ilvl="0" w:tplc="04090015">
      <w:start w:val="1"/>
      <w:numFmt w:val="taiwaneseCountingThousand"/>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581A23A9"/>
    <w:multiLevelType w:val="hybridMultilevel"/>
    <w:tmpl w:val="89A2751E"/>
    <w:lvl w:ilvl="0" w:tplc="E2685698">
      <w:start w:val="1"/>
      <w:numFmt w:val="taiwaneseCountingThousand"/>
      <w:lvlText w:val="(%1)"/>
      <w:lvlJc w:val="left"/>
      <w:pPr>
        <w:ind w:left="1281" w:hanging="460"/>
      </w:pPr>
      <w:rPr>
        <w:rFonts w:ascii="微軟正黑體" w:eastAsia="微軟正黑體" w:hAnsi="微軟正黑體" w:cs="微軟正黑體" w:hint="default"/>
        <w:sz w:val="28"/>
      </w:rPr>
    </w:lvl>
    <w:lvl w:ilvl="1" w:tplc="04090019" w:tentative="1">
      <w:start w:val="1"/>
      <w:numFmt w:val="ideographTraditional"/>
      <w:lvlText w:val="%2、"/>
      <w:lvlJc w:val="left"/>
      <w:pPr>
        <w:ind w:left="1781" w:hanging="480"/>
      </w:pPr>
    </w:lvl>
    <w:lvl w:ilvl="2" w:tplc="0409001B" w:tentative="1">
      <w:start w:val="1"/>
      <w:numFmt w:val="lowerRoman"/>
      <w:lvlText w:val="%3."/>
      <w:lvlJc w:val="right"/>
      <w:pPr>
        <w:ind w:left="2261" w:hanging="480"/>
      </w:pPr>
    </w:lvl>
    <w:lvl w:ilvl="3" w:tplc="0409000F" w:tentative="1">
      <w:start w:val="1"/>
      <w:numFmt w:val="decimal"/>
      <w:lvlText w:val="%4."/>
      <w:lvlJc w:val="left"/>
      <w:pPr>
        <w:ind w:left="2741" w:hanging="480"/>
      </w:pPr>
    </w:lvl>
    <w:lvl w:ilvl="4" w:tplc="04090019" w:tentative="1">
      <w:start w:val="1"/>
      <w:numFmt w:val="ideographTraditional"/>
      <w:lvlText w:val="%5、"/>
      <w:lvlJc w:val="left"/>
      <w:pPr>
        <w:ind w:left="3221" w:hanging="480"/>
      </w:pPr>
    </w:lvl>
    <w:lvl w:ilvl="5" w:tplc="0409001B" w:tentative="1">
      <w:start w:val="1"/>
      <w:numFmt w:val="lowerRoman"/>
      <w:lvlText w:val="%6."/>
      <w:lvlJc w:val="right"/>
      <w:pPr>
        <w:ind w:left="3701" w:hanging="480"/>
      </w:pPr>
    </w:lvl>
    <w:lvl w:ilvl="6" w:tplc="0409000F" w:tentative="1">
      <w:start w:val="1"/>
      <w:numFmt w:val="decimal"/>
      <w:lvlText w:val="%7."/>
      <w:lvlJc w:val="left"/>
      <w:pPr>
        <w:ind w:left="4181" w:hanging="480"/>
      </w:pPr>
    </w:lvl>
    <w:lvl w:ilvl="7" w:tplc="04090019" w:tentative="1">
      <w:start w:val="1"/>
      <w:numFmt w:val="ideographTraditional"/>
      <w:lvlText w:val="%8、"/>
      <w:lvlJc w:val="left"/>
      <w:pPr>
        <w:ind w:left="4661" w:hanging="480"/>
      </w:pPr>
    </w:lvl>
    <w:lvl w:ilvl="8" w:tplc="0409001B" w:tentative="1">
      <w:start w:val="1"/>
      <w:numFmt w:val="lowerRoman"/>
      <w:lvlText w:val="%9."/>
      <w:lvlJc w:val="right"/>
      <w:pPr>
        <w:ind w:left="5141" w:hanging="480"/>
      </w:pPr>
    </w:lvl>
  </w:abstractNum>
  <w:abstractNum w:abstractNumId="11" w15:restartNumberingAfterBreak="0">
    <w:nsid w:val="61566C85"/>
    <w:multiLevelType w:val="hybridMultilevel"/>
    <w:tmpl w:val="4F32C954"/>
    <w:lvl w:ilvl="0" w:tplc="04090011">
      <w:start w:val="1"/>
      <w:numFmt w:val="upperLetter"/>
      <w:lvlText w:val="%1."/>
      <w:lvlJc w:val="left"/>
      <w:pPr>
        <w:ind w:left="1420" w:hanging="480"/>
      </w:pPr>
    </w:lvl>
    <w:lvl w:ilvl="1" w:tplc="04090011">
      <w:start w:val="1"/>
      <w:numFmt w:val="upperLetter"/>
      <w:lvlText w:val="%2."/>
      <w:lvlJc w:val="left"/>
      <w:pPr>
        <w:ind w:left="1900" w:hanging="480"/>
      </w:pPr>
    </w:lvl>
    <w:lvl w:ilvl="2" w:tplc="404E5A94">
      <w:start w:val="1"/>
      <w:numFmt w:val="taiwaneseCountingThousand"/>
      <w:lvlText w:val="(%3)"/>
      <w:lvlJc w:val="left"/>
      <w:pPr>
        <w:ind w:left="2360" w:hanging="460"/>
      </w:pPr>
      <w:rPr>
        <w:rFonts w:ascii="微軟正黑體" w:eastAsia="微軟正黑體" w:hAnsi="微軟正黑體" w:cs="微軟正黑體" w:hint="default"/>
        <w:sz w:val="28"/>
      </w:rPr>
    </w:lvl>
    <w:lvl w:ilvl="3" w:tplc="0409000F" w:tentative="1">
      <w:start w:val="1"/>
      <w:numFmt w:val="decimal"/>
      <w:lvlText w:val="%4."/>
      <w:lvlJc w:val="left"/>
      <w:pPr>
        <w:ind w:left="2860" w:hanging="480"/>
      </w:pPr>
    </w:lvl>
    <w:lvl w:ilvl="4" w:tplc="04090019" w:tentative="1">
      <w:start w:val="1"/>
      <w:numFmt w:val="ideographTraditional"/>
      <w:lvlText w:val="%5、"/>
      <w:lvlJc w:val="left"/>
      <w:pPr>
        <w:ind w:left="3340" w:hanging="480"/>
      </w:pPr>
    </w:lvl>
    <w:lvl w:ilvl="5" w:tplc="0409001B" w:tentative="1">
      <w:start w:val="1"/>
      <w:numFmt w:val="lowerRoman"/>
      <w:lvlText w:val="%6."/>
      <w:lvlJc w:val="right"/>
      <w:pPr>
        <w:ind w:left="3820" w:hanging="480"/>
      </w:pPr>
    </w:lvl>
    <w:lvl w:ilvl="6" w:tplc="0409000F" w:tentative="1">
      <w:start w:val="1"/>
      <w:numFmt w:val="decimal"/>
      <w:lvlText w:val="%7."/>
      <w:lvlJc w:val="left"/>
      <w:pPr>
        <w:ind w:left="4300" w:hanging="480"/>
      </w:pPr>
    </w:lvl>
    <w:lvl w:ilvl="7" w:tplc="04090019" w:tentative="1">
      <w:start w:val="1"/>
      <w:numFmt w:val="ideographTraditional"/>
      <w:lvlText w:val="%8、"/>
      <w:lvlJc w:val="left"/>
      <w:pPr>
        <w:ind w:left="4780" w:hanging="480"/>
      </w:pPr>
    </w:lvl>
    <w:lvl w:ilvl="8" w:tplc="0409001B" w:tentative="1">
      <w:start w:val="1"/>
      <w:numFmt w:val="lowerRoman"/>
      <w:lvlText w:val="%9."/>
      <w:lvlJc w:val="right"/>
      <w:pPr>
        <w:ind w:left="5260" w:hanging="480"/>
      </w:pPr>
    </w:lvl>
  </w:abstractNum>
  <w:num w:numId="1">
    <w:abstractNumId w:val="8"/>
  </w:num>
  <w:num w:numId="2">
    <w:abstractNumId w:val="0"/>
  </w:num>
  <w:num w:numId="3">
    <w:abstractNumId w:val="9"/>
  </w:num>
  <w:num w:numId="4">
    <w:abstractNumId w:val="6"/>
  </w:num>
  <w:num w:numId="5">
    <w:abstractNumId w:val="10"/>
  </w:num>
  <w:num w:numId="6">
    <w:abstractNumId w:val="11"/>
  </w:num>
  <w:num w:numId="7">
    <w:abstractNumId w:val="3"/>
  </w:num>
  <w:num w:numId="8">
    <w:abstractNumId w:val="7"/>
  </w:num>
  <w:num w:numId="9">
    <w:abstractNumId w:val="5"/>
  </w:num>
  <w:num w:numId="10">
    <w:abstractNumId w:val="2"/>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580E"/>
    <w:rsid w:val="000059CD"/>
    <w:rsid w:val="00020978"/>
    <w:rsid w:val="00023214"/>
    <w:rsid w:val="00023DC9"/>
    <w:rsid w:val="00026C38"/>
    <w:rsid w:val="000477EA"/>
    <w:rsid w:val="000663AE"/>
    <w:rsid w:val="00081BBD"/>
    <w:rsid w:val="00083D25"/>
    <w:rsid w:val="00085456"/>
    <w:rsid w:val="000B1179"/>
    <w:rsid w:val="000B3F89"/>
    <w:rsid w:val="000F13D0"/>
    <w:rsid w:val="000F3AEA"/>
    <w:rsid w:val="000F6112"/>
    <w:rsid w:val="00104C8F"/>
    <w:rsid w:val="001103E5"/>
    <w:rsid w:val="00130574"/>
    <w:rsid w:val="00142A9B"/>
    <w:rsid w:val="00154171"/>
    <w:rsid w:val="0015627D"/>
    <w:rsid w:val="0017003A"/>
    <w:rsid w:val="00171F86"/>
    <w:rsid w:val="001720A3"/>
    <w:rsid w:val="001C1547"/>
    <w:rsid w:val="001D6BD4"/>
    <w:rsid w:val="001E3ED7"/>
    <w:rsid w:val="001E5CB4"/>
    <w:rsid w:val="002077A4"/>
    <w:rsid w:val="00224F16"/>
    <w:rsid w:val="002314E6"/>
    <w:rsid w:val="00231BB5"/>
    <w:rsid w:val="00254AE3"/>
    <w:rsid w:val="00254EAC"/>
    <w:rsid w:val="00260715"/>
    <w:rsid w:val="00272DC6"/>
    <w:rsid w:val="002839FE"/>
    <w:rsid w:val="002A571E"/>
    <w:rsid w:val="002B2A58"/>
    <w:rsid w:val="002B2D02"/>
    <w:rsid w:val="002B3C2D"/>
    <w:rsid w:val="002B442E"/>
    <w:rsid w:val="002C0022"/>
    <w:rsid w:val="002C35B5"/>
    <w:rsid w:val="002D24E6"/>
    <w:rsid w:val="002F1E64"/>
    <w:rsid w:val="003017B6"/>
    <w:rsid w:val="00310DD2"/>
    <w:rsid w:val="003133F9"/>
    <w:rsid w:val="003227F1"/>
    <w:rsid w:val="00341A3A"/>
    <w:rsid w:val="00356899"/>
    <w:rsid w:val="00361262"/>
    <w:rsid w:val="0037244B"/>
    <w:rsid w:val="0039652D"/>
    <w:rsid w:val="003A235D"/>
    <w:rsid w:val="003A6D21"/>
    <w:rsid w:val="003B50C9"/>
    <w:rsid w:val="003C7A3C"/>
    <w:rsid w:val="003D21D9"/>
    <w:rsid w:val="003F089C"/>
    <w:rsid w:val="004113F0"/>
    <w:rsid w:val="004223E5"/>
    <w:rsid w:val="00434CED"/>
    <w:rsid w:val="0044131A"/>
    <w:rsid w:val="00443CA1"/>
    <w:rsid w:val="004462DA"/>
    <w:rsid w:val="004602AD"/>
    <w:rsid w:val="004708AB"/>
    <w:rsid w:val="00474AC9"/>
    <w:rsid w:val="004B294D"/>
    <w:rsid w:val="004B2AC4"/>
    <w:rsid w:val="004B792E"/>
    <w:rsid w:val="004D7BD0"/>
    <w:rsid w:val="004E5C5A"/>
    <w:rsid w:val="004F33DE"/>
    <w:rsid w:val="00510074"/>
    <w:rsid w:val="00511C5C"/>
    <w:rsid w:val="00521CB2"/>
    <w:rsid w:val="00550752"/>
    <w:rsid w:val="0056333B"/>
    <w:rsid w:val="005865E2"/>
    <w:rsid w:val="005A07F5"/>
    <w:rsid w:val="005A2786"/>
    <w:rsid w:val="005C3986"/>
    <w:rsid w:val="005C3B09"/>
    <w:rsid w:val="00636F8A"/>
    <w:rsid w:val="00640850"/>
    <w:rsid w:val="00644106"/>
    <w:rsid w:val="0065244E"/>
    <w:rsid w:val="00656B8D"/>
    <w:rsid w:val="00661462"/>
    <w:rsid w:val="0066286C"/>
    <w:rsid w:val="006705EC"/>
    <w:rsid w:val="00686B70"/>
    <w:rsid w:val="00694968"/>
    <w:rsid w:val="006A6A21"/>
    <w:rsid w:val="006B6595"/>
    <w:rsid w:val="006C4F7D"/>
    <w:rsid w:val="006D4E93"/>
    <w:rsid w:val="006D5E78"/>
    <w:rsid w:val="006E1EDA"/>
    <w:rsid w:val="006E385F"/>
    <w:rsid w:val="0071318F"/>
    <w:rsid w:val="007258BF"/>
    <w:rsid w:val="007344E3"/>
    <w:rsid w:val="00752BF7"/>
    <w:rsid w:val="007755AE"/>
    <w:rsid w:val="007A521C"/>
    <w:rsid w:val="007E1DF3"/>
    <w:rsid w:val="007E38AD"/>
    <w:rsid w:val="007E482C"/>
    <w:rsid w:val="00805FE3"/>
    <w:rsid w:val="0081464D"/>
    <w:rsid w:val="00830629"/>
    <w:rsid w:val="00846C67"/>
    <w:rsid w:val="00854CB5"/>
    <w:rsid w:val="008648BE"/>
    <w:rsid w:val="00872761"/>
    <w:rsid w:val="0088688D"/>
    <w:rsid w:val="008A6ACB"/>
    <w:rsid w:val="008E38C6"/>
    <w:rsid w:val="008E3F41"/>
    <w:rsid w:val="008F56A8"/>
    <w:rsid w:val="008F7F64"/>
    <w:rsid w:val="00905EEB"/>
    <w:rsid w:val="00907094"/>
    <w:rsid w:val="0094298A"/>
    <w:rsid w:val="00945353"/>
    <w:rsid w:val="00951988"/>
    <w:rsid w:val="009559DA"/>
    <w:rsid w:val="00971F86"/>
    <w:rsid w:val="00996932"/>
    <w:rsid w:val="009A1F27"/>
    <w:rsid w:val="009D0192"/>
    <w:rsid w:val="009F0AAC"/>
    <w:rsid w:val="009F580E"/>
    <w:rsid w:val="009F5A24"/>
    <w:rsid w:val="00A40866"/>
    <w:rsid w:val="00A4649F"/>
    <w:rsid w:val="00A56BF1"/>
    <w:rsid w:val="00A71131"/>
    <w:rsid w:val="00A969EF"/>
    <w:rsid w:val="00AC00B3"/>
    <w:rsid w:val="00AC36CF"/>
    <w:rsid w:val="00AC4580"/>
    <w:rsid w:val="00AE79A5"/>
    <w:rsid w:val="00AF0FC2"/>
    <w:rsid w:val="00B05AE5"/>
    <w:rsid w:val="00B15DE2"/>
    <w:rsid w:val="00B2204A"/>
    <w:rsid w:val="00B26F5C"/>
    <w:rsid w:val="00B30062"/>
    <w:rsid w:val="00B31443"/>
    <w:rsid w:val="00B3762C"/>
    <w:rsid w:val="00B40492"/>
    <w:rsid w:val="00B45B57"/>
    <w:rsid w:val="00B543D1"/>
    <w:rsid w:val="00B57C78"/>
    <w:rsid w:val="00B62F46"/>
    <w:rsid w:val="00B63506"/>
    <w:rsid w:val="00B726C5"/>
    <w:rsid w:val="00B7462E"/>
    <w:rsid w:val="00BA3891"/>
    <w:rsid w:val="00BC6538"/>
    <w:rsid w:val="00BD37DE"/>
    <w:rsid w:val="00BD6A46"/>
    <w:rsid w:val="00BE27FA"/>
    <w:rsid w:val="00BF10BF"/>
    <w:rsid w:val="00BF586F"/>
    <w:rsid w:val="00BF636B"/>
    <w:rsid w:val="00BF66FD"/>
    <w:rsid w:val="00BF671A"/>
    <w:rsid w:val="00C16EF3"/>
    <w:rsid w:val="00C1706C"/>
    <w:rsid w:val="00C653DB"/>
    <w:rsid w:val="00C83487"/>
    <w:rsid w:val="00C86622"/>
    <w:rsid w:val="00C92540"/>
    <w:rsid w:val="00CB6004"/>
    <w:rsid w:val="00D14281"/>
    <w:rsid w:val="00D21C0C"/>
    <w:rsid w:val="00D22260"/>
    <w:rsid w:val="00D652AE"/>
    <w:rsid w:val="00D66C46"/>
    <w:rsid w:val="00D84C92"/>
    <w:rsid w:val="00DA1447"/>
    <w:rsid w:val="00DC1F0D"/>
    <w:rsid w:val="00E17FCF"/>
    <w:rsid w:val="00E22AB2"/>
    <w:rsid w:val="00E9761B"/>
    <w:rsid w:val="00EB0CC2"/>
    <w:rsid w:val="00EB36FA"/>
    <w:rsid w:val="00EC42E6"/>
    <w:rsid w:val="00EC587C"/>
    <w:rsid w:val="00EE7265"/>
    <w:rsid w:val="00F05DB7"/>
    <w:rsid w:val="00F2677C"/>
    <w:rsid w:val="00F3471B"/>
    <w:rsid w:val="00F41356"/>
    <w:rsid w:val="00F51D0E"/>
    <w:rsid w:val="00F553FE"/>
    <w:rsid w:val="00F64C7C"/>
    <w:rsid w:val="00F73A9D"/>
    <w:rsid w:val="00F92D95"/>
    <w:rsid w:val="00F938F8"/>
    <w:rsid w:val="00FA0AEF"/>
    <w:rsid w:val="00FB0F28"/>
    <w:rsid w:val="00FB3CC8"/>
    <w:rsid w:val="00FB7989"/>
    <w:rsid w:val="00FC17D2"/>
    <w:rsid w:val="00FD0CFD"/>
    <w:rsid w:val="00FD5660"/>
    <w:rsid w:val="00FD78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88A743"/>
  <w15:chartTrackingRefBased/>
  <w15:docId w15:val="{10687F9E-26B3-4C10-B15F-6DE354A74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23214"/>
    <w:pPr>
      <w:tabs>
        <w:tab w:val="center" w:pos="4153"/>
        <w:tab w:val="right" w:pos="8306"/>
      </w:tabs>
      <w:snapToGrid w:val="0"/>
    </w:pPr>
    <w:rPr>
      <w:sz w:val="20"/>
      <w:szCs w:val="20"/>
    </w:rPr>
  </w:style>
  <w:style w:type="character" w:customStyle="1" w:styleId="a4">
    <w:name w:val="頁首 字元"/>
    <w:basedOn w:val="a0"/>
    <w:link w:val="a3"/>
    <w:uiPriority w:val="99"/>
    <w:rsid w:val="00023214"/>
    <w:rPr>
      <w:sz w:val="20"/>
      <w:szCs w:val="20"/>
    </w:rPr>
  </w:style>
  <w:style w:type="paragraph" w:styleId="a5">
    <w:name w:val="footer"/>
    <w:basedOn w:val="a"/>
    <w:link w:val="a6"/>
    <w:uiPriority w:val="99"/>
    <w:unhideWhenUsed/>
    <w:rsid w:val="00023214"/>
    <w:pPr>
      <w:tabs>
        <w:tab w:val="center" w:pos="4153"/>
        <w:tab w:val="right" w:pos="8306"/>
      </w:tabs>
      <w:snapToGrid w:val="0"/>
    </w:pPr>
    <w:rPr>
      <w:sz w:val="20"/>
      <w:szCs w:val="20"/>
    </w:rPr>
  </w:style>
  <w:style w:type="character" w:customStyle="1" w:styleId="a6">
    <w:name w:val="頁尾 字元"/>
    <w:basedOn w:val="a0"/>
    <w:link w:val="a5"/>
    <w:uiPriority w:val="99"/>
    <w:rsid w:val="00023214"/>
    <w:rPr>
      <w:sz w:val="20"/>
      <w:szCs w:val="20"/>
    </w:rPr>
  </w:style>
  <w:style w:type="paragraph" w:styleId="a7">
    <w:name w:val="List Paragraph"/>
    <w:basedOn w:val="a"/>
    <w:uiPriority w:val="34"/>
    <w:qFormat/>
    <w:rsid w:val="002A571E"/>
    <w:pPr>
      <w:ind w:leftChars="200" w:left="480"/>
    </w:pPr>
  </w:style>
  <w:style w:type="table" w:customStyle="1" w:styleId="TableGrid">
    <w:name w:val="TableGrid"/>
    <w:rsid w:val="00872761"/>
    <w:tblPr>
      <w:tblCellMar>
        <w:top w:w="0" w:type="dxa"/>
        <w:left w:w="0" w:type="dxa"/>
        <w:bottom w:w="0" w:type="dxa"/>
        <w:right w:w="0" w:type="dxa"/>
      </w:tblCellMar>
    </w:tblPr>
  </w:style>
  <w:style w:type="character" w:customStyle="1" w:styleId="normal00200028web0029char">
    <w:name w:val="normal_0020_0028web_0029__char"/>
    <w:basedOn w:val="a0"/>
    <w:rsid w:val="00FC17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790900">
      <w:bodyDiv w:val="1"/>
      <w:marLeft w:val="0"/>
      <w:marRight w:val="0"/>
      <w:marTop w:val="0"/>
      <w:marBottom w:val="0"/>
      <w:divBdr>
        <w:top w:val="none" w:sz="0" w:space="0" w:color="auto"/>
        <w:left w:val="none" w:sz="0" w:space="0" w:color="auto"/>
        <w:bottom w:val="none" w:sz="0" w:space="0" w:color="auto"/>
        <w:right w:val="none" w:sz="0" w:space="0" w:color="auto"/>
      </w:divBdr>
    </w:div>
    <w:div w:id="1054699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440</Words>
  <Characters>2513</Characters>
  <Application>Microsoft Office Word</Application>
  <DocSecurity>0</DocSecurity>
  <Lines>20</Lines>
  <Paragraphs>5</Paragraphs>
  <ScaleCrop>false</ScaleCrop>
  <Company/>
  <LinksUpToDate>false</LinksUpToDate>
  <CharactersWithSpaces>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H.M Chuang</cp:lastModifiedBy>
  <cp:revision>9</cp:revision>
  <dcterms:created xsi:type="dcterms:W3CDTF">2025-06-18T08:29:00Z</dcterms:created>
  <dcterms:modified xsi:type="dcterms:W3CDTF">2026-05-26T08:16:00Z</dcterms:modified>
</cp:coreProperties>
</file>