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5B3AA" w14:textId="77777777" w:rsidR="00805310" w:rsidRPr="002C3F66" w:rsidRDefault="00805310" w:rsidP="002C3F66">
      <w:pPr>
        <w:spacing w:line="300" w:lineRule="auto"/>
        <w:ind w:leftChars="100" w:left="240"/>
        <w:jc w:val="center"/>
        <w:rPr>
          <w:rFonts w:eastAsia="標楷體"/>
          <w:sz w:val="36"/>
          <w:szCs w:val="36"/>
        </w:rPr>
      </w:pPr>
    </w:p>
    <w:p w14:paraId="400E1E9A" w14:textId="77777777" w:rsidR="00387BC6" w:rsidRDefault="00387BC6" w:rsidP="00DD01DA">
      <w:pPr>
        <w:spacing w:line="300" w:lineRule="auto"/>
        <w:jc w:val="center"/>
        <w:rPr>
          <w:rFonts w:eastAsia="標楷體"/>
          <w:sz w:val="48"/>
          <w:szCs w:val="48"/>
        </w:rPr>
      </w:pPr>
      <w:r>
        <w:rPr>
          <w:rFonts w:eastAsia="標楷體" w:hint="eastAsia"/>
          <w:sz w:val="48"/>
          <w:szCs w:val="48"/>
        </w:rPr>
        <w:t>財團法人工業技術研究院</w:t>
      </w:r>
    </w:p>
    <w:p w14:paraId="39BA4B16" w14:textId="361433A5" w:rsidR="00DD01DA" w:rsidRPr="001526A9" w:rsidRDefault="00DD01DA" w:rsidP="00DD01DA">
      <w:pPr>
        <w:spacing w:line="300" w:lineRule="auto"/>
        <w:jc w:val="center"/>
        <w:rPr>
          <w:rFonts w:eastAsia="標楷體"/>
          <w:sz w:val="48"/>
          <w:szCs w:val="48"/>
        </w:rPr>
      </w:pPr>
      <w:r w:rsidRPr="001526A9">
        <w:rPr>
          <w:rFonts w:eastAsia="標楷體"/>
          <w:sz w:val="48"/>
          <w:szCs w:val="48"/>
        </w:rPr>
        <w:t>光復院區</w:t>
      </w:r>
    </w:p>
    <w:p w14:paraId="3ADF6C06" w14:textId="77777777" w:rsidR="00DD01DA" w:rsidRPr="002C3F66" w:rsidRDefault="00DD01DA" w:rsidP="001526A9">
      <w:pPr>
        <w:snapToGrid w:val="0"/>
        <w:spacing w:line="360" w:lineRule="auto"/>
        <w:rPr>
          <w:rFonts w:eastAsia="標楷體"/>
          <w:sz w:val="36"/>
          <w:szCs w:val="36"/>
        </w:rPr>
      </w:pPr>
    </w:p>
    <w:p w14:paraId="284004A3" w14:textId="77777777" w:rsidR="00DD01DA" w:rsidRDefault="00DD01DA" w:rsidP="001526A9">
      <w:pPr>
        <w:snapToGrid w:val="0"/>
        <w:spacing w:line="360" w:lineRule="auto"/>
        <w:rPr>
          <w:rFonts w:eastAsia="標楷體"/>
          <w:sz w:val="36"/>
          <w:szCs w:val="36"/>
        </w:rPr>
      </w:pPr>
    </w:p>
    <w:p w14:paraId="3AFEAE9E" w14:textId="77777777" w:rsidR="00DD01DA" w:rsidRPr="002C3F66" w:rsidRDefault="00DD01DA" w:rsidP="001526A9">
      <w:pPr>
        <w:snapToGrid w:val="0"/>
        <w:spacing w:line="360" w:lineRule="auto"/>
        <w:rPr>
          <w:rFonts w:eastAsia="標楷體"/>
          <w:b/>
          <w:sz w:val="44"/>
          <w:szCs w:val="44"/>
          <w:bdr w:val="single" w:sz="4" w:space="0" w:color="auto"/>
        </w:rPr>
      </w:pPr>
    </w:p>
    <w:p w14:paraId="577DAF3A" w14:textId="74F24802" w:rsidR="00C76117" w:rsidRDefault="001526A9" w:rsidP="001526A9">
      <w:pPr>
        <w:snapToGrid w:val="0"/>
        <w:spacing w:line="360" w:lineRule="auto"/>
        <w:jc w:val="center"/>
        <w:rPr>
          <w:rFonts w:eastAsia="標楷體"/>
          <w:b/>
          <w:sz w:val="44"/>
          <w:szCs w:val="44"/>
        </w:rPr>
      </w:pPr>
      <w:r>
        <w:rPr>
          <w:rFonts w:eastAsia="標楷體" w:hint="eastAsia"/>
          <w:b/>
          <w:sz w:val="44"/>
          <w:szCs w:val="44"/>
        </w:rPr>
        <w:t>11</w:t>
      </w:r>
      <w:r w:rsidR="00EC097D">
        <w:rPr>
          <w:rFonts w:eastAsia="標楷體" w:hint="eastAsia"/>
          <w:b/>
          <w:sz w:val="44"/>
          <w:szCs w:val="44"/>
        </w:rPr>
        <w:t>6</w:t>
      </w:r>
      <w:r>
        <w:rPr>
          <w:rFonts w:eastAsia="標楷體" w:hint="eastAsia"/>
          <w:b/>
          <w:sz w:val="44"/>
          <w:szCs w:val="44"/>
        </w:rPr>
        <w:t>年</w:t>
      </w:r>
    </w:p>
    <w:p w14:paraId="0BB81705" w14:textId="77777777" w:rsidR="001526A9" w:rsidRDefault="001526A9" w:rsidP="00C76117">
      <w:pPr>
        <w:snapToGrid w:val="0"/>
        <w:jc w:val="center"/>
        <w:rPr>
          <w:rFonts w:eastAsia="標楷體"/>
          <w:b/>
          <w:sz w:val="44"/>
          <w:szCs w:val="44"/>
        </w:rPr>
      </w:pPr>
      <w:r>
        <w:rPr>
          <w:rFonts w:eastAsia="標楷體" w:hint="eastAsia"/>
          <w:b/>
          <w:sz w:val="44"/>
          <w:szCs w:val="44"/>
        </w:rPr>
        <w:t>事業廢棄物委託</w:t>
      </w:r>
      <w:r w:rsidR="00F67A7C">
        <w:rPr>
          <w:rFonts w:eastAsia="標楷體" w:hint="eastAsia"/>
          <w:b/>
          <w:sz w:val="44"/>
          <w:szCs w:val="44"/>
        </w:rPr>
        <w:t>清除</w:t>
      </w:r>
      <w:r>
        <w:rPr>
          <w:rFonts w:eastAsia="標楷體" w:hint="eastAsia"/>
          <w:b/>
          <w:sz w:val="44"/>
          <w:szCs w:val="44"/>
        </w:rPr>
        <w:t>契約</w:t>
      </w:r>
    </w:p>
    <w:p w14:paraId="3057D137" w14:textId="77777777" w:rsidR="00C76117" w:rsidRDefault="00C76117" w:rsidP="001526A9">
      <w:pPr>
        <w:snapToGrid w:val="0"/>
        <w:spacing w:line="360" w:lineRule="auto"/>
        <w:jc w:val="center"/>
        <w:rPr>
          <w:rFonts w:eastAsia="標楷體"/>
          <w:b/>
          <w:sz w:val="44"/>
          <w:szCs w:val="44"/>
        </w:rPr>
      </w:pPr>
      <w:r>
        <w:rPr>
          <w:rFonts w:eastAsia="標楷體" w:hint="eastAsia"/>
          <w:b/>
          <w:sz w:val="44"/>
          <w:szCs w:val="44"/>
        </w:rPr>
        <w:t>事業廢棄物委託處理契約</w:t>
      </w:r>
    </w:p>
    <w:p w14:paraId="3401FFE0" w14:textId="77777777" w:rsidR="00DD01DA" w:rsidRPr="002C3F66" w:rsidRDefault="00DD01DA" w:rsidP="001526A9">
      <w:pPr>
        <w:tabs>
          <w:tab w:val="left" w:pos="1134"/>
        </w:tabs>
        <w:snapToGrid w:val="0"/>
        <w:spacing w:line="360" w:lineRule="auto"/>
        <w:rPr>
          <w:rFonts w:eastAsia="標楷體"/>
          <w:b/>
          <w:sz w:val="36"/>
          <w:szCs w:val="36"/>
        </w:rPr>
      </w:pPr>
    </w:p>
    <w:p w14:paraId="4BC2067F" w14:textId="77777777" w:rsidR="00DD01DA" w:rsidRPr="002C3F66" w:rsidRDefault="00DD01DA" w:rsidP="001526A9">
      <w:pPr>
        <w:snapToGrid w:val="0"/>
        <w:spacing w:line="360" w:lineRule="auto"/>
        <w:rPr>
          <w:rFonts w:eastAsia="標楷體"/>
          <w:sz w:val="36"/>
          <w:szCs w:val="36"/>
        </w:rPr>
      </w:pPr>
    </w:p>
    <w:p w14:paraId="6D8012F8" w14:textId="77777777" w:rsidR="00DD01DA" w:rsidRPr="002C3F66" w:rsidRDefault="00DD01DA" w:rsidP="001526A9">
      <w:pPr>
        <w:snapToGrid w:val="0"/>
        <w:spacing w:line="360" w:lineRule="auto"/>
        <w:rPr>
          <w:rFonts w:eastAsia="標楷體"/>
          <w:sz w:val="36"/>
          <w:szCs w:val="36"/>
        </w:rPr>
      </w:pPr>
    </w:p>
    <w:p w14:paraId="6564B651" w14:textId="77777777" w:rsidR="00DD01DA" w:rsidRPr="002C3F66" w:rsidRDefault="00DD01DA" w:rsidP="001526A9">
      <w:pPr>
        <w:snapToGrid w:val="0"/>
        <w:spacing w:line="360" w:lineRule="auto"/>
        <w:rPr>
          <w:rFonts w:eastAsia="標楷體"/>
          <w:sz w:val="36"/>
          <w:szCs w:val="36"/>
        </w:rPr>
      </w:pPr>
    </w:p>
    <w:p w14:paraId="63B335F0" w14:textId="77777777" w:rsidR="001526A9" w:rsidRPr="002C3F66" w:rsidRDefault="001526A9" w:rsidP="001526A9">
      <w:pPr>
        <w:ind w:firstLine="960"/>
        <w:rPr>
          <w:rFonts w:eastAsia="標楷體"/>
          <w:sz w:val="36"/>
          <w:szCs w:val="40"/>
        </w:rPr>
      </w:pPr>
      <w:r w:rsidRPr="002C3F66">
        <w:rPr>
          <w:rFonts w:eastAsia="標楷體"/>
          <w:sz w:val="36"/>
          <w:szCs w:val="40"/>
        </w:rPr>
        <w:t>事業機構：財團法人工業技術研究院</w:t>
      </w:r>
    </w:p>
    <w:p w14:paraId="6D292355" w14:textId="5D19BA11" w:rsidR="001526A9" w:rsidRPr="002C3F66" w:rsidRDefault="001526A9" w:rsidP="001526A9">
      <w:pPr>
        <w:ind w:firstLine="960"/>
        <w:rPr>
          <w:rFonts w:eastAsia="標楷體"/>
          <w:sz w:val="36"/>
          <w:szCs w:val="40"/>
        </w:rPr>
      </w:pPr>
      <w:r w:rsidRPr="002C3F66">
        <w:rPr>
          <w:rFonts w:eastAsia="標楷體"/>
          <w:sz w:val="36"/>
          <w:szCs w:val="40"/>
        </w:rPr>
        <w:t>清除機構：</w:t>
      </w:r>
      <w:r w:rsidR="008E4A40" w:rsidRPr="002C3F66">
        <w:rPr>
          <w:rFonts w:eastAsia="標楷體"/>
          <w:sz w:val="36"/>
          <w:szCs w:val="40"/>
        </w:rPr>
        <w:t xml:space="preserve"> </w:t>
      </w:r>
    </w:p>
    <w:p w14:paraId="5E3D6A57" w14:textId="77777777" w:rsidR="00DD01DA" w:rsidRPr="002C3F66" w:rsidRDefault="00DD01DA" w:rsidP="001526A9">
      <w:pPr>
        <w:snapToGrid w:val="0"/>
        <w:spacing w:line="360" w:lineRule="auto"/>
        <w:rPr>
          <w:rFonts w:eastAsia="標楷體"/>
          <w:sz w:val="36"/>
          <w:szCs w:val="36"/>
        </w:rPr>
      </w:pPr>
    </w:p>
    <w:p w14:paraId="75256C2F" w14:textId="77777777" w:rsidR="00DD01DA" w:rsidRPr="002C3F66" w:rsidRDefault="00DD01DA" w:rsidP="001526A9">
      <w:pPr>
        <w:snapToGrid w:val="0"/>
        <w:spacing w:line="360" w:lineRule="auto"/>
        <w:rPr>
          <w:rFonts w:eastAsia="標楷體"/>
          <w:sz w:val="36"/>
          <w:szCs w:val="36"/>
        </w:rPr>
      </w:pPr>
    </w:p>
    <w:p w14:paraId="1AE5978B" w14:textId="77777777" w:rsidR="001526A9" w:rsidRDefault="001526A9" w:rsidP="001526A9">
      <w:pPr>
        <w:snapToGrid w:val="0"/>
        <w:spacing w:line="360" w:lineRule="auto"/>
        <w:rPr>
          <w:rFonts w:eastAsia="標楷體"/>
          <w:sz w:val="36"/>
          <w:szCs w:val="36"/>
        </w:rPr>
      </w:pPr>
    </w:p>
    <w:p w14:paraId="74F37913" w14:textId="77777777" w:rsidR="00DD01DA" w:rsidRPr="002C3F66" w:rsidRDefault="00DD01DA" w:rsidP="00DD01DA">
      <w:pPr>
        <w:spacing w:line="300" w:lineRule="auto"/>
        <w:rPr>
          <w:rFonts w:eastAsia="標楷體"/>
          <w:sz w:val="36"/>
          <w:szCs w:val="36"/>
        </w:rPr>
      </w:pPr>
      <w:r w:rsidRPr="002C3F66">
        <w:rPr>
          <w:rFonts w:eastAsia="標楷體"/>
          <w:sz w:val="36"/>
          <w:szCs w:val="36"/>
        </w:rPr>
        <w:t>案號：</w:t>
      </w:r>
    </w:p>
    <w:p w14:paraId="3B78B5FA" w14:textId="1667DC29" w:rsidR="00DD01DA" w:rsidRPr="002C3F66" w:rsidRDefault="00DD01DA" w:rsidP="00DD01DA">
      <w:pPr>
        <w:rPr>
          <w:rFonts w:eastAsia="標楷體"/>
          <w:sz w:val="32"/>
          <w:szCs w:val="32"/>
        </w:rPr>
      </w:pPr>
      <w:r w:rsidRPr="002C3F66">
        <w:rPr>
          <w:rFonts w:eastAsia="標楷體"/>
          <w:sz w:val="32"/>
          <w:szCs w:val="32"/>
        </w:rPr>
        <w:t>契約期間：</w:t>
      </w:r>
      <w:r w:rsidRPr="002C3F66">
        <w:rPr>
          <w:rFonts w:eastAsia="標楷體"/>
          <w:sz w:val="32"/>
          <w:szCs w:val="32"/>
        </w:rPr>
        <w:t>11</w:t>
      </w:r>
      <w:r w:rsidR="00EC097D">
        <w:rPr>
          <w:rFonts w:eastAsia="標楷體" w:hint="eastAsia"/>
          <w:sz w:val="32"/>
          <w:szCs w:val="32"/>
        </w:rPr>
        <w:t>6</w:t>
      </w:r>
      <w:r w:rsidRPr="002C3F66">
        <w:rPr>
          <w:rFonts w:eastAsia="標楷體"/>
          <w:sz w:val="32"/>
          <w:szCs w:val="32"/>
        </w:rPr>
        <w:t>年</w:t>
      </w:r>
      <w:r w:rsidRPr="002C3F66">
        <w:rPr>
          <w:rFonts w:eastAsia="標楷體"/>
          <w:sz w:val="32"/>
          <w:szCs w:val="32"/>
        </w:rPr>
        <w:t>1</w:t>
      </w:r>
      <w:r w:rsidRPr="002C3F66">
        <w:rPr>
          <w:rFonts w:eastAsia="標楷體"/>
          <w:sz w:val="32"/>
          <w:szCs w:val="32"/>
        </w:rPr>
        <w:t>月</w:t>
      </w:r>
      <w:r w:rsidRPr="002C3F66">
        <w:rPr>
          <w:rFonts w:eastAsia="標楷體"/>
          <w:sz w:val="32"/>
          <w:szCs w:val="32"/>
        </w:rPr>
        <w:t>1</w:t>
      </w:r>
      <w:r w:rsidRPr="002C3F66">
        <w:rPr>
          <w:rFonts w:eastAsia="標楷體"/>
          <w:sz w:val="32"/>
          <w:szCs w:val="32"/>
        </w:rPr>
        <w:t>日起至</w:t>
      </w:r>
      <w:r w:rsidRPr="002C3F66">
        <w:rPr>
          <w:rFonts w:eastAsia="標楷體"/>
          <w:sz w:val="32"/>
          <w:szCs w:val="32"/>
        </w:rPr>
        <w:t>11</w:t>
      </w:r>
      <w:r w:rsidR="00EC097D">
        <w:rPr>
          <w:rFonts w:eastAsia="標楷體" w:hint="eastAsia"/>
          <w:sz w:val="32"/>
          <w:szCs w:val="32"/>
        </w:rPr>
        <w:t>6</w:t>
      </w:r>
      <w:r w:rsidRPr="002C3F66">
        <w:rPr>
          <w:rFonts w:eastAsia="標楷體"/>
          <w:sz w:val="32"/>
          <w:szCs w:val="32"/>
        </w:rPr>
        <w:t>年</w:t>
      </w:r>
      <w:r w:rsidRPr="002C3F66">
        <w:rPr>
          <w:rFonts w:eastAsia="標楷體"/>
          <w:sz w:val="32"/>
          <w:szCs w:val="32"/>
        </w:rPr>
        <w:t>12</w:t>
      </w:r>
      <w:r w:rsidRPr="002C3F66">
        <w:rPr>
          <w:rFonts w:eastAsia="標楷體"/>
          <w:sz w:val="32"/>
          <w:szCs w:val="32"/>
        </w:rPr>
        <w:t>月</w:t>
      </w:r>
      <w:r w:rsidRPr="002C3F66">
        <w:rPr>
          <w:rFonts w:eastAsia="標楷體"/>
          <w:sz w:val="32"/>
          <w:szCs w:val="32"/>
        </w:rPr>
        <w:t>31</w:t>
      </w:r>
      <w:r w:rsidRPr="002C3F66">
        <w:rPr>
          <w:rFonts w:eastAsia="標楷體"/>
          <w:sz w:val="32"/>
          <w:szCs w:val="32"/>
        </w:rPr>
        <w:t>日</w:t>
      </w:r>
      <w:proofErr w:type="gramStart"/>
      <w:r w:rsidRPr="002C3F66">
        <w:rPr>
          <w:rFonts w:eastAsia="標楷體"/>
          <w:sz w:val="32"/>
          <w:szCs w:val="32"/>
        </w:rPr>
        <w:t>止</w:t>
      </w:r>
      <w:proofErr w:type="gramEnd"/>
    </w:p>
    <w:p w14:paraId="20EA1D33" w14:textId="77777777" w:rsidR="00DD01DA" w:rsidRPr="002C3F66" w:rsidRDefault="00DD01DA" w:rsidP="00DD01DA">
      <w:pPr>
        <w:jc w:val="both"/>
        <w:rPr>
          <w:rFonts w:eastAsia="標楷體"/>
          <w:sz w:val="36"/>
          <w:szCs w:val="36"/>
        </w:rPr>
      </w:pPr>
    </w:p>
    <w:p w14:paraId="506EFE26" w14:textId="77777777" w:rsidR="00DD01DA" w:rsidRPr="002C3F66" w:rsidRDefault="00DD01DA" w:rsidP="00DD01DA">
      <w:pPr>
        <w:jc w:val="center"/>
        <w:rPr>
          <w:rFonts w:eastAsia="標楷體"/>
          <w:b/>
          <w:sz w:val="28"/>
          <w:szCs w:val="28"/>
        </w:rPr>
      </w:pPr>
      <w:r w:rsidRPr="002C3F66">
        <w:rPr>
          <w:rFonts w:eastAsia="標楷體"/>
          <w:szCs w:val="24"/>
        </w:rPr>
        <w:br w:type="page"/>
      </w:r>
      <w:r w:rsidRPr="002C3F66">
        <w:rPr>
          <w:rFonts w:eastAsia="標楷體"/>
          <w:b/>
          <w:sz w:val="28"/>
          <w:szCs w:val="28"/>
        </w:rPr>
        <w:lastRenderedPageBreak/>
        <w:t>實驗室一般廢棄物委託代清</w:t>
      </w:r>
      <w:r w:rsidR="00C76117">
        <w:rPr>
          <w:rFonts w:eastAsia="標楷體" w:hint="eastAsia"/>
          <w:b/>
          <w:sz w:val="28"/>
          <w:szCs w:val="28"/>
        </w:rPr>
        <w:t>運處理</w:t>
      </w:r>
      <w:r w:rsidRPr="002C3F66">
        <w:rPr>
          <w:rFonts w:eastAsia="標楷體"/>
          <w:b/>
          <w:sz w:val="28"/>
          <w:szCs w:val="28"/>
        </w:rPr>
        <w:t>契約</w:t>
      </w:r>
    </w:p>
    <w:p w14:paraId="4D18E2BA" w14:textId="77777777" w:rsidR="00DD01DA" w:rsidRPr="002C3F66" w:rsidRDefault="00DD01DA" w:rsidP="00DD01DA">
      <w:pPr>
        <w:snapToGrid w:val="0"/>
        <w:rPr>
          <w:rFonts w:eastAsia="標楷體"/>
          <w:szCs w:val="24"/>
        </w:rPr>
      </w:pPr>
    </w:p>
    <w:p w14:paraId="4EBEDB20" w14:textId="77777777" w:rsidR="00DD01DA" w:rsidRPr="002C3F66" w:rsidRDefault="00DD01DA" w:rsidP="00DD01DA">
      <w:pPr>
        <w:snapToGrid w:val="0"/>
        <w:rPr>
          <w:rFonts w:eastAsia="標楷體"/>
          <w:szCs w:val="24"/>
        </w:rPr>
      </w:pPr>
      <w:r w:rsidRPr="002C3F66">
        <w:rPr>
          <w:rFonts w:eastAsia="標楷體"/>
          <w:szCs w:val="24"/>
        </w:rPr>
        <w:t>立約人</w:t>
      </w:r>
    </w:p>
    <w:p w14:paraId="0AE94780" w14:textId="77777777" w:rsidR="00DD01DA" w:rsidRPr="002C3F66" w:rsidRDefault="00DD01DA" w:rsidP="00DD01DA">
      <w:pPr>
        <w:snapToGrid w:val="0"/>
        <w:ind w:leftChars="200" w:left="480"/>
        <w:rPr>
          <w:rFonts w:eastAsia="標楷體"/>
          <w:color w:val="000000"/>
          <w:szCs w:val="24"/>
        </w:rPr>
      </w:pPr>
      <w:r w:rsidRPr="002C3F66">
        <w:rPr>
          <w:rFonts w:eastAsia="標楷體"/>
          <w:color w:val="000000"/>
          <w:szCs w:val="24"/>
          <w:u w:val="single"/>
        </w:rPr>
        <w:t>財團法人工業技術研究院</w:t>
      </w:r>
      <w:r w:rsidRPr="002C3F66">
        <w:rPr>
          <w:rFonts w:eastAsia="標楷體"/>
          <w:color w:val="000000"/>
          <w:szCs w:val="24"/>
        </w:rPr>
        <w:t>(</w:t>
      </w:r>
      <w:r w:rsidRPr="002C3F66">
        <w:rPr>
          <w:rFonts w:eastAsia="標楷體"/>
          <w:color w:val="000000"/>
          <w:szCs w:val="24"/>
        </w:rPr>
        <w:t>以下簡稱工研院</w:t>
      </w:r>
      <w:r w:rsidRPr="002C3F66">
        <w:rPr>
          <w:rFonts w:eastAsia="標楷體"/>
          <w:color w:val="000000"/>
          <w:szCs w:val="24"/>
        </w:rPr>
        <w:t>)</w:t>
      </w:r>
    </w:p>
    <w:p w14:paraId="3268AA0E" w14:textId="1C6D9FFC" w:rsidR="00DD01DA" w:rsidRPr="002C3F66" w:rsidRDefault="008E4A40" w:rsidP="00DD01DA">
      <w:pPr>
        <w:snapToGrid w:val="0"/>
        <w:ind w:leftChars="178" w:left="480" w:hangingChars="22" w:hanging="53"/>
        <w:rPr>
          <w:rFonts w:eastAsia="標楷體"/>
          <w:color w:val="000000"/>
          <w:szCs w:val="24"/>
        </w:rPr>
      </w:pPr>
      <w:r>
        <w:rPr>
          <w:rFonts w:eastAsia="標楷體" w:hint="eastAsia"/>
          <w:szCs w:val="24"/>
          <w:u w:val="single"/>
        </w:rPr>
        <w:t xml:space="preserve">                       </w:t>
      </w:r>
      <w:r w:rsidR="00DD01DA" w:rsidRPr="002C3F66">
        <w:rPr>
          <w:rFonts w:eastAsia="標楷體"/>
          <w:color w:val="000000"/>
          <w:szCs w:val="24"/>
        </w:rPr>
        <w:t>(</w:t>
      </w:r>
      <w:r w:rsidR="00DD01DA" w:rsidRPr="002C3F66">
        <w:rPr>
          <w:rFonts w:eastAsia="標楷體"/>
          <w:color w:val="000000"/>
          <w:szCs w:val="24"/>
        </w:rPr>
        <w:t>以下簡稱廠商</w:t>
      </w:r>
      <w:r w:rsidR="00DD01DA" w:rsidRPr="002C3F66">
        <w:rPr>
          <w:rFonts w:eastAsia="標楷體"/>
          <w:color w:val="000000"/>
          <w:szCs w:val="24"/>
        </w:rPr>
        <w:t>)</w:t>
      </w:r>
    </w:p>
    <w:p w14:paraId="7450A988" w14:textId="77777777" w:rsidR="00DD01DA" w:rsidRPr="002C3F66" w:rsidRDefault="00DD01DA" w:rsidP="00DD01DA">
      <w:pPr>
        <w:snapToGrid w:val="0"/>
        <w:ind w:leftChars="200" w:left="480"/>
        <w:rPr>
          <w:rFonts w:eastAsia="標楷體"/>
          <w:color w:val="000000"/>
          <w:szCs w:val="24"/>
        </w:rPr>
      </w:pPr>
      <w:r w:rsidRPr="002C3F66">
        <w:rPr>
          <w:rFonts w:eastAsia="標楷體"/>
          <w:color w:val="000000"/>
          <w:szCs w:val="24"/>
        </w:rPr>
        <w:t>緣雙方依據行政院環境保護署公佈相關法規規定辦理，為「實驗室一般廢棄物委託代清運處理」事宜，雙方議訂條款共同遵守特立本契約，並同意條件如下：</w:t>
      </w:r>
    </w:p>
    <w:p w14:paraId="5584CD6D" w14:textId="77777777" w:rsidR="00DD01DA" w:rsidRPr="002C3F66" w:rsidRDefault="00DD01DA" w:rsidP="00DD01DA">
      <w:pPr>
        <w:rPr>
          <w:rFonts w:eastAsia="標楷體"/>
          <w:szCs w:val="24"/>
        </w:rPr>
      </w:pPr>
      <w:r w:rsidRPr="002C3F66">
        <w:rPr>
          <w:rFonts w:eastAsia="標楷體"/>
          <w:szCs w:val="24"/>
        </w:rPr>
        <w:t>第一條</w:t>
      </w:r>
      <w:r w:rsidRPr="002C3F66">
        <w:rPr>
          <w:rFonts w:eastAsia="標楷體"/>
          <w:color w:val="000000"/>
          <w:szCs w:val="24"/>
        </w:rPr>
        <w:t xml:space="preserve">　</w:t>
      </w:r>
      <w:r w:rsidRPr="002C3F66">
        <w:rPr>
          <w:rFonts w:eastAsia="標楷體"/>
          <w:szCs w:val="24"/>
        </w:rPr>
        <w:t>雙方合意</w:t>
      </w:r>
    </w:p>
    <w:p w14:paraId="62C9B4B9" w14:textId="77777777" w:rsidR="00DD01DA" w:rsidRPr="002C3F66" w:rsidRDefault="00DD01DA" w:rsidP="00DD01DA">
      <w:pPr>
        <w:pStyle w:val="a4"/>
        <w:ind w:leftChars="400"/>
        <w:rPr>
          <w:rFonts w:ascii="Times New Roman" w:eastAsia="標楷體"/>
          <w:szCs w:val="24"/>
        </w:rPr>
      </w:pPr>
      <w:r w:rsidRPr="002C3F66">
        <w:rPr>
          <w:rFonts w:ascii="Times New Roman" w:eastAsia="標楷體"/>
          <w:szCs w:val="24"/>
        </w:rPr>
        <w:t>雙方特此同意依下列條款履行服務事宜。</w:t>
      </w:r>
    </w:p>
    <w:p w14:paraId="6F270D26" w14:textId="77777777" w:rsidR="00DD01DA" w:rsidRPr="002C3F66" w:rsidRDefault="00DD01DA" w:rsidP="00DD01DA">
      <w:pPr>
        <w:snapToGrid w:val="0"/>
        <w:rPr>
          <w:rFonts w:eastAsia="標楷體"/>
          <w:szCs w:val="24"/>
        </w:rPr>
      </w:pPr>
      <w:r w:rsidRPr="002C3F66">
        <w:rPr>
          <w:rFonts w:eastAsia="標楷體"/>
          <w:szCs w:val="24"/>
        </w:rPr>
        <w:t>第二條　履約標的</w:t>
      </w:r>
    </w:p>
    <w:p w14:paraId="483052E1" w14:textId="77777777" w:rsidR="00DD01DA" w:rsidRPr="002C3F66" w:rsidRDefault="00DD01DA" w:rsidP="00DD01DA">
      <w:pPr>
        <w:snapToGrid w:val="0"/>
        <w:ind w:leftChars="400" w:left="1680" w:hangingChars="300" w:hanging="720"/>
        <w:rPr>
          <w:rFonts w:eastAsia="標楷體"/>
          <w:szCs w:val="24"/>
        </w:rPr>
      </w:pPr>
      <w:r w:rsidRPr="002C3F66">
        <w:rPr>
          <w:rFonts w:eastAsia="標楷體"/>
          <w:szCs w:val="24"/>
        </w:rPr>
        <w:t>地點：工研院所屬光復院區</w:t>
      </w:r>
      <w:r w:rsidRPr="002C3F66">
        <w:rPr>
          <w:rFonts w:eastAsia="標楷體"/>
          <w:szCs w:val="24"/>
        </w:rPr>
        <w:t>(</w:t>
      </w:r>
      <w:r w:rsidRPr="002C3F66">
        <w:rPr>
          <w:rFonts w:eastAsia="標楷體"/>
          <w:szCs w:val="24"/>
        </w:rPr>
        <w:t>新竹市光復路二段</w:t>
      </w:r>
      <w:r w:rsidRPr="002C3F66">
        <w:rPr>
          <w:rFonts w:eastAsia="標楷體"/>
          <w:szCs w:val="24"/>
        </w:rPr>
        <w:t>321</w:t>
      </w:r>
      <w:r w:rsidRPr="002C3F66">
        <w:rPr>
          <w:rFonts w:eastAsia="標楷體"/>
          <w:szCs w:val="24"/>
        </w:rPr>
        <w:t>號</w:t>
      </w:r>
      <w:r w:rsidRPr="002C3F66">
        <w:rPr>
          <w:rFonts w:eastAsia="標楷體"/>
          <w:szCs w:val="24"/>
        </w:rPr>
        <w:t>)</w:t>
      </w:r>
      <w:r w:rsidRPr="002C3F66">
        <w:rPr>
          <w:rFonts w:eastAsia="標楷體"/>
          <w:szCs w:val="24"/>
        </w:rPr>
        <w:t>區域實際產生之廢棄物</w:t>
      </w:r>
    </w:p>
    <w:p w14:paraId="00E8671F" w14:textId="77777777" w:rsidR="00DD01DA" w:rsidRPr="002C3F66" w:rsidRDefault="00DD01DA" w:rsidP="00DD01DA">
      <w:pPr>
        <w:snapToGrid w:val="0"/>
        <w:ind w:leftChars="400" w:left="1680" w:hangingChars="300" w:hanging="720"/>
        <w:rPr>
          <w:rFonts w:eastAsia="標楷體"/>
          <w:szCs w:val="24"/>
        </w:rPr>
      </w:pPr>
      <w:r w:rsidRPr="002C3F66">
        <w:rPr>
          <w:rFonts w:eastAsia="標楷體"/>
          <w:szCs w:val="24"/>
        </w:rPr>
        <w:t>種類：係指一般廢棄物及一般事業廢棄物，包含</w:t>
      </w:r>
      <w:r w:rsidRPr="002C3F66">
        <w:rPr>
          <w:rFonts w:eastAsia="標楷體"/>
          <w:szCs w:val="24"/>
        </w:rPr>
        <w:t>(D-0299</w:t>
      </w:r>
      <w:proofErr w:type="gramStart"/>
      <w:r w:rsidRPr="002C3F66">
        <w:rPr>
          <w:rFonts w:eastAsia="標楷體"/>
          <w:szCs w:val="24"/>
        </w:rPr>
        <w:t>）</w:t>
      </w:r>
      <w:proofErr w:type="gramEnd"/>
      <w:r w:rsidRPr="002C3F66">
        <w:rPr>
          <w:rFonts w:eastAsia="標楷體"/>
          <w:szCs w:val="24"/>
        </w:rPr>
        <w:t>廢塑膠混合物、</w:t>
      </w:r>
      <w:r w:rsidRPr="002C3F66">
        <w:rPr>
          <w:rFonts w:eastAsia="標楷體"/>
          <w:szCs w:val="24"/>
        </w:rPr>
        <w:t>(D-0399</w:t>
      </w:r>
      <w:proofErr w:type="gramStart"/>
      <w:r w:rsidRPr="002C3F66">
        <w:rPr>
          <w:rFonts w:eastAsia="標楷體"/>
          <w:szCs w:val="24"/>
        </w:rPr>
        <w:t>）</w:t>
      </w:r>
      <w:proofErr w:type="gramEnd"/>
      <w:r w:rsidRPr="002C3F66">
        <w:rPr>
          <w:rFonts w:eastAsia="標楷體"/>
          <w:szCs w:val="24"/>
        </w:rPr>
        <w:t>廢橡膠混合物、（</w:t>
      </w:r>
      <w:r w:rsidRPr="002C3F66">
        <w:rPr>
          <w:rFonts w:eastAsia="標楷體"/>
          <w:szCs w:val="24"/>
        </w:rPr>
        <w:t>D-0699</w:t>
      </w:r>
      <w:r w:rsidRPr="002C3F66">
        <w:rPr>
          <w:rFonts w:eastAsia="標楷體"/>
          <w:szCs w:val="24"/>
        </w:rPr>
        <w:t>）廢紙混合物、</w:t>
      </w:r>
      <w:r w:rsidRPr="002C3F66">
        <w:rPr>
          <w:rFonts w:eastAsia="標楷體"/>
          <w:szCs w:val="24"/>
        </w:rPr>
        <w:t>(D-0799)</w:t>
      </w:r>
      <w:r w:rsidRPr="002C3F66">
        <w:rPr>
          <w:rFonts w:eastAsia="標楷體"/>
          <w:szCs w:val="24"/>
        </w:rPr>
        <w:t>廢木材混合物、（</w:t>
      </w:r>
      <w:r w:rsidRPr="002C3F66">
        <w:rPr>
          <w:rFonts w:eastAsia="標楷體"/>
          <w:szCs w:val="24"/>
        </w:rPr>
        <w:t>D-0899</w:t>
      </w:r>
      <w:r w:rsidRPr="002C3F66">
        <w:rPr>
          <w:rFonts w:eastAsia="標楷體"/>
          <w:szCs w:val="24"/>
        </w:rPr>
        <w:t>）廢纖維或其他棉、布等混合物等、（</w:t>
      </w:r>
      <w:r w:rsidRPr="002C3F66">
        <w:rPr>
          <w:rFonts w:eastAsia="標楷體"/>
          <w:szCs w:val="24"/>
        </w:rPr>
        <w:t>D-1801</w:t>
      </w:r>
      <w:r w:rsidRPr="002C3F66">
        <w:rPr>
          <w:rFonts w:eastAsia="標楷體"/>
          <w:szCs w:val="24"/>
        </w:rPr>
        <w:t>）事業活動產生之一般性垃圾。</w:t>
      </w:r>
    </w:p>
    <w:p w14:paraId="6EC8BA85" w14:textId="77777777" w:rsidR="00DD01DA" w:rsidRPr="002C3F66" w:rsidRDefault="00DD01DA" w:rsidP="00DD01DA">
      <w:pPr>
        <w:snapToGrid w:val="0"/>
        <w:ind w:leftChars="400" w:left="1680" w:hangingChars="300" w:hanging="720"/>
        <w:rPr>
          <w:rFonts w:eastAsia="標楷體"/>
          <w:szCs w:val="24"/>
        </w:rPr>
      </w:pPr>
      <w:r w:rsidRPr="002C3F66">
        <w:rPr>
          <w:rFonts w:eastAsia="標楷體"/>
          <w:szCs w:val="24"/>
        </w:rPr>
        <w:t>數量：每年光復院</w:t>
      </w:r>
      <w:r w:rsidRPr="00FE70D7">
        <w:rPr>
          <w:rFonts w:eastAsia="標楷體"/>
          <w:szCs w:val="24"/>
        </w:rPr>
        <w:t>區共約</w:t>
      </w:r>
      <w:r w:rsidR="004E0FCC" w:rsidRPr="00FE70D7">
        <w:rPr>
          <w:rFonts w:eastAsia="標楷體" w:hint="eastAsia"/>
          <w:szCs w:val="24"/>
        </w:rPr>
        <w:t>3</w:t>
      </w:r>
      <w:r w:rsidRPr="00FE70D7">
        <w:rPr>
          <w:rFonts w:eastAsia="標楷體"/>
          <w:szCs w:val="24"/>
        </w:rPr>
        <w:t>噸（預估</w:t>
      </w:r>
      <w:r w:rsidRPr="002C3F66">
        <w:rPr>
          <w:rFonts w:eastAsia="標楷體"/>
          <w:szCs w:val="24"/>
        </w:rPr>
        <w:t>數量僅供參考，數量以本院實際需要為主）。</w:t>
      </w:r>
    </w:p>
    <w:p w14:paraId="25A86B3E" w14:textId="77777777" w:rsidR="00DD01DA" w:rsidRPr="002C3F66" w:rsidRDefault="00DD01DA" w:rsidP="00DD01DA">
      <w:pPr>
        <w:snapToGrid w:val="0"/>
        <w:rPr>
          <w:rFonts w:eastAsia="標楷體"/>
          <w:szCs w:val="24"/>
        </w:rPr>
      </w:pPr>
      <w:r w:rsidRPr="002C3F66">
        <w:rPr>
          <w:rFonts w:eastAsia="標楷體"/>
          <w:szCs w:val="24"/>
        </w:rPr>
        <w:t>第三條　契約價金</w:t>
      </w:r>
    </w:p>
    <w:p w14:paraId="4926F055" w14:textId="4C638500" w:rsidR="00DD01DA" w:rsidRPr="002C3F66" w:rsidRDefault="00DD01DA" w:rsidP="00DD01DA">
      <w:pPr>
        <w:snapToGrid w:val="0"/>
        <w:ind w:leftChars="400" w:left="960"/>
        <w:jc w:val="both"/>
        <w:rPr>
          <w:rFonts w:eastAsia="標楷體"/>
          <w:szCs w:val="24"/>
        </w:rPr>
      </w:pPr>
      <w:r w:rsidRPr="002C3F66">
        <w:rPr>
          <w:rFonts w:eastAsia="標楷體"/>
          <w:szCs w:val="24"/>
        </w:rPr>
        <w:t>廠商依工研院需要通知，直接至工研院所指定地點清除廢棄物（清除</w:t>
      </w:r>
      <w:r w:rsidRPr="001526A9">
        <w:rPr>
          <w:rFonts w:eastAsia="標楷體"/>
          <w:spacing w:val="1"/>
          <w:w w:val="99"/>
          <w:kern w:val="0"/>
          <w:szCs w:val="24"/>
          <w:fitText w:val="6840" w:id="-1156425977"/>
        </w:rPr>
        <w:t>時含上下貨工資並保持垃圾不落地），清除費用</w:t>
      </w:r>
      <w:proofErr w:type="gramStart"/>
      <w:r w:rsidRPr="001526A9">
        <w:rPr>
          <w:rFonts w:eastAsia="標楷體"/>
          <w:spacing w:val="1"/>
          <w:w w:val="99"/>
          <w:kern w:val="0"/>
          <w:szCs w:val="24"/>
          <w:fitText w:val="6840" w:id="-1156425977"/>
        </w:rPr>
        <w:t>為爪車</w:t>
      </w:r>
      <w:proofErr w:type="gramEnd"/>
      <w:r w:rsidRPr="001526A9">
        <w:rPr>
          <w:rFonts w:eastAsia="標楷體"/>
          <w:spacing w:val="1"/>
          <w:w w:val="99"/>
          <w:kern w:val="0"/>
          <w:szCs w:val="24"/>
          <w:fitText w:val="6840" w:id="-1156425977"/>
        </w:rPr>
        <w:t>每車次</w:t>
      </w:r>
      <w:r w:rsidRPr="001526A9">
        <w:rPr>
          <w:rFonts w:eastAsia="標楷體"/>
          <w:b/>
          <w:spacing w:val="1"/>
          <w:w w:val="99"/>
          <w:kern w:val="0"/>
          <w:szCs w:val="24"/>
          <w:u w:val="single"/>
          <w:fitText w:val="6840" w:id="-1156425977"/>
        </w:rPr>
        <w:t>N</w:t>
      </w:r>
      <w:r w:rsidRPr="001526A9">
        <w:rPr>
          <w:rFonts w:eastAsia="標楷體"/>
          <w:b/>
          <w:spacing w:val="-8"/>
          <w:w w:val="99"/>
          <w:kern w:val="0"/>
          <w:szCs w:val="24"/>
          <w:u w:val="single"/>
          <w:fitText w:val="6840" w:id="-1156425977"/>
        </w:rPr>
        <w:t>T</w:t>
      </w:r>
      <w:r w:rsidRPr="002C3F66">
        <w:rPr>
          <w:rFonts w:eastAsia="標楷體"/>
          <w:b/>
          <w:kern w:val="0"/>
          <w:szCs w:val="24"/>
          <w:u w:val="single"/>
        </w:rPr>
        <w:t xml:space="preserve"> </w:t>
      </w:r>
      <w:r w:rsidR="008E4A40">
        <w:rPr>
          <w:rFonts w:eastAsia="標楷體" w:hint="eastAsia"/>
          <w:b/>
          <w:kern w:val="0"/>
          <w:szCs w:val="24"/>
          <w:u w:val="single"/>
        </w:rPr>
        <w:t xml:space="preserve">     </w:t>
      </w:r>
      <w:r w:rsidRPr="002C3F66">
        <w:rPr>
          <w:rFonts w:eastAsia="標楷體"/>
          <w:szCs w:val="24"/>
        </w:rPr>
        <w:t>元整</w:t>
      </w:r>
      <w:r w:rsidRPr="002C3F66">
        <w:rPr>
          <w:rFonts w:eastAsia="標楷體"/>
          <w:szCs w:val="24"/>
        </w:rPr>
        <w:t>(</w:t>
      </w:r>
      <w:r w:rsidRPr="002C3F66">
        <w:rPr>
          <w:rFonts w:eastAsia="標楷體"/>
          <w:szCs w:val="24"/>
        </w:rPr>
        <w:t>含稅</w:t>
      </w:r>
      <w:r w:rsidRPr="002C3F66">
        <w:rPr>
          <w:rFonts w:eastAsia="標楷體"/>
          <w:szCs w:val="24"/>
        </w:rPr>
        <w:t>)</w:t>
      </w:r>
      <w:r w:rsidRPr="002C3F66">
        <w:rPr>
          <w:rFonts w:eastAsia="標楷體"/>
          <w:szCs w:val="24"/>
        </w:rPr>
        <w:t>，分離式子車</w:t>
      </w:r>
      <w:proofErr w:type="gramStart"/>
      <w:r w:rsidRPr="002C3F66">
        <w:rPr>
          <w:rFonts w:eastAsia="標楷體"/>
          <w:szCs w:val="24"/>
        </w:rPr>
        <w:t>拖運每車次</w:t>
      </w:r>
      <w:proofErr w:type="gramEnd"/>
      <w:r w:rsidRPr="002C3F66">
        <w:rPr>
          <w:rFonts w:eastAsia="標楷體"/>
          <w:b/>
          <w:szCs w:val="24"/>
          <w:u w:val="single"/>
        </w:rPr>
        <w:t>NT</w:t>
      </w:r>
      <w:r w:rsidR="008E4A40">
        <w:rPr>
          <w:rFonts w:eastAsia="標楷體" w:hint="eastAsia"/>
          <w:b/>
          <w:szCs w:val="24"/>
          <w:u w:val="single"/>
        </w:rPr>
        <w:t xml:space="preserve">   </w:t>
      </w:r>
      <w:r w:rsidRPr="002C3F66">
        <w:rPr>
          <w:rFonts w:eastAsia="標楷體"/>
          <w:szCs w:val="24"/>
        </w:rPr>
        <w:t>元整</w:t>
      </w:r>
      <w:r w:rsidRPr="002C3F66">
        <w:rPr>
          <w:rFonts w:eastAsia="標楷體"/>
          <w:szCs w:val="24"/>
        </w:rPr>
        <w:t>(</w:t>
      </w:r>
      <w:r w:rsidRPr="002C3F66">
        <w:rPr>
          <w:rFonts w:eastAsia="標楷體"/>
          <w:szCs w:val="24"/>
        </w:rPr>
        <w:t>含稅</w:t>
      </w:r>
      <w:r w:rsidRPr="002C3F66">
        <w:rPr>
          <w:rFonts w:eastAsia="標楷體"/>
          <w:szCs w:val="24"/>
        </w:rPr>
        <w:t>)</w:t>
      </w:r>
      <w:r w:rsidRPr="002C3F66">
        <w:rPr>
          <w:rFonts w:eastAsia="標楷體"/>
          <w:szCs w:val="24"/>
        </w:rPr>
        <w:t>，人力搬運或</w:t>
      </w:r>
      <w:proofErr w:type="gramStart"/>
      <w:r w:rsidRPr="002C3F66">
        <w:rPr>
          <w:rFonts w:eastAsia="標楷體"/>
          <w:szCs w:val="24"/>
        </w:rPr>
        <w:t>拆卸每工</w:t>
      </w:r>
      <w:proofErr w:type="gramEnd"/>
      <w:r w:rsidRPr="002C3F66">
        <w:rPr>
          <w:rFonts w:eastAsia="標楷體"/>
          <w:b/>
          <w:szCs w:val="24"/>
          <w:u w:val="single"/>
        </w:rPr>
        <w:t xml:space="preserve">NT </w:t>
      </w:r>
      <w:r w:rsidR="008E4A40">
        <w:rPr>
          <w:rFonts w:eastAsia="標楷體" w:hint="eastAsia"/>
          <w:b/>
          <w:szCs w:val="24"/>
          <w:u w:val="single"/>
        </w:rPr>
        <w:t xml:space="preserve">   </w:t>
      </w:r>
      <w:r w:rsidRPr="002C3F66">
        <w:rPr>
          <w:rFonts w:eastAsia="標楷體"/>
          <w:szCs w:val="24"/>
        </w:rPr>
        <w:t>元整</w:t>
      </w:r>
      <w:r w:rsidRPr="002C3F66">
        <w:rPr>
          <w:rFonts w:eastAsia="標楷體"/>
          <w:szCs w:val="24"/>
        </w:rPr>
        <w:t>(</w:t>
      </w:r>
      <w:r w:rsidRPr="002C3F66">
        <w:rPr>
          <w:rFonts w:eastAsia="標楷體"/>
          <w:szCs w:val="24"/>
        </w:rPr>
        <w:t>含稅</w:t>
      </w:r>
      <w:r w:rsidRPr="002C3F66">
        <w:rPr>
          <w:rFonts w:eastAsia="標楷體"/>
          <w:szCs w:val="24"/>
        </w:rPr>
        <w:t>)</w:t>
      </w:r>
      <w:r w:rsidRPr="002C3F66">
        <w:rPr>
          <w:rFonts w:eastAsia="標楷體"/>
          <w:szCs w:val="24"/>
        </w:rPr>
        <w:t>，廢棄物處理費用及進場費，依主管機關公告價格，由廠商先行墊付，需檢具實報實銷。</w:t>
      </w:r>
    </w:p>
    <w:p w14:paraId="75DEB94E" w14:textId="77777777" w:rsidR="00DD01DA" w:rsidRPr="002C3F66" w:rsidRDefault="00DD01DA" w:rsidP="00DD01DA">
      <w:pPr>
        <w:snapToGrid w:val="0"/>
        <w:rPr>
          <w:rFonts w:eastAsia="標楷體"/>
          <w:szCs w:val="24"/>
        </w:rPr>
      </w:pPr>
      <w:r w:rsidRPr="002C3F66">
        <w:rPr>
          <w:rFonts w:eastAsia="標楷體"/>
          <w:szCs w:val="24"/>
        </w:rPr>
        <w:t>第四條　契約價金之調整</w:t>
      </w:r>
    </w:p>
    <w:p w14:paraId="7C77C9A9" w14:textId="77777777" w:rsidR="00DD01DA" w:rsidRPr="002C3F66" w:rsidRDefault="00DD01DA" w:rsidP="00DD01DA">
      <w:pPr>
        <w:snapToGrid w:val="0"/>
        <w:ind w:leftChars="400" w:left="960"/>
        <w:rPr>
          <w:rFonts w:eastAsia="標楷體"/>
          <w:szCs w:val="24"/>
        </w:rPr>
      </w:pPr>
      <w:r w:rsidRPr="002C3F66">
        <w:rPr>
          <w:rFonts w:eastAsia="標楷體"/>
          <w:szCs w:val="24"/>
        </w:rPr>
        <w:t>本契約履約期間內，不論物價漲跌，契約價金不作調整。</w:t>
      </w:r>
    </w:p>
    <w:p w14:paraId="1A8060FE" w14:textId="77777777" w:rsidR="00DD01DA" w:rsidRPr="002C3F66" w:rsidRDefault="00DD01DA" w:rsidP="00DD01DA">
      <w:pPr>
        <w:snapToGrid w:val="0"/>
        <w:rPr>
          <w:rFonts w:eastAsia="標楷體"/>
          <w:szCs w:val="24"/>
        </w:rPr>
      </w:pPr>
      <w:r w:rsidRPr="002C3F66">
        <w:rPr>
          <w:rFonts w:eastAsia="標楷體"/>
          <w:szCs w:val="24"/>
        </w:rPr>
        <w:t>第五條　契約價金之給付條件</w:t>
      </w:r>
    </w:p>
    <w:p w14:paraId="4A15A8D8" w14:textId="77777777" w:rsidR="00DD01DA" w:rsidRPr="002C3F66" w:rsidRDefault="00DD01DA" w:rsidP="00DD01DA">
      <w:pPr>
        <w:numPr>
          <w:ilvl w:val="0"/>
          <w:numId w:val="17"/>
        </w:numPr>
        <w:snapToGrid w:val="0"/>
        <w:ind w:leftChars="400"/>
        <w:jc w:val="both"/>
        <w:rPr>
          <w:rFonts w:eastAsia="標楷體"/>
          <w:szCs w:val="24"/>
        </w:rPr>
      </w:pPr>
      <w:r w:rsidRPr="002C3F66">
        <w:rPr>
          <w:rFonts w:eastAsia="標楷體"/>
          <w:szCs w:val="24"/>
        </w:rPr>
        <w:t>廠商每次月二日前提出當月之發票交由工研院確認，依工研院每月定期付款方式支付。</w:t>
      </w:r>
    </w:p>
    <w:p w14:paraId="3BFB45A1" w14:textId="77777777" w:rsidR="00DD01DA" w:rsidRPr="002C3F66" w:rsidRDefault="00DD01DA" w:rsidP="00DD01DA">
      <w:pPr>
        <w:numPr>
          <w:ilvl w:val="0"/>
          <w:numId w:val="17"/>
        </w:numPr>
        <w:snapToGrid w:val="0"/>
        <w:ind w:leftChars="400"/>
        <w:jc w:val="both"/>
        <w:rPr>
          <w:rFonts w:eastAsia="標楷體"/>
          <w:szCs w:val="24"/>
        </w:rPr>
      </w:pPr>
      <w:r w:rsidRPr="002C3F66">
        <w:rPr>
          <w:rFonts w:eastAsia="標楷體"/>
          <w:szCs w:val="24"/>
        </w:rPr>
        <w:t>計價時廠商需將蓋完章之遞送聯單事業機構留存聯及地磅單、發票、主管機關核定之最終處置場入場證明（寄回或傳回）工研院，核可申請該筆廢棄物清除</w:t>
      </w:r>
      <w:r w:rsidRPr="002C3F66">
        <w:rPr>
          <w:rFonts w:eastAsia="標楷體"/>
          <w:szCs w:val="24"/>
        </w:rPr>
        <w:t>/</w:t>
      </w:r>
      <w:r w:rsidRPr="002C3F66">
        <w:rPr>
          <w:rFonts w:eastAsia="標楷體"/>
          <w:szCs w:val="24"/>
        </w:rPr>
        <w:t>最終處置款項。</w:t>
      </w:r>
    </w:p>
    <w:p w14:paraId="31AAFF31" w14:textId="77777777" w:rsidR="00DD01DA" w:rsidRPr="002C3F66" w:rsidRDefault="00DD01DA" w:rsidP="00DD01DA">
      <w:pPr>
        <w:snapToGrid w:val="0"/>
        <w:rPr>
          <w:rFonts w:eastAsia="標楷體"/>
          <w:szCs w:val="24"/>
        </w:rPr>
      </w:pPr>
      <w:r w:rsidRPr="002C3F66">
        <w:rPr>
          <w:rFonts w:eastAsia="標楷體"/>
          <w:szCs w:val="24"/>
        </w:rPr>
        <w:t>第六條　履約期限</w:t>
      </w:r>
    </w:p>
    <w:p w14:paraId="080CBC24" w14:textId="3A90778B" w:rsidR="00DD01DA" w:rsidRPr="002C3F66" w:rsidRDefault="00DD01DA" w:rsidP="00DD01DA">
      <w:pPr>
        <w:snapToGrid w:val="0"/>
        <w:ind w:left="1331"/>
        <w:rPr>
          <w:rFonts w:eastAsia="標楷體"/>
          <w:szCs w:val="24"/>
        </w:rPr>
      </w:pPr>
      <w:r w:rsidRPr="002C3F66">
        <w:rPr>
          <w:rFonts w:eastAsia="標楷體"/>
          <w:szCs w:val="24"/>
        </w:rPr>
        <w:t>本契約有效其自</w:t>
      </w:r>
      <w:r w:rsidRPr="00C76117">
        <w:rPr>
          <w:rFonts w:eastAsia="標楷體"/>
          <w:b/>
          <w:szCs w:val="24"/>
        </w:rPr>
        <w:t>11</w:t>
      </w:r>
      <w:r w:rsidR="00EC097D">
        <w:rPr>
          <w:rFonts w:eastAsia="標楷體" w:hint="eastAsia"/>
          <w:b/>
          <w:szCs w:val="24"/>
        </w:rPr>
        <w:t>6</w:t>
      </w:r>
      <w:r w:rsidRPr="00C76117">
        <w:rPr>
          <w:rFonts w:eastAsia="標楷體"/>
          <w:b/>
          <w:szCs w:val="24"/>
        </w:rPr>
        <w:t>年</w:t>
      </w:r>
      <w:r w:rsidRPr="00C76117">
        <w:rPr>
          <w:rFonts w:eastAsia="標楷體"/>
          <w:b/>
          <w:szCs w:val="24"/>
        </w:rPr>
        <w:t>1</w:t>
      </w:r>
      <w:r w:rsidRPr="00C76117">
        <w:rPr>
          <w:rFonts w:eastAsia="標楷體"/>
          <w:b/>
          <w:szCs w:val="24"/>
        </w:rPr>
        <w:t>月</w:t>
      </w:r>
      <w:r w:rsidRPr="00C76117">
        <w:rPr>
          <w:rFonts w:eastAsia="標楷體"/>
          <w:b/>
          <w:szCs w:val="24"/>
        </w:rPr>
        <w:t>1</w:t>
      </w:r>
      <w:r w:rsidRPr="00C76117">
        <w:rPr>
          <w:rFonts w:eastAsia="標楷體"/>
          <w:b/>
          <w:szCs w:val="24"/>
        </w:rPr>
        <w:t>日起至</w:t>
      </w:r>
      <w:r w:rsidRPr="00C76117">
        <w:rPr>
          <w:rFonts w:eastAsia="標楷體"/>
          <w:b/>
          <w:szCs w:val="24"/>
        </w:rPr>
        <w:t>11</w:t>
      </w:r>
      <w:r w:rsidR="00EC097D">
        <w:rPr>
          <w:rFonts w:eastAsia="標楷體" w:hint="eastAsia"/>
          <w:b/>
          <w:szCs w:val="24"/>
        </w:rPr>
        <w:t>6</w:t>
      </w:r>
      <w:r w:rsidRPr="00C76117">
        <w:rPr>
          <w:rFonts w:eastAsia="標楷體"/>
          <w:b/>
          <w:szCs w:val="24"/>
        </w:rPr>
        <w:t>年</w:t>
      </w:r>
      <w:r w:rsidRPr="00C76117">
        <w:rPr>
          <w:rFonts w:eastAsia="標楷體"/>
          <w:b/>
          <w:szCs w:val="24"/>
        </w:rPr>
        <w:t>12</w:t>
      </w:r>
      <w:r w:rsidRPr="00C76117">
        <w:rPr>
          <w:rFonts w:eastAsia="標楷體"/>
          <w:b/>
          <w:szCs w:val="24"/>
        </w:rPr>
        <w:t>月</w:t>
      </w:r>
      <w:r w:rsidRPr="00C76117">
        <w:rPr>
          <w:rFonts w:eastAsia="標楷體"/>
          <w:b/>
          <w:szCs w:val="24"/>
        </w:rPr>
        <w:t>31</w:t>
      </w:r>
      <w:r w:rsidRPr="00C76117">
        <w:rPr>
          <w:rFonts w:eastAsia="標楷體"/>
          <w:b/>
          <w:szCs w:val="24"/>
        </w:rPr>
        <w:t>日</w:t>
      </w:r>
      <w:r w:rsidRPr="002C3F66">
        <w:rPr>
          <w:rFonts w:eastAsia="標楷體"/>
          <w:szCs w:val="24"/>
        </w:rPr>
        <w:t>止；契約期間廠商若逾期未取得地方環保機關清除許可證資格，則本契約自動失效。</w:t>
      </w:r>
    </w:p>
    <w:p w14:paraId="6B9A738A" w14:textId="77777777" w:rsidR="00DD01DA" w:rsidRPr="002C3F66" w:rsidRDefault="00DD01DA" w:rsidP="00DD01DA">
      <w:pPr>
        <w:snapToGrid w:val="0"/>
        <w:rPr>
          <w:rFonts w:eastAsia="標楷體"/>
          <w:szCs w:val="24"/>
        </w:rPr>
      </w:pPr>
      <w:r w:rsidRPr="002C3F66">
        <w:rPr>
          <w:rFonts w:eastAsia="標楷體"/>
          <w:szCs w:val="24"/>
        </w:rPr>
        <w:t>第七條　履約管理</w:t>
      </w:r>
    </w:p>
    <w:p w14:paraId="1F4F5365" w14:textId="77777777" w:rsidR="00DD01DA" w:rsidRPr="002C3F66" w:rsidRDefault="00DD01DA" w:rsidP="00DD01DA">
      <w:pPr>
        <w:numPr>
          <w:ilvl w:val="0"/>
          <w:numId w:val="19"/>
        </w:numPr>
        <w:rPr>
          <w:rFonts w:eastAsia="標楷體"/>
          <w:szCs w:val="24"/>
        </w:rPr>
      </w:pPr>
      <w:r w:rsidRPr="002C3F66">
        <w:rPr>
          <w:rFonts w:eastAsia="標楷體"/>
          <w:szCs w:val="24"/>
        </w:rPr>
        <w:t>廠商資格：</w:t>
      </w:r>
    </w:p>
    <w:p w14:paraId="413F10A6" w14:textId="77777777" w:rsidR="00DD01DA" w:rsidRPr="002C3F66" w:rsidRDefault="00DD01DA" w:rsidP="00DD01DA">
      <w:pPr>
        <w:ind w:left="1440"/>
        <w:rPr>
          <w:rFonts w:eastAsia="標楷體"/>
          <w:szCs w:val="24"/>
        </w:rPr>
      </w:pPr>
      <w:r w:rsidRPr="002C3F66">
        <w:rPr>
          <w:rFonts w:eastAsia="標楷體"/>
          <w:szCs w:val="24"/>
        </w:rPr>
        <w:t>1</w:t>
      </w:r>
      <w:r w:rsidRPr="002C3F66">
        <w:rPr>
          <w:rFonts w:eastAsia="標楷體"/>
          <w:szCs w:val="24"/>
        </w:rPr>
        <w:t>、</w:t>
      </w:r>
      <w:proofErr w:type="gramStart"/>
      <w:r w:rsidRPr="002C3F66">
        <w:rPr>
          <w:rFonts w:eastAsia="標楷體"/>
          <w:szCs w:val="24"/>
        </w:rPr>
        <w:t>具乙級</w:t>
      </w:r>
      <w:proofErr w:type="gramEnd"/>
      <w:r w:rsidRPr="002C3F66">
        <w:rPr>
          <w:rFonts w:eastAsia="標楷體"/>
          <w:szCs w:val="24"/>
        </w:rPr>
        <w:t>以上廢棄物清除資格。</w:t>
      </w:r>
    </w:p>
    <w:p w14:paraId="2B6E8AAB" w14:textId="77777777" w:rsidR="00DD01DA" w:rsidRPr="002C3F66" w:rsidRDefault="00DD01DA" w:rsidP="00DD01DA">
      <w:pPr>
        <w:ind w:left="1440"/>
        <w:rPr>
          <w:rFonts w:eastAsia="標楷體"/>
          <w:color w:val="000000"/>
          <w:szCs w:val="24"/>
        </w:rPr>
      </w:pPr>
      <w:r w:rsidRPr="002C3F66">
        <w:rPr>
          <w:rFonts w:eastAsia="標楷體"/>
          <w:color w:val="000000"/>
          <w:szCs w:val="24"/>
        </w:rPr>
        <w:t>2</w:t>
      </w:r>
      <w:r w:rsidRPr="002C3F66">
        <w:rPr>
          <w:rFonts w:eastAsia="標楷體"/>
          <w:color w:val="000000"/>
          <w:szCs w:val="24"/>
        </w:rPr>
        <w:t>、具廢棄物清除許可證。</w:t>
      </w:r>
    </w:p>
    <w:p w14:paraId="4ACA9E35" w14:textId="77777777" w:rsidR="00DD01DA" w:rsidRPr="002C3F66" w:rsidRDefault="00DD01DA" w:rsidP="00DD01DA">
      <w:pPr>
        <w:numPr>
          <w:ilvl w:val="0"/>
          <w:numId w:val="19"/>
        </w:numPr>
        <w:snapToGrid w:val="0"/>
        <w:jc w:val="both"/>
        <w:rPr>
          <w:rFonts w:eastAsia="標楷體"/>
          <w:szCs w:val="24"/>
        </w:rPr>
      </w:pPr>
      <w:r w:rsidRPr="002C3F66">
        <w:rPr>
          <w:rFonts w:eastAsia="標楷體"/>
          <w:szCs w:val="24"/>
        </w:rPr>
        <w:t>廠商如不依契約規定條款履行義務時，工研院得隨時解約。</w:t>
      </w:r>
    </w:p>
    <w:p w14:paraId="5A243A28" w14:textId="77777777" w:rsidR="00DD01DA" w:rsidRPr="002C3F66" w:rsidRDefault="00DD01DA" w:rsidP="00DD01DA">
      <w:pPr>
        <w:numPr>
          <w:ilvl w:val="0"/>
          <w:numId w:val="19"/>
        </w:numPr>
        <w:snapToGrid w:val="0"/>
        <w:jc w:val="both"/>
        <w:rPr>
          <w:rFonts w:eastAsia="標楷體"/>
          <w:szCs w:val="24"/>
        </w:rPr>
      </w:pPr>
      <w:r w:rsidRPr="002C3F66">
        <w:rPr>
          <w:rFonts w:eastAsia="標楷體"/>
          <w:szCs w:val="24"/>
        </w:rPr>
        <w:t>本契約因工研院業務需要，有終止或解除部份或全部契約必要者，</w:t>
      </w:r>
      <w:r w:rsidRPr="002C3F66">
        <w:rPr>
          <w:rFonts w:eastAsia="標楷體"/>
          <w:szCs w:val="24"/>
        </w:rPr>
        <w:lastRenderedPageBreak/>
        <w:t>得於一個月前通知廠商，廠商應予配合辦理，惟因而終止或解除契約者，工研院應依契約價金給付廠商已完成之標的。</w:t>
      </w:r>
    </w:p>
    <w:p w14:paraId="3AD807BE" w14:textId="77777777" w:rsidR="00DD01DA" w:rsidRPr="002C3F66" w:rsidRDefault="00DD01DA" w:rsidP="00DD01DA">
      <w:pPr>
        <w:numPr>
          <w:ilvl w:val="0"/>
          <w:numId w:val="19"/>
        </w:numPr>
        <w:snapToGrid w:val="0"/>
        <w:jc w:val="both"/>
        <w:rPr>
          <w:rFonts w:eastAsia="標楷體"/>
          <w:szCs w:val="24"/>
        </w:rPr>
      </w:pPr>
      <w:r w:rsidRPr="002C3F66">
        <w:rPr>
          <w:rFonts w:eastAsia="標楷體"/>
          <w:szCs w:val="24"/>
        </w:rPr>
        <w:t>本契約如因涉及工研院所承攬之計劃依簽約或法律另有規定原因，契約所定事項有違反法令或無法執行之部份，致該部分無效者，不影響其他部份之有效性。前項無效之部份，雙方必要時得依契約原定目地更改之，工研院有權修改不適用部份條款或逕行中止契約，廠商應無異議配合辦理。</w:t>
      </w:r>
    </w:p>
    <w:p w14:paraId="0CADDD7E" w14:textId="77777777" w:rsidR="00DD01DA" w:rsidRPr="002C3F66" w:rsidRDefault="00DD01DA" w:rsidP="00DD01DA">
      <w:pPr>
        <w:snapToGrid w:val="0"/>
        <w:jc w:val="both"/>
        <w:rPr>
          <w:rFonts w:eastAsia="標楷體"/>
          <w:szCs w:val="24"/>
        </w:rPr>
      </w:pPr>
      <w:r w:rsidRPr="002C3F66">
        <w:rPr>
          <w:rFonts w:eastAsia="標楷體"/>
          <w:szCs w:val="24"/>
        </w:rPr>
        <w:t>第八條　履約標的品管</w:t>
      </w:r>
    </w:p>
    <w:p w14:paraId="0516D99C" w14:textId="77777777" w:rsidR="00DD01DA" w:rsidRPr="002C3F66" w:rsidRDefault="00DD01DA" w:rsidP="00DD01DA">
      <w:pPr>
        <w:numPr>
          <w:ilvl w:val="0"/>
          <w:numId w:val="22"/>
        </w:numPr>
        <w:snapToGrid w:val="0"/>
        <w:jc w:val="both"/>
        <w:rPr>
          <w:rFonts w:eastAsia="標楷體"/>
          <w:color w:val="000000"/>
          <w:szCs w:val="24"/>
        </w:rPr>
      </w:pPr>
      <w:r w:rsidRPr="002C3F66">
        <w:rPr>
          <w:rFonts w:eastAsia="標楷體"/>
          <w:color w:val="000000"/>
          <w:szCs w:val="24"/>
        </w:rPr>
        <w:t>清運時間：當工研院有需要清運廢棄物時以電話通知廠商，廠商應於接到通知日起兩個工作天內清除完畢，如廠商違反規定，每逾一日以該次運費的千分之五為延遲</w:t>
      </w:r>
      <w:proofErr w:type="gramStart"/>
      <w:r w:rsidRPr="002C3F66">
        <w:rPr>
          <w:rFonts w:eastAsia="標楷體"/>
          <w:color w:val="000000"/>
          <w:szCs w:val="24"/>
        </w:rPr>
        <w:t>金計罰</w:t>
      </w:r>
      <w:proofErr w:type="gramEnd"/>
      <w:r w:rsidRPr="002C3F66">
        <w:rPr>
          <w:rFonts w:eastAsia="標楷體"/>
          <w:color w:val="000000"/>
          <w:szCs w:val="24"/>
        </w:rPr>
        <w:t>。</w:t>
      </w:r>
    </w:p>
    <w:p w14:paraId="58A6D6F0" w14:textId="508B5481" w:rsidR="00DD01DA" w:rsidRPr="002C3F66" w:rsidRDefault="00DD01DA" w:rsidP="00DD01DA">
      <w:pPr>
        <w:numPr>
          <w:ilvl w:val="0"/>
          <w:numId w:val="22"/>
        </w:numPr>
        <w:snapToGrid w:val="0"/>
        <w:jc w:val="both"/>
        <w:rPr>
          <w:rFonts w:eastAsia="標楷體"/>
          <w:color w:val="000000"/>
          <w:szCs w:val="24"/>
        </w:rPr>
      </w:pPr>
      <w:r w:rsidRPr="002C3F66">
        <w:rPr>
          <w:rFonts w:eastAsia="標楷體"/>
          <w:color w:val="000000"/>
          <w:szCs w:val="24"/>
        </w:rPr>
        <w:t>廠商以</w:t>
      </w:r>
      <w:proofErr w:type="gramStart"/>
      <w:r w:rsidRPr="002C3F66">
        <w:rPr>
          <w:rFonts w:eastAsia="標楷體"/>
          <w:color w:val="000000"/>
          <w:szCs w:val="24"/>
        </w:rPr>
        <w:t>20</w:t>
      </w:r>
      <w:r w:rsidRPr="002C3F66">
        <w:rPr>
          <w:rFonts w:eastAsia="標楷體"/>
          <w:color w:val="000000"/>
          <w:szCs w:val="24"/>
        </w:rPr>
        <w:t>立方米爪車</w:t>
      </w:r>
      <w:proofErr w:type="gramEnd"/>
      <w:r w:rsidRPr="002C3F66">
        <w:rPr>
          <w:rFonts w:eastAsia="標楷體"/>
          <w:b/>
          <w:color w:val="000000"/>
          <w:szCs w:val="24"/>
        </w:rPr>
        <w:t>（車號</w:t>
      </w:r>
      <w:r w:rsidR="008E4A40">
        <w:rPr>
          <w:rFonts w:eastAsia="標楷體" w:hint="eastAsia"/>
          <w:b/>
          <w:color w:val="000000"/>
          <w:szCs w:val="24"/>
        </w:rPr>
        <w:t xml:space="preserve">   </w:t>
      </w:r>
      <w:r w:rsidRPr="002C3F66">
        <w:rPr>
          <w:rFonts w:eastAsia="標楷體"/>
          <w:b/>
          <w:color w:val="000000"/>
          <w:szCs w:val="24"/>
        </w:rPr>
        <w:t>）</w:t>
      </w:r>
      <w:r w:rsidRPr="002C3F66">
        <w:rPr>
          <w:rFonts w:eastAsia="標楷體"/>
          <w:color w:val="000000"/>
          <w:szCs w:val="24"/>
        </w:rPr>
        <w:t>、</w:t>
      </w:r>
      <w:r w:rsidRPr="002C3F66">
        <w:rPr>
          <w:rFonts w:eastAsia="標楷體"/>
          <w:color w:val="000000"/>
          <w:szCs w:val="24"/>
        </w:rPr>
        <w:t>6</w:t>
      </w:r>
      <w:r w:rsidRPr="002C3F66">
        <w:rPr>
          <w:rFonts w:eastAsia="標楷體"/>
          <w:color w:val="000000"/>
          <w:szCs w:val="24"/>
        </w:rPr>
        <w:t>立方米分離式子母車</w:t>
      </w:r>
      <w:r w:rsidRPr="002C3F66">
        <w:rPr>
          <w:rFonts w:eastAsia="標楷體"/>
          <w:color w:val="000000"/>
          <w:szCs w:val="24"/>
        </w:rPr>
        <w:t>(</w:t>
      </w:r>
      <w:r w:rsidRPr="002C3F66">
        <w:rPr>
          <w:rFonts w:eastAsia="標楷體"/>
          <w:b/>
          <w:color w:val="000000"/>
          <w:szCs w:val="24"/>
        </w:rPr>
        <w:t>車號</w:t>
      </w:r>
      <w:r w:rsidRPr="002C3F66">
        <w:rPr>
          <w:rFonts w:eastAsia="標楷體"/>
          <w:b/>
          <w:color w:val="000000"/>
          <w:szCs w:val="24"/>
        </w:rPr>
        <w:t xml:space="preserve"> </w:t>
      </w:r>
      <w:r w:rsidR="008E4A40">
        <w:rPr>
          <w:rFonts w:eastAsia="標楷體" w:hint="eastAsia"/>
          <w:b/>
          <w:color w:val="000000"/>
          <w:szCs w:val="24"/>
        </w:rPr>
        <w:t xml:space="preserve">   </w:t>
      </w:r>
      <w:r w:rsidRPr="002C3F66">
        <w:rPr>
          <w:rFonts w:eastAsia="標楷體"/>
          <w:color w:val="000000"/>
          <w:szCs w:val="24"/>
        </w:rPr>
        <w:t>)</w:t>
      </w:r>
      <w:r w:rsidRPr="002C3F66">
        <w:rPr>
          <w:rFonts w:eastAsia="標楷體"/>
          <w:color w:val="000000"/>
          <w:szCs w:val="24"/>
        </w:rPr>
        <w:t>等清運機具將本業務裝上清運車輛，</w:t>
      </w:r>
      <w:proofErr w:type="gramStart"/>
      <w:r w:rsidRPr="002C3F66">
        <w:rPr>
          <w:rFonts w:eastAsia="標楷體"/>
          <w:color w:val="000000"/>
          <w:szCs w:val="24"/>
        </w:rPr>
        <w:t>爪車廢棄物</w:t>
      </w:r>
      <w:proofErr w:type="gramEnd"/>
      <w:r w:rsidRPr="002C3F66">
        <w:rPr>
          <w:rFonts w:eastAsia="標楷體"/>
          <w:color w:val="000000"/>
          <w:szCs w:val="24"/>
        </w:rPr>
        <w:t>裝載完畢後覆蓋不透水帆布密閉、子車應將投入</w:t>
      </w:r>
      <w:proofErr w:type="gramStart"/>
      <w:r w:rsidRPr="002C3F66">
        <w:rPr>
          <w:rFonts w:eastAsia="標楷體"/>
          <w:color w:val="000000"/>
          <w:szCs w:val="24"/>
        </w:rPr>
        <w:t>口緊閉牢固</w:t>
      </w:r>
      <w:proofErr w:type="gramEnd"/>
      <w:r w:rsidRPr="002C3F66">
        <w:rPr>
          <w:rFonts w:eastAsia="標楷體"/>
          <w:color w:val="000000"/>
          <w:szCs w:val="24"/>
        </w:rPr>
        <w:t>，始得載運至主管機關核定之最終處置場處理。</w:t>
      </w:r>
    </w:p>
    <w:p w14:paraId="1390A7E8" w14:textId="77777777" w:rsidR="00DD01DA" w:rsidRPr="002C3F66" w:rsidRDefault="00DD01DA" w:rsidP="00DD01DA">
      <w:pPr>
        <w:numPr>
          <w:ilvl w:val="0"/>
          <w:numId w:val="22"/>
        </w:numPr>
        <w:snapToGrid w:val="0"/>
        <w:jc w:val="both"/>
        <w:rPr>
          <w:rFonts w:eastAsia="標楷體"/>
          <w:color w:val="000000"/>
          <w:szCs w:val="24"/>
        </w:rPr>
      </w:pPr>
      <w:r w:rsidRPr="002C3F66">
        <w:rPr>
          <w:rFonts w:eastAsia="標楷體"/>
          <w:color w:val="000000"/>
          <w:szCs w:val="24"/>
        </w:rPr>
        <w:t>工研院需自行將本業務分類後集中</w:t>
      </w:r>
      <w:proofErr w:type="gramStart"/>
      <w:r w:rsidRPr="002C3F66">
        <w:rPr>
          <w:rFonts w:eastAsia="標楷體"/>
          <w:color w:val="000000"/>
          <w:szCs w:val="24"/>
        </w:rPr>
        <w:t>放置於暫存</w:t>
      </w:r>
      <w:proofErr w:type="gramEnd"/>
      <w:r w:rsidRPr="002C3F66">
        <w:rPr>
          <w:rFonts w:eastAsia="標楷體"/>
          <w:color w:val="000000"/>
          <w:szCs w:val="24"/>
        </w:rPr>
        <w:t>場區，再通知廠商前往清除。</w:t>
      </w:r>
    </w:p>
    <w:p w14:paraId="2F862648" w14:textId="77777777" w:rsidR="00DD01DA" w:rsidRPr="002C3F66" w:rsidRDefault="00DD01DA" w:rsidP="00DD01DA">
      <w:pPr>
        <w:numPr>
          <w:ilvl w:val="0"/>
          <w:numId w:val="22"/>
        </w:numPr>
        <w:snapToGrid w:val="0"/>
        <w:jc w:val="both"/>
        <w:rPr>
          <w:rFonts w:eastAsia="標楷體"/>
          <w:color w:val="000000"/>
          <w:szCs w:val="24"/>
        </w:rPr>
      </w:pPr>
      <w:r w:rsidRPr="002C3F66">
        <w:rPr>
          <w:rFonts w:eastAsia="標楷體"/>
          <w:color w:val="000000"/>
          <w:szCs w:val="24"/>
        </w:rPr>
        <w:t>廠商派至工研院區域之清除人，應遵守工研院之規定，其行為及</w:t>
      </w:r>
      <w:proofErr w:type="gramStart"/>
      <w:r w:rsidRPr="002C3F66">
        <w:rPr>
          <w:rFonts w:eastAsia="標楷體"/>
          <w:color w:val="000000"/>
          <w:szCs w:val="24"/>
        </w:rPr>
        <w:t>安全概</w:t>
      </w:r>
      <w:proofErr w:type="gramEnd"/>
      <w:r w:rsidRPr="002C3F66">
        <w:rPr>
          <w:rFonts w:eastAsia="標楷體"/>
          <w:color w:val="000000"/>
          <w:szCs w:val="24"/>
        </w:rPr>
        <w:t>由廠商負責，如有違反者，工研院得隨時通知廠商並拒絕其出入工研院區域，若廠商負責人有上述行為者視同違約處理。</w:t>
      </w:r>
    </w:p>
    <w:p w14:paraId="48775812" w14:textId="77777777" w:rsidR="00DD01DA" w:rsidRPr="002C3F66" w:rsidRDefault="00DD01DA" w:rsidP="00DD01DA">
      <w:pPr>
        <w:numPr>
          <w:ilvl w:val="0"/>
          <w:numId w:val="22"/>
        </w:numPr>
        <w:snapToGrid w:val="0"/>
        <w:jc w:val="both"/>
        <w:rPr>
          <w:rFonts w:eastAsia="標楷體"/>
          <w:color w:val="000000"/>
          <w:szCs w:val="24"/>
        </w:rPr>
      </w:pPr>
      <w:r w:rsidRPr="002C3F66">
        <w:rPr>
          <w:rFonts w:eastAsia="標楷體"/>
          <w:color w:val="000000"/>
          <w:szCs w:val="24"/>
        </w:rPr>
        <w:t>清除前日工研院需上網申報，並列印三聯單蓋完章後，聯絡廠商攜回處理（或寄傳廠商）。</w:t>
      </w:r>
    </w:p>
    <w:p w14:paraId="257A820F" w14:textId="77777777" w:rsidR="00DD01DA" w:rsidRPr="002C3F66" w:rsidRDefault="00DD01DA" w:rsidP="00DD01DA">
      <w:pPr>
        <w:numPr>
          <w:ilvl w:val="0"/>
          <w:numId w:val="22"/>
        </w:numPr>
        <w:snapToGrid w:val="0"/>
        <w:jc w:val="both"/>
        <w:rPr>
          <w:rFonts w:eastAsia="標楷體"/>
          <w:szCs w:val="24"/>
        </w:rPr>
      </w:pPr>
      <w:r w:rsidRPr="002C3F66">
        <w:rPr>
          <w:rFonts w:eastAsia="標楷體"/>
          <w:color w:val="000000"/>
          <w:szCs w:val="24"/>
        </w:rPr>
        <w:t>廠商於廢棄物清查完畢及重量確定後</w:t>
      </w:r>
      <w:r w:rsidRPr="002C3F66">
        <w:rPr>
          <w:rFonts w:eastAsia="標楷體"/>
          <w:szCs w:val="24"/>
        </w:rPr>
        <w:t>，上網申報接受該批廢棄物。</w:t>
      </w:r>
    </w:p>
    <w:p w14:paraId="67DC32EB" w14:textId="77777777" w:rsidR="00DD01DA" w:rsidRPr="002C3F66" w:rsidRDefault="00DD01DA" w:rsidP="00DD01DA">
      <w:pPr>
        <w:numPr>
          <w:ilvl w:val="0"/>
          <w:numId w:val="22"/>
        </w:numPr>
        <w:snapToGrid w:val="0"/>
        <w:jc w:val="both"/>
        <w:rPr>
          <w:rFonts w:eastAsia="標楷體"/>
          <w:color w:val="000000"/>
          <w:szCs w:val="24"/>
        </w:rPr>
      </w:pPr>
      <w:r w:rsidRPr="002C3F66">
        <w:rPr>
          <w:rFonts w:eastAsia="標楷體"/>
          <w:szCs w:val="24"/>
        </w:rPr>
        <w:t>廠商清運廢棄物期間應遵守環保相關法規、職業安全衛生相</w:t>
      </w:r>
      <w:r w:rsidRPr="002C3F66">
        <w:rPr>
          <w:rFonts w:eastAsia="標楷體"/>
          <w:color w:val="000000"/>
          <w:szCs w:val="24"/>
        </w:rPr>
        <w:t>關法規及本院安全衛生規定，並簽署『承攬商安全衛生承諾書』</w:t>
      </w:r>
      <w:r w:rsidRPr="002C3F66">
        <w:rPr>
          <w:rFonts w:eastAsia="標楷體"/>
          <w:color w:val="000000"/>
          <w:szCs w:val="24"/>
        </w:rPr>
        <w:t>(</w:t>
      </w:r>
      <w:r w:rsidRPr="002C3F66">
        <w:rPr>
          <w:rFonts w:eastAsia="標楷體"/>
          <w:color w:val="000000"/>
          <w:szCs w:val="24"/>
        </w:rPr>
        <w:t>如附件</w:t>
      </w:r>
      <w:r w:rsidRPr="002C3F66">
        <w:rPr>
          <w:rFonts w:eastAsia="標楷體"/>
          <w:color w:val="000000"/>
          <w:szCs w:val="24"/>
        </w:rPr>
        <w:t>)</w:t>
      </w:r>
      <w:r w:rsidRPr="002C3F66">
        <w:rPr>
          <w:rFonts w:eastAsia="標楷體"/>
          <w:color w:val="000000"/>
          <w:szCs w:val="24"/>
        </w:rPr>
        <w:t>。廠商人員因提供服務致意外傷亡或損害時，皆應由廠商自行負責處理或賠償。</w:t>
      </w:r>
    </w:p>
    <w:p w14:paraId="059A476D" w14:textId="77777777" w:rsidR="00DD01DA" w:rsidRPr="002C3F66" w:rsidRDefault="00DD01DA" w:rsidP="00DD01DA">
      <w:pPr>
        <w:numPr>
          <w:ilvl w:val="0"/>
          <w:numId w:val="22"/>
        </w:numPr>
        <w:snapToGrid w:val="0"/>
        <w:jc w:val="both"/>
        <w:rPr>
          <w:rFonts w:eastAsia="標楷體"/>
          <w:color w:val="000000"/>
          <w:szCs w:val="24"/>
        </w:rPr>
      </w:pPr>
      <w:r w:rsidRPr="002C3F66">
        <w:rPr>
          <w:rFonts w:eastAsia="標楷體"/>
          <w:color w:val="000000"/>
          <w:szCs w:val="24"/>
        </w:rPr>
        <w:t>廠商清除運送過程中若有意外突發事件，廠商應視情況採取以下緊急措施：</w:t>
      </w:r>
    </w:p>
    <w:p w14:paraId="0AB2E336" w14:textId="77777777" w:rsidR="00DD01DA" w:rsidRPr="002C3F66" w:rsidRDefault="00DD01DA" w:rsidP="00DD01DA">
      <w:pPr>
        <w:numPr>
          <w:ilvl w:val="0"/>
          <w:numId w:val="24"/>
        </w:numPr>
        <w:snapToGrid w:val="0"/>
        <w:jc w:val="both"/>
        <w:rPr>
          <w:rFonts w:eastAsia="標楷體"/>
          <w:color w:val="000000"/>
          <w:szCs w:val="24"/>
        </w:rPr>
      </w:pPr>
      <w:r w:rsidRPr="002C3F66">
        <w:rPr>
          <w:rFonts w:eastAsia="標楷體"/>
          <w:color w:val="000000"/>
          <w:szCs w:val="24"/>
        </w:rPr>
        <w:t>廢棄物起火燃燒：清運人員迅速戴上防毒口罩，並以隨車滅火器滅火，若火勢無法控制，則立即聯絡附近消防隊前往處理，若有人員受傷立即送</w:t>
      </w:r>
      <w:proofErr w:type="gramStart"/>
      <w:r w:rsidRPr="002C3F66">
        <w:rPr>
          <w:rFonts w:eastAsia="標楷體"/>
          <w:color w:val="000000"/>
          <w:szCs w:val="24"/>
        </w:rPr>
        <w:t>醫</w:t>
      </w:r>
      <w:proofErr w:type="gramEnd"/>
      <w:r w:rsidRPr="002C3F66">
        <w:rPr>
          <w:rFonts w:eastAsia="標楷體"/>
          <w:color w:val="000000"/>
          <w:szCs w:val="24"/>
        </w:rPr>
        <w:t>。</w:t>
      </w:r>
    </w:p>
    <w:p w14:paraId="0BC35474" w14:textId="77777777" w:rsidR="00DD01DA" w:rsidRPr="002C3F66" w:rsidRDefault="00DD01DA" w:rsidP="00DD01DA">
      <w:pPr>
        <w:numPr>
          <w:ilvl w:val="0"/>
          <w:numId w:val="24"/>
        </w:numPr>
        <w:snapToGrid w:val="0"/>
        <w:jc w:val="both"/>
        <w:rPr>
          <w:rFonts w:eastAsia="標楷體"/>
          <w:color w:val="000000"/>
          <w:szCs w:val="24"/>
        </w:rPr>
      </w:pPr>
      <w:r w:rsidRPr="002C3F66">
        <w:rPr>
          <w:rFonts w:eastAsia="標楷體"/>
          <w:color w:val="000000"/>
          <w:szCs w:val="24"/>
        </w:rPr>
        <w:t>車輛清運途中發生事故，應立即通知警方處理，若有人員受傷應立即送</w:t>
      </w:r>
      <w:proofErr w:type="gramStart"/>
      <w:r w:rsidRPr="002C3F66">
        <w:rPr>
          <w:rFonts w:eastAsia="標楷體"/>
          <w:color w:val="000000"/>
          <w:szCs w:val="24"/>
        </w:rPr>
        <w:t>醫</w:t>
      </w:r>
      <w:proofErr w:type="gramEnd"/>
      <w:r w:rsidRPr="002C3F66">
        <w:rPr>
          <w:rFonts w:eastAsia="標楷體"/>
          <w:color w:val="000000"/>
          <w:szCs w:val="24"/>
        </w:rPr>
        <w:t>，散落地面隻廢棄物</w:t>
      </w:r>
      <w:proofErr w:type="gramStart"/>
      <w:r w:rsidRPr="002C3F66">
        <w:rPr>
          <w:rFonts w:eastAsia="標楷體"/>
          <w:color w:val="000000"/>
          <w:szCs w:val="24"/>
        </w:rPr>
        <w:t>鷹盡速另派清</w:t>
      </w:r>
      <w:proofErr w:type="gramEnd"/>
      <w:r w:rsidRPr="002C3F66">
        <w:rPr>
          <w:rFonts w:eastAsia="標楷體"/>
          <w:color w:val="000000"/>
          <w:szCs w:val="24"/>
        </w:rPr>
        <w:t>運車輛前往清除。</w:t>
      </w:r>
    </w:p>
    <w:p w14:paraId="5F8BA4B4" w14:textId="77777777" w:rsidR="00DD01DA" w:rsidRPr="002C3F66" w:rsidRDefault="00DD01DA" w:rsidP="00DD01DA">
      <w:pPr>
        <w:numPr>
          <w:ilvl w:val="0"/>
          <w:numId w:val="24"/>
        </w:numPr>
        <w:snapToGrid w:val="0"/>
        <w:jc w:val="both"/>
        <w:rPr>
          <w:rFonts w:eastAsia="標楷體"/>
          <w:color w:val="000000"/>
          <w:szCs w:val="24"/>
        </w:rPr>
      </w:pPr>
      <w:r w:rsidRPr="002C3F66">
        <w:rPr>
          <w:rFonts w:eastAsia="標楷體"/>
          <w:color w:val="000000"/>
          <w:szCs w:val="24"/>
        </w:rPr>
        <w:t>廠商若將工研院委託清運之本業務</w:t>
      </w:r>
      <w:proofErr w:type="gramStart"/>
      <w:r w:rsidRPr="002C3F66">
        <w:rPr>
          <w:rFonts w:eastAsia="標楷體"/>
          <w:color w:val="000000"/>
          <w:szCs w:val="24"/>
        </w:rPr>
        <w:t>倒棄至</w:t>
      </w:r>
      <w:proofErr w:type="gramEnd"/>
      <w:r w:rsidRPr="002C3F66">
        <w:rPr>
          <w:rFonts w:eastAsia="標楷體"/>
          <w:color w:val="000000"/>
          <w:szCs w:val="24"/>
        </w:rPr>
        <w:t>未經合法認可之處理場或其它處所，則視同違約，廠商應賠償工研院費用伍萬元整，工研院並得視情況解除契約，廠商不得有任何異議。</w:t>
      </w:r>
    </w:p>
    <w:p w14:paraId="0B3A80EF" w14:textId="77777777" w:rsidR="00DD01DA" w:rsidRPr="004634FE" w:rsidRDefault="00DD01DA" w:rsidP="00DD01DA">
      <w:pPr>
        <w:pStyle w:val="ad"/>
        <w:numPr>
          <w:ilvl w:val="0"/>
          <w:numId w:val="24"/>
        </w:numPr>
        <w:spacing w:line="400" w:lineRule="exact"/>
        <w:ind w:leftChars="0"/>
        <w:jc w:val="both"/>
        <w:rPr>
          <w:rFonts w:eastAsia="標楷體"/>
          <w:spacing w:val="15"/>
          <w:sz w:val="28"/>
          <w:shd w:val="clear" w:color="auto" w:fill="FFFFFF"/>
        </w:rPr>
      </w:pPr>
      <w:r w:rsidRPr="008F63ED">
        <w:rPr>
          <w:rFonts w:eastAsia="標楷體"/>
          <w:spacing w:val="15"/>
          <w:shd w:val="clear" w:color="auto" w:fill="FFFFFF"/>
        </w:rPr>
        <w:t>進入</w:t>
      </w:r>
      <w:proofErr w:type="gramStart"/>
      <w:r w:rsidRPr="008F63ED">
        <w:rPr>
          <w:rFonts w:eastAsia="標楷體"/>
          <w:spacing w:val="15"/>
          <w:shd w:val="clear" w:color="auto" w:fill="FFFFFF"/>
        </w:rPr>
        <w:t>甲方院區</w:t>
      </w:r>
      <w:proofErr w:type="gramEnd"/>
      <w:r w:rsidRPr="008F63ED">
        <w:rPr>
          <w:rFonts w:eastAsia="標楷體"/>
          <w:spacing w:val="15"/>
          <w:shd w:val="clear" w:color="auto" w:fill="FFFFFF"/>
        </w:rPr>
        <w:t>應遵守院區道路交通管理辦法之規範，院內行車最高時速不得逾三十公里，地下室行車最高時速不得逾十五公里。</w:t>
      </w:r>
    </w:p>
    <w:p w14:paraId="5E7107BF" w14:textId="77777777" w:rsidR="004634FE" w:rsidRPr="008F63ED" w:rsidRDefault="004634FE" w:rsidP="004634FE">
      <w:pPr>
        <w:pStyle w:val="ad"/>
        <w:spacing w:line="400" w:lineRule="exact"/>
        <w:ind w:leftChars="0" w:left="1920"/>
        <w:jc w:val="both"/>
        <w:rPr>
          <w:rFonts w:eastAsia="標楷體"/>
          <w:spacing w:val="15"/>
          <w:sz w:val="28"/>
          <w:shd w:val="clear" w:color="auto" w:fill="FFFFFF"/>
        </w:rPr>
      </w:pPr>
    </w:p>
    <w:p w14:paraId="314309B2" w14:textId="77777777" w:rsidR="00DD01DA" w:rsidRPr="002C3F66" w:rsidRDefault="00DD01DA" w:rsidP="00DD01DA">
      <w:pPr>
        <w:snapToGrid w:val="0"/>
        <w:ind w:left="1920"/>
        <w:jc w:val="both"/>
        <w:rPr>
          <w:rFonts w:eastAsia="標楷體"/>
          <w:color w:val="000000"/>
          <w:szCs w:val="24"/>
        </w:rPr>
      </w:pPr>
    </w:p>
    <w:p w14:paraId="73D7CD4C" w14:textId="77777777" w:rsidR="00DD01DA" w:rsidRPr="002C3F66" w:rsidRDefault="00DD01DA" w:rsidP="00DD01DA">
      <w:pPr>
        <w:snapToGrid w:val="0"/>
        <w:jc w:val="both"/>
        <w:rPr>
          <w:rFonts w:eastAsia="標楷體"/>
          <w:szCs w:val="24"/>
        </w:rPr>
      </w:pPr>
      <w:r w:rsidRPr="002C3F66">
        <w:rPr>
          <w:rFonts w:eastAsia="標楷體"/>
          <w:szCs w:val="24"/>
        </w:rPr>
        <w:t>第九條　違約效果</w:t>
      </w:r>
    </w:p>
    <w:p w14:paraId="38EBE26F" w14:textId="77777777" w:rsidR="00DD01DA" w:rsidRPr="002C3F66" w:rsidRDefault="00DD01DA" w:rsidP="00DD01DA">
      <w:pPr>
        <w:snapToGrid w:val="0"/>
        <w:ind w:leftChars="400" w:left="960"/>
        <w:jc w:val="both"/>
        <w:rPr>
          <w:rFonts w:eastAsia="標楷體"/>
          <w:szCs w:val="24"/>
        </w:rPr>
      </w:pPr>
      <w:r w:rsidRPr="002C3F66">
        <w:rPr>
          <w:rFonts w:eastAsia="標楷體"/>
          <w:szCs w:val="24"/>
        </w:rPr>
        <w:t>除本契約另有規定者從其規定外，雙方如有違反或未能履行本契約任</w:t>
      </w:r>
      <w:proofErr w:type="gramStart"/>
      <w:r w:rsidRPr="002C3F66">
        <w:rPr>
          <w:rFonts w:eastAsia="標楷體"/>
          <w:szCs w:val="24"/>
        </w:rPr>
        <w:t>一</w:t>
      </w:r>
      <w:proofErr w:type="gramEnd"/>
      <w:r w:rsidRPr="002C3F66">
        <w:rPr>
          <w:rFonts w:eastAsia="標楷體"/>
          <w:szCs w:val="24"/>
        </w:rPr>
        <w:t>條款規定之情事時，對方得要求其於七日內改正，逾期未能改正者，對方可逕行解除本契約，並要求損害賠償。</w:t>
      </w:r>
    </w:p>
    <w:p w14:paraId="4C5A7FAF" w14:textId="77777777" w:rsidR="00DD01DA" w:rsidRPr="002C3F66" w:rsidRDefault="00DD01DA" w:rsidP="00DD01DA">
      <w:pPr>
        <w:snapToGrid w:val="0"/>
        <w:jc w:val="both"/>
        <w:rPr>
          <w:rFonts w:eastAsia="標楷體"/>
          <w:szCs w:val="24"/>
        </w:rPr>
      </w:pPr>
      <w:r w:rsidRPr="002C3F66">
        <w:rPr>
          <w:rFonts w:eastAsia="標楷體"/>
          <w:szCs w:val="24"/>
        </w:rPr>
        <w:t>第十條　不可抗力</w:t>
      </w:r>
    </w:p>
    <w:p w14:paraId="46E141BA" w14:textId="77777777" w:rsidR="00DD01DA" w:rsidRPr="002C3F66" w:rsidRDefault="00DD01DA" w:rsidP="00DD01DA">
      <w:pPr>
        <w:snapToGrid w:val="0"/>
        <w:ind w:leftChars="400" w:left="960"/>
        <w:jc w:val="both"/>
        <w:rPr>
          <w:rFonts w:eastAsia="標楷體"/>
          <w:szCs w:val="24"/>
        </w:rPr>
      </w:pPr>
      <w:r w:rsidRPr="002C3F66">
        <w:rPr>
          <w:rFonts w:eastAsia="標楷體"/>
          <w:szCs w:val="24"/>
        </w:rPr>
        <w:t>因火災、風災、地震或其他可歸責於一方當事人之事由，致其不能履行本契約之義務時，該當事人毋庸向他方給付義務。</w:t>
      </w:r>
    </w:p>
    <w:p w14:paraId="4AA35EA7" w14:textId="77777777" w:rsidR="00DD01DA" w:rsidRPr="002C3F66" w:rsidRDefault="00DD01DA" w:rsidP="00DD01DA">
      <w:pPr>
        <w:tabs>
          <w:tab w:val="left" w:pos="1276"/>
        </w:tabs>
        <w:snapToGrid w:val="0"/>
        <w:jc w:val="both"/>
        <w:rPr>
          <w:rFonts w:eastAsia="標楷體"/>
          <w:szCs w:val="24"/>
        </w:rPr>
      </w:pPr>
      <w:r w:rsidRPr="002C3F66">
        <w:rPr>
          <w:rFonts w:eastAsia="標楷體"/>
          <w:szCs w:val="24"/>
        </w:rPr>
        <w:t>第十一條　保證責任</w:t>
      </w:r>
    </w:p>
    <w:p w14:paraId="7872FD96" w14:textId="77777777" w:rsidR="00DD01DA" w:rsidRPr="002C3F66" w:rsidRDefault="00DD01DA" w:rsidP="00DD01DA">
      <w:pPr>
        <w:tabs>
          <w:tab w:val="left" w:pos="1276"/>
        </w:tabs>
        <w:snapToGrid w:val="0"/>
        <w:ind w:leftChars="531" w:left="1274"/>
        <w:jc w:val="both"/>
        <w:rPr>
          <w:rFonts w:eastAsia="標楷體"/>
          <w:szCs w:val="24"/>
        </w:rPr>
      </w:pPr>
      <w:r w:rsidRPr="002C3F66">
        <w:rPr>
          <w:rFonts w:eastAsia="標楷體"/>
          <w:szCs w:val="24"/>
        </w:rPr>
        <w:t>雙方於契約簽定後，對本契約條款如有異議時，經雙方同意得以書面修訂之。</w:t>
      </w:r>
    </w:p>
    <w:p w14:paraId="6E776A49" w14:textId="77777777" w:rsidR="00DD01DA" w:rsidRPr="002C3F66" w:rsidRDefault="00DD01DA" w:rsidP="00DD01DA">
      <w:pPr>
        <w:snapToGrid w:val="0"/>
        <w:jc w:val="both"/>
        <w:rPr>
          <w:rFonts w:eastAsia="標楷體"/>
          <w:szCs w:val="24"/>
        </w:rPr>
      </w:pPr>
      <w:r w:rsidRPr="002C3F66">
        <w:rPr>
          <w:rFonts w:eastAsia="標楷體"/>
          <w:szCs w:val="24"/>
        </w:rPr>
        <w:t>第十二條　合意管轄</w:t>
      </w:r>
    </w:p>
    <w:p w14:paraId="76356A07" w14:textId="77777777" w:rsidR="00DD01DA" w:rsidRPr="002C3F66" w:rsidRDefault="00DD01DA" w:rsidP="00DD01DA">
      <w:pPr>
        <w:snapToGrid w:val="0"/>
        <w:ind w:leftChars="500" w:left="1200"/>
        <w:jc w:val="both"/>
        <w:rPr>
          <w:rFonts w:eastAsia="標楷體"/>
          <w:szCs w:val="24"/>
        </w:rPr>
      </w:pPr>
      <w:r w:rsidRPr="002C3F66">
        <w:rPr>
          <w:rFonts w:eastAsia="標楷體"/>
          <w:szCs w:val="24"/>
        </w:rPr>
        <w:t>若因本契約而涉訟時，雙方特此同意以台灣新竹地方法院為第一審管轄法院。</w:t>
      </w:r>
    </w:p>
    <w:p w14:paraId="7A3183F4" w14:textId="77777777" w:rsidR="00DD01DA" w:rsidRPr="002C3F66" w:rsidRDefault="00DD01DA" w:rsidP="00DD01DA">
      <w:pPr>
        <w:snapToGrid w:val="0"/>
        <w:rPr>
          <w:rFonts w:eastAsia="標楷體"/>
          <w:szCs w:val="24"/>
        </w:rPr>
      </w:pPr>
      <w:r w:rsidRPr="002C3F66">
        <w:rPr>
          <w:rFonts w:eastAsia="標楷體"/>
          <w:szCs w:val="24"/>
        </w:rPr>
        <w:t>第十三條　完整合意</w:t>
      </w:r>
    </w:p>
    <w:p w14:paraId="58A019C1" w14:textId="77777777" w:rsidR="00DD01DA" w:rsidRPr="002C3F66" w:rsidRDefault="00DD01DA" w:rsidP="00DD01DA">
      <w:pPr>
        <w:spacing w:line="0" w:lineRule="atLeast"/>
        <w:ind w:left="1218" w:hanging="18"/>
        <w:rPr>
          <w:rFonts w:eastAsia="標楷體"/>
          <w:szCs w:val="24"/>
        </w:rPr>
      </w:pPr>
      <w:r w:rsidRPr="002C3F66">
        <w:rPr>
          <w:rFonts w:eastAsia="標楷體"/>
          <w:szCs w:val="24"/>
        </w:rPr>
        <w:t>本契約及其附表構成雙方對本案之完整合意任何於本契約生效前經雙方協議但未記載於本契約或附表之事項，對</w:t>
      </w:r>
      <w:proofErr w:type="gramStart"/>
      <w:r w:rsidRPr="002C3F66">
        <w:rPr>
          <w:rFonts w:eastAsia="標楷體"/>
          <w:szCs w:val="24"/>
        </w:rPr>
        <w:t>雙方均無約束力</w:t>
      </w:r>
      <w:proofErr w:type="gramEnd"/>
      <w:r w:rsidRPr="002C3F66">
        <w:rPr>
          <w:rFonts w:eastAsia="標楷體"/>
          <w:szCs w:val="24"/>
        </w:rPr>
        <w:t>，附表之效力與本契約同，但兩者有牴觸時，以本契約為</w:t>
      </w:r>
      <w:proofErr w:type="gramStart"/>
      <w:r w:rsidRPr="002C3F66">
        <w:rPr>
          <w:rFonts w:eastAsia="標楷體"/>
          <w:szCs w:val="24"/>
        </w:rPr>
        <w:t>準</w:t>
      </w:r>
      <w:proofErr w:type="gramEnd"/>
      <w:r w:rsidRPr="002C3F66">
        <w:rPr>
          <w:rFonts w:eastAsia="標楷體"/>
          <w:szCs w:val="24"/>
        </w:rPr>
        <w:t>。</w:t>
      </w:r>
    </w:p>
    <w:p w14:paraId="1108F388" w14:textId="77777777" w:rsidR="00DD01DA" w:rsidRPr="002C3F66" w:rsidRDefault="00DD01DA" w:rsidP="00DD01DA">
      <w:pPr>
        <w:snapToGrid w:val="0"/>
        <w:rPr>
          <w:rFonts w:eastAsia="標楷體"/>
          <w:szCs w:val="24"/>
        </w:rPr>
      </w:pPr>
      <w:r w:rsidRPr="002C3F66">
        <w:rPr>
          <w:rFonts w:eastAsia="標楷體"/>
          <w:szCs w:val="24"/>
        </w:rPr>
        <w:t>第十四條　契約份數</w:t>
      </w:r>
    </w:p>
    <w:p w14:paraId="1F7369E5" w14:textId="77777777" w:rsidR="00DD01DA" w:rsidRPr="002C3F66" w:rsidRDefault="00DD01DA" w:rsidP="00DD01DA">
      <w:pPr>
        <w:numPr>
          <w:ilvl w:val="0"/>
          <w:numId w:val="25"/>
        </w:numPr>
        <w:rPr>
          <w:rFonts w:eastAsia="標楷體"/>
          <w:szCs w:val="24"/>
        </w:rPr>
      </w:pPr>
      <w:r w:rsidRPr="002C3F66">
        <w:rPr>
          <w:rFonts w:eastAsia="標楷體"/>
          <w:szCs w:val="24"/>
        </w:rPr>
        <w:t>本契約正本二份經雙方簽章後生效</w:t>
      </w:r>
      <w:r w:rsidRPr="002C3F66">
        <w:rPr>
          <w:rFonts w:eastAsia="標楷體"/>
          <w:szCs w:val="24"/>
        </w:rPr>
        <w:t xml:space="preserve"> (</w:t>
      </w:r>
      <w:r w:rsidRPr="002C3F66">
        <w:rPr>
          <w:rFonts w:eastAsia="標楷體"/>
          <w:szCs w:val="24"/>
        </w:rPr>
        <w:t>雙方各自黏貼印花</w:t>
      </w:r>
      <w:r w:rsidRPr="002C3F66">
        <w:rPr>
          <w:rFonts w:eastAsia="標楷體"/>
          <w:szCs w:val="24"/>
        </w:rPr>
        <w:t>)</w:t>
      </w:r>
      <w:r w:rsidRPr="002C3F66">
        <w:rPr>
          <w:rFonts w:eastAsia="標楷體"/>
          <w:szCs w:val="24"/>
        </w:rPr>
        <w:t>，由雙方各執一份為</w:t>
      </w:r>
      <w:proofErr w:type="gramStart"/>
      <w:r w:rsidRPr="002C3F66">
        <w:rPr>
          <w:rFonts w:eastAsia="標楷體"/>
          <w:szCs w:val="24"/>
        </w:rPr>
        <w:t>憑</w:t>
      </w:r>
      <w:proofErr w:type="gramEnd"/>
      <w:r w:rsidRPr="002C3F66">
        <w:rPr>
          <w:rFonts w:eastAsia="標楷體"/>
          <w:szCs w:val="24"/>
        </w:rPr>
        <w:t>。</w:t>
      </w:r>
    </w:p>
    <w:p w14:paraId="29B24697" w14:textId="77777777" w:rsidR="00DD01DA" w:rsidRPr="002C3F66" w:rsidRDefault="00DD01DA" w:rsidP="00DD01DA">
      <w:pPr>
        <w:numPr>
          <w:ilvl w:val="0"/>
          <w:numId w:val="25"/>
        </w:numPr>
        <w:rPr>
          <w:rFonts w:eastAsia="標楷體"/>
          <w:szCs w:val="24"/>
        </w:rPr>
      </w:pPr>
      <w:r w:rsidRPr="002C3F66">
        <w:rPr>
          <w:rFonts w:eastAsia="標楷體"/>
          <w:szCs w:val="24"/>
        </w:rPr>
        <w:t>附件：</w:t>
      </w:r>
    </w:p>
    <w:p w14:paraId="374AE4E0" w14:textId="77777777" w:rsidR="00DD01DA" w:rsidRPr="002C3F66" w:rsidRDefault="00DD01DA" w:rsidP="00DD01DA">
      <w:pPr>
        <w:numPr>
          <w:ilvl w:val="0"/>
          <w:numId w:val="26"/>
        </w:numPr>
        <w:rPr>
          <w:rFonts w:eastAsia="標楷體"/>
          <w:szCs w:val="24"/>
        </w:rPr>
      </w:pPr>
      <w:r w:rsidRPr="002C3F66">
        <w:rPr>
          <w:rFonts w:eastAsia="標楷體"/>
          <w:szCs w:val="24"/>
        </w:rPr>
        <w:t>承攬商安全衛生承諾書</w:t>
      </w:r>
    </w:p>
    <w:p w14:paraId="4F3B2CEE" w14:textId="77777777" w:rsidR="00DD01DA" w:rsidRPr="002C3F66" w:rsidRDefault="00DD01DA" w:rsidP="00DD01DA">
      <w:pPr>
        <w:numPr>
          <w:ilvl w:val="0"/>
          <w:numId w:val="26"/>
        </w:numPr>
        <w:rPr>
          <w:rFonts w:eastAsia="標楷體"/>
          <w:szCs w:val="24"/>
        </w:rPr>
      </w:pPr>
      <w:r w:rsidRPr="002C3F66">
        <w:rPr>
          <w:rFonts w:eastAsia="標楷體"/>
          <w:szCs w:val="24"/>
        </w:rPr>
        <w:t>清除機構清除許可證</w:t>
      </w:r>
    </w:p>
    <w:p w14:paraId="2C379236" w14:textId="77777777" w:rsidR="00DD01DA" w:rsidRPr="002C3F66" w:rsidRDefault="00DD01DA" w:rsidP="00DD01DA">
      <w:pPr>
        <w:numPr>
          <w:ilvl w:val="0"/>
          <w:numId w:val="26"/>
        </w:numPr>
        <w:rPr>
          <w:rFonts w:eastAsia="標楷體"/>
          <w:szCs w:val="24"/>
        </w:rPr>
      </w:pPr>
      <w:r w:rsidRPr="002C3F66">
        <w:rPr>
          <w:rFonts w:eastAsia="標楷體"/>
          <w:szCs w:val="24"/>
        </w:rPr>
        <w:t>其它相關證明文件</w:t>
      </w:r>
    </w:p>
    <w:p w14:paraId="6AF0DCBC" w14:textId="77777777" w:rsidR="00DD01DA" w:rsidRPr="002C3F66" w:rsidRDefault="00DD01DA" w:rsidP="00DD01DA">
      <w:pPr>
        <w:snapToGrid w:val="0"/>
        <w:rPr>
          <w:rFonts w:eastAsia="標楷體"/>
          <w:szCs w:val="24"/>
        </w:rPr>
      </w:pPr>
      <w:r w:rsidRPr="002C3F66">
        <w:rPr>
          <w:rFonts w:eastAsia="標楷體"/>
          <w:szCs w:val="24"/>
        </w:rPr>
        <w:br w:type="page"/>
      </w:r>
      <w:r w:rsidRPr="002C3F66">
        <w:rPr>
          <w:rFonts w:eastAsia="標楷體"/>
          <w:szCs w:val="24"/>
        </w:rPr>
        <w:lastRenderedPageBreak/>
        <w:t>立　約　人：</w:t>
      </w:r>
    </w:p>
    <w:p w14:paraId="3550FE33" w14:textId="77777777" w:rsidR="00DD01DA" w:rsidRPr="002C3F66" w:rsidRDefault="00DD01DA" w:rsidP="00DD01DA">
      <w:pPr>
        <w:tabs>
          <w:tab w:val="left" w:pos="3402"/>
          <w:tab w:val="left" w:pos="5670"/>
        </w:tabs>
        <w:spacing w:line="0" w:lineRule="atLeast"/>
        <w:rPr>
          <w:rFonts w:eastAsia="標楷體"/>
          <w:szCs w:val="24"/>
        </w:rPr>
      </w:pPr>
    </w:p>
    <w:p w14:paraId="7F34C590" w14:textId="77777777" w:rsidR="00DD01DA" w:rsidRPr="002C3F66" w:rsidRDefault="00DD01DA" w:rsidP="00DD01DA">
      <w:pPr>
        <w:snapToGrid w:val="0"/>
        <w:rPr>
          <w:rFonts w:eastAsia="標楷體"/>
          <w:szCs w:val="24"/>
        </w:rPr>
      </w:pPr>
    </w:p>
    <w:p w14:paraId="268C19C1" w14:textId="77777777" w:rsidR="00DD01DA" w:rsidRPr="002C3F66" w:rsidRDefault="00DD01DA" w:rsidP="00DD01DA">
      <w:pPr>
        <w:spacing w:afterLines="50" w:after="120"/>
        <w:ind w:leftChars="532" w:left="1416" w:hangingChars="58" w:hanging="139"/>
        <w:rPr>
          <w:rFonts w:eastAsia="標楷體"/>
          <w:szCs w:val="24"/>
        </w:rPr>
      </w:pPr>
      <w:r w:rsidRPr="002C3F66">
        <w:rPr>
          <w:rFonts w:eastAsia="標楷體"/>
          <w:szCs w:val="24"/>
        </w:rPr>
        <w:t>事業機構：財團法人工業技術研究院</w:t>
      </w:r>
    </w:p>
    <w:p w14:paraId="67C4BF14" w14:textId="34B22D7E" w:rsidR="00DD01DA" w:rsidRPr="002C3F66" w:rsidRDefault="00DD01DA" w:rsidP="00DD01DA">
      <w:pPr>
        <w:spacing w:afterLines="50" w:after="120"/>
        <w:ind w:leftChars="532" w:left="1416" w:hangingChars="58" w:hanging="139"/>
        <w:jc w:val="both"/>
        <w:rPr>
          <w:rFonts w:eastAsia="標楷體"/>
          <w:szCs w:val="24"/>
        </w:rPr>
      </w:pPr>
      <w:r w:rsidRPr="002C3F66">
        <w:rPr>
          <w:rFonts w:eastAsia="標楷體"/>
          <w:szCs w:val="24"/>
        </w:rPr>
        <w:t>代理人：</w:t>
      </w:r>
      <w:r w:rsidR="003967E6">
        <w:rPr>
          <w:rFonts w:eastAsia="標楷體" w:hint="eastAsia"/>
          <w:szCs w:val="24"/>
        </w:rPr>
        <w:t>張</w:t>
      </w:r>
      <w:r w:rsidRPr="002C3F66">
        <w:rPr>
          <w:rFonts w:eastAsia="標楷體"/>
          <w:szCs w:val="24"/>
        </w:rPr>
        <w:t xml:space="preserve"> </w:t>
      </w:r>
      <w:r w:rsidR="003967E6">
        <w:rPr>
          <w:rFonts w:eastAsia="標楷體" w:hint="eastAsia"/>
          <w:szCs w:val="24"/>
        </w:rPr>
        <w:t>培</w:t>
      </w:r>
      <w:r w:rsidRPr="002C3F66">
        <w:rPr>
          <w:rFonts w:eastAsia="標楷體"/>
          <w:szCs w:val="24"/>
        </w:rPr>
        <w:t xml:space="preserve"> </w:t>
      </w:r>
      <w:r w:rsidR="003967E6">
        <w:rPr>
          <w:rFonts w:eastAsia="標楷體" w:hint="eastAsia"/>
          <w:szCs w:val="24"/>
        </w:rPr>
        <w:t>仁</w:t>
      </w:r>
    </w:p>
    <w:p w14:paraId="01E3446D" w14:textId="77777777" w:rsidR="00DD01DA" w:rsidRPr="002C3F66" w:rsidRDefault="00DD01DA" w:rsidP="00DD01DA">
      <w:pPr>
        <w:spacing w:afterLines="50" w:after="120"/>
        <w:ind w:leftChars="532" w:left="1416" w:hangingChars="58" w:hanging="139"/>
        <w:jc w:val="both"/>
        <w:rPr>
          <w:rFonts w:eastAsia="標楷體"/>
          <w:szCs w:val="24"/>
        </w:rPr>
      </w:pPr>
      <w:r w:rsidRPr="002C3F66">
        <w:rPr>
          <w:rFonts w:eastAsia="標楷體"/>
          <w:szCs w:val="24"/>
        </w:rPr>
        <w:t>地址：新竹縣竹東鎮中興路四段</w:t>
      </w:r>
      <w:r w:rsidRPr="002C3F66">
        <w:rPr>
          <w:rFonts w:eastAsia="標楷體"/>
          <w:szCs w:val="24"/>
        </w:rPr>
        <w:t>195</w:t>
      </w:r>
      <w:r w:rsidRPr="002C3F66">
        <w:rPr>
          <w:rFonts w:eastAsia="標楷體"/>
          <w:szCs w:val="24"/>
        </w:rPr>
        <w:t>號</w:t>
      </w:r>
    </w:p>
    <w:p w14:paraId="06C4BB21" w14:textId="77777777" w:rsidR="00DD01DA" w:rsidRPr="002C3F66" w:rsidRDefault="00DD01DA" w:rsidP="00DD01DA">
      <w:pPr>
        <w:spacing w:afterLines="50" w:after="120"/>
        <w:ind w:leftChars="532" w:left="1416" w:hangingChars="58" w:hanging="139"/>
        <w:jc w:val="both"/>
        <w:rPr>
          <w:rFonts w:eastAsia="標楷體"/>
          <w:szCs w:val="24"/>
        </w:rPr>
      </w:pPr>
      <w:r w:rsidRPr="002C3F66">
        <w:rPr>
          <w:rFonts w:eastAsia="標楷體"/>
          <w:szCs w:val="24"/>
        </w:rPr>
        <w:t>統一編號：</w:t>
      </w:r>
      <w:r w:rsidRPr="002C3F66">
        <w:rPr>
          <w:rFonts w:eastAsia="標楷體"/>
          <w:szCs w:val="24"/>
        </w:rPr>
        <w:t>02750963</w:t>
      </w:r>
    </w:p>
    <w:p w14:paraId="444B96F0" w14:textId="2749D45B" w:rsidR="00DD01DA" w:rsidRPr="002C3F66" w:rsidRDefault="00DD01DA" w:rsidP="00DD01DA">
      <w:pPr>
        <w:spacing w:afterLines="50" w:after="120"/>
        <w:ind w:leftChars="532" w:left="1416" w:hangingChars="58" w:hanging="139"/>
        <w:jc w:val="both"/>
        <w:rPr>
          <w:rFonts w:eastAsia="標楷體"/>
          <w:szCs w:val="24"/>
        </w:rPr>
      </w:pPr>
      <w:r w:rsidRPr="002C3F66">
        <w:rPr>
          <w:rFonts w:eastAsia="標楷體"/>
          <w:szCs w:val="24"/>
        </w:rPr>
        <w:t>電話：</w:t>
      </w:r>
      <w:r w:rsidRPr="002C3F66">
        <w:rPr>
          <w:rFonts w:eastAsia="標楷體"/>
          <w:szCs w:val="24"/>
        </w:rPr>
        <w:t>03-591</w:t>
      </w:r>
      <w:r w:rsidR="00EC097D">
        <w:rPr>
          <w:rFonts w:eastAsia="標楷體" w:hint="eastAsia"/>
          <w:szCs w:val="24"/>
        </w:rPr>
        <w:t>8607</w:t>
      </w:r>
    </w:p>
    <w:p w14:paraId="22EA5DA1" w14:textId="77777777" w:rsidR="00DD01DA" w:rsidRPr="002C3F66" w:rsidRDefault="00DD01DA" w:rsidP="00DD01DA">
      <w:pPr>
        <w:spacing w:afterLines="50" w:after="120"/>
        <w:ind w:leftChars="532" w:left="1416" w:hangingChars="58" w:hanging="139"/>
        <w:jc w:val="both"/>
        <w:rPr>
          <w:rFonts w:eastAsia="標楷體"/>
          <w:szCs w:val="24"/>
        </w:rPr>
      </w:pPr>
      <w:r w:rsidRPr="002C3F66">
        <w:rPr>
          <w:rFonts w:eastAsia="標楷體"/>
          <w:szCs w:val="24"/>
        </w:rPr>
        <w:t>傳真：</w:t>
      </w:r>
      <w:r w:rsidRPr="002C3F66">
        <w:rPr>
          <w:rFonts w:eastAsia="標楷體"/>
          <w:szCs w:val="24"/>
        </w:rPr>
        <w:t>03-5912567</w:t>
      </w:r>
    </w:p>
    <w:p w14:paraId="1416BBFD" w14:textId="17C001C5" w:rsidR="00DD01DA" w:rsidRPr="002C3F66" w:rsidRDefault="00DD01DA" w:rsidP="00DD01DA">
      <w:pPr>
        <w:spacing w:afterLines="50" w:after="120"/>
        <w:ind w:leftChars="532" w:left="1416" w:hangingChars="58" w:hanging="139"/>
        <w:rPr>
          <w:rFonts w:eastAsia="標楷體"/>
          <w:szCs w:val="24"/>
        </w:rPr>
      </w:pPr>
      <w:r w:rsidRPr="002C3F66">
        <w:rPr>
          <w:rFonts w:eastAsia="標楷體"/>
          <w:szCs w:val="24"/>
        </w:rPr>
        <w:t>聯絡人：</w:t>
      </w:r>
      <w:proofErr w:type="gramStart"/>
      <w:r w:rsidR="00EC097D">
        <w:rPr>
          <w:rFonts w:eastAsia="標楷體" w:hint="eastAsia"/>
          <w:szCs w:val="24"/>
        </w:rPr>
        <w:t>汪虹妙</w:t>
      </w:r>
      <w:proofErr w:type="gramEnd"/>
    </w:p>
    <w:p w14:paraId="47368BDC" w14:textId="77777777" w:rsidR="00DD01DA" w:rsidRPr="002C3F66" w:rsidRDefault="00DD01DA" w:rsidP="00DD01DA">
      <w:pPr>
        <w:ind w:leftChars="532" w:left="1416" w:hangingChars="58" w:hanging="139"/>
        <w:rPr>
          <w:rFonts w:eastAsia="標楷體"/>
          <w:szCs w:val="24"/>
        </w:rPr>
      </w:pPr>
    </w:p>
    <w:p w14:paraId="12A0648C" w14:textId="77777777" w:rsidR="00DD01DA" w:rsidRPr="002C3F66" w:rsidRDefault="00DD01DA" w:rsidP="00DD01DA">
      <w:pPr>
        <w:snapToGrid w:val="0"/>
        <w:ind w:leftChars="532" w:left="1416" w:hangingChars="58" w:hanging="139"/>
        <w:rPr>
          <w:rFonts w:eastAsia="標楷體"/>
          <w:szCs w:val="24"/>
        </w:rPr>
      </w:pPr>
    </w:p>
    <w:p w14:paraId="2E3DF85F" w14:textId="77777777" w:rsidR="00DD01DA" w:rsidRPr="002C3F66" w:rsidRDefault="00DD01DA" w:rsidP="00DD01DA">
      <w:pPr>
        <w:snapToGrid w:val="0"/>
        <w:ind w:leftChars="532" w:left="1416" w:hangingChars="58" w:hanging="139"/>
        <w:rPr>
          <w:rFonts w:eastAsia="標楷體"/>
          <w:szCs w:val="24"/>
        </w:rPr>
      </w:pPr>
    </w:p>
    <w:p w14:paraId="1A6E201E" w14:textId="77777777" w:rsidR="00DD01DA" w:rsidRPr="002C3F66" w:rsidRDefault="00DD01DA" w:rsidP="00DD01DA">
      <w:pPr>
        <w:snapToGrid w:val="0"/>
        <w:ind w:leftChars="532" w:left="1416" w:hangingChars="58" w:hanging="139"/>
        <w:rPr>
          <w:rFonts w:eastAsia="標楷體"/>
          <w:szCs w:val="24"/>
        </w:rPr>
      </w:pPr>
    </w:p>
    <w:p w14:paraId="0DD2DCF1" w14:textId="77777777" w:rsidR="00DD01DA" w:rsidRPr="002C3F66" w:rsidRDefault="00DD01DA" w:rsidP="00DD01DA">
      <w:pPr>
        <w:snapToGrid w:val="0"/>
        <w:ind w:leftChars="532" w:left="1416" w:hangingChars="58" w:hanging="139"/>
        <w:rPr>
          <w:rFonts w:eastAsia="標楷體"/>
          <w:szCs w:val="24"/>
        </w:rPr>
      </w:pPr>
    </w:p>
    <w:p w14:paraId="6D72CC4F" w14:textId="77777777" w:rsidR="00DD01DA" w:rsidRPr="002C3F66" w:rsidRDefault="00DD01DA" w:rsidP="00DD01DA">
      <w:pPr>
        <w:snapToGrid w:val="0"/>
        <w:ind w:leftChars="532" w:left="1416" w:hangingChars="58" w:hanging="139"/>
        <w:rPr>
          <w:rFonts w:eastAsia="標楷體"/>
          <w:szCs w:val="24"/>
        </w:rPr>
      </w:pPr>
    </w:p>
    <w:p w14:paraId="6814ECD5" w14:textId="77777777" w:rsidR="00DD01DA" w:rsidRPr="002C3F66" w:rsidRDefault="00DD01DA" w:rsidP="00DD01DA">
      <w:pPr>
        <w:snapToGrid w:val="0"/>
        <w:ind w:leftChars="532" w:left="1416" w:hangingChars="58" w:hanging="139"/>
        <w:rPr>
          <w:rFonts w:eastAsia="標楷體"/>
          <w:szCs w:val="24"/>
        </w:rPr>
      </w:pPr>
    </w:p>
    <w:p w14:paraId="05CE8438" w14:textId="77777777" w:rsidR="00DD01DA" w:rsidRPr="002C3F66" w:rsidRDefault="00DD01DA" w:rsidP="00DD01DA">
      <w:pPr>
        <w:snapToGrid w:val="0"/>
        <w:ind w:leftChars="532" w:left="1416" w:hangingChars="58" w:hanging="139"/>
        <w:rPr>
          <w:rFonts w:eastAsia="標楷體"/>
          <w:szCs w:val="24"/>
        </w:rPr>
      </w:pPr>
    </w:p>
    <w:p w14:paraId="5EB30DD7" w14:textId="77777777" w:rsidR="00DD01DA" w:rsidRPr="002C3F66" w:rsidRDefault="00DD01DA" w:rsidP="00DD01DA">
      <w:pPr>
        <w:snapToGrid w:val="0"/>
        <w:ind w:leftChars="532" w:left="1416" w:hangingChars="58" w:hanging="139"/>
        <w:rPr>
          <w:rFonts w:eastAsia="標楷體"/>
          <w:szCs w:val="24"/>
        </w:rPr>
      </w:pPr>
    </w:p>
    <w:p w14:paraId="1626E579" w14:textId="77777777" w:rsidR="00DD01DA" w:rsidRPr="002C3F66" w:rsidRDefault="00DD01DA" w:rsidP="00DD01DA">
      <w:pPr>
        <w:snapToGrid w:val="0"/>
        <w:ind w:leftChars="532" w:left="1416" w:hangingChars="58" w:hanging="139"/>
        <w:rPr>
          <w:rFonts w:eastAsia="標楷體"/>
          <w:szCs w:val="24"/>
        </w:rPr>
      </w:pPr>
    </w:p>
    <w:p w14:paraId="6D3E09CD" w14:textId="049F4359"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清除機構：</w:t>
      </w:r>
      <w:r w:rsidR="008E4A40">
        <w:rPr>
          <w:rFonts w:eastAsia="標楷體" w:hint="eastAsia"/>
          <w:szCs w:val="24"/>
        </w:rPr>
        <w:t xml:space="preserve"> </w:t>
      </w:r>
    </w:p>
    <w:p w14:paraId="000AFC2E" w14:textId="050944E6"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代表人：</w:t>
      </w:r>
      <w:r w:rsidR="008E4A40">
        <w:rPr>
          <w:rFonts w:eastAsia="標楷體" w:hint="eastAsia"/>
          <w:szCs w:val="24"/>
        </w:rPr>
        <w:t xml:space="preserve"> </w:t>
      </w:r>
    </w:p>
    <w:p w14:paraId="40792A2E" w14:textId="036343B4"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地址：</w:t>
      </w:r>
      <w:r w:rsidR="008E4A40">
        <w:rPr>
          <w:rFonts w:eastAsia="標楷體" w:hint="eastAsia"/>
          <w:szCs w:val="24"/>
        </w:rPr>
        <w:t xml:space="preserve"> </w:t>
      </w:r>
    </w:p>
    <w:p w14:paraId="03540CC5" w14:textId="492D3CD7"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統一編號：</w:t>
      </w:r>
      <w:r w:rsidR="008E4A40">
        <w:rPr>
          <w:rFonts w:eastAsia="標楷體" w:hint="eastAsia"/>
          <w:szCs w:val="24"/>
        </w:rPr>
        <w:t xml:space="preserve"> </w:t>
      </w:r>
    </w:p>
    <w:p w14:paraId="4A7A8B73" w14:textId="4834269B"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聯絡人：</w:t>
      </w:r>
      <w:r w:rsidR="008E4A40">
        <w:rPr>
          <w:rFonts w:eastAsia="標楷體" w:hint="eastAsia"/>
          <w:szCs w:val="24"/>
        </w:rPr>
        <w:t xml:space="preserve"> </w:t>
      </w:r>
    </w:p>
    <w:p w14:paraId="5A44A939" w14:textId="5B2034C1"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技術員：</w:t>
      </w:r>
      <w:r w:rsidR="008E4A40">
        <w:rPr>
          <w:rFonts w:eastAsia="標楷體" w:hint="eastAsia"/>
          <w:szCs w:val="24"/>
        </w:rPr>
        <w:t xml:space="preserve"> </w:t>
      </w:r>
    </w:p>
    <w:p w14:paraId="171CD683" w14:textId="4D25F1D8"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電話：</w:t>
      </w:r>
      <w:r w:rsidR="008E4A40">
        <w:rPr>
          <w:rFonts w:eastAsia="標楷體" w:hint="eastAsia"/>
          <w:szCs w:val="24"/>
        </w:rPr>
        <w:t xml:space="preserve"> </w:t>
      </w:r>
    </w:p>
    <w:p w14:paraId="485E1B28" w14:textId="16732F07"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傳真：</w:t>
      </w:r>
      <w:r w:rsidR="008E4A40">
        <w:rPr>
          <w:rFonts w:eastAsia="標楷體" w:hint="eastAsia"/>
          <w:szCs w:val="24"/>
        </w:rPr>
        <w:t xml:space="preserve"> </w:t>
      </w:r>
    </w:p>
    <w:p w14:paraId="5D44B6E1" w14:textId="36F3DE5E"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電子信箱：</w:t>
      </w:r>
      <w:r w:rsidR="008E4A40">
        <w:rPr>
          <w:rFonts w:eastAsia="標楷體" w:hint="eastAsia"/>
          <w:szCs w:val="24"/>
        </w:rPr>
        <w:t xml:space="preserve"> </w:t>
      </w:r>
    </w:p>
    <w:p w14:paraId="3028BE6A" w14:textId="41BE8BA8"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證書字號：</w:t>
      </w:r>
      <w:r w:rsidR="008E4A40">
        <w:rPr>
          <w:rFonts w:eastAsia="標楷體" w:hint="eastAsia"/>
          <w:szCs w:val="24"/>
        </w:rPr>
        <w:t xml:space="preserve"> </w:t>
      </w:r>
    </w:p>
    <w:p w14:paraId="261DB8D5" w14:textId="1DA0C7BD" w:rsidR="00DD01DA" w:rsidRPr="002C3F66" w:rsidRDefault="00DD01DA" w:rsidP="00DD01DA">
      <w:pPr>
        <w:snapToGrid w:val="0"/>
        <w:spacing w:afterLines="50" w:after="120"/>
        <w:ind w:leftChars="532" w:left="1416" w:hangingChars="58" w:hanging="139"/>
        <w:rPr>
          <w:rFonts w:eastAsia="標楷體"/>
          <w:szCs w:val="24"/>
        </w:rPr>
      </w:pPr>
      <w:r w:rsidRPr="002C3F66">
        <w:rPr>
          <w:rFonts w:eastAsia="標楷體"/>
          <w:szCs w:val="24"/>
        </w:rPr>
        <w:t>清除許可證許可期限：</w:t>
      </w:r>
      <w:r w:rsidR="008E4A40">
        <w:rPr>
          <w:rFonts w:eastAsia="標楷體" w:hint="eastAsia"/>
          <w:szCs w:val="24"/>
        </w:rPr>
        <w:t xml:space="preserve"> </w:t>
      </w:r>
    </w:p>
    <w:p w14:paraId="5D48926D" w14:textId="77777777" w:rsidR="00DD01DA" w:rsidRPr="002C3F66" w:rsidRDefault="00DD01DA" w:rsidP="00DD01DA">
      <w:pPr>
        <w:snapToGrid w:val="0"/>
        <w:ind w:leftChars="532" w:left="1416" w:hangingChars="58" w:hanging="139"/>
        <w:rPr>
          <w:rFonts w:eastAsia="標楷體"/>
          <w:szCs w:val="24"/>
        </w:rPr>
      </w:pPr>
    </w:p>
    <w:p w14:paraId="442651A3" w14:textId="77777777" w:rsidR="00DD01DA" w:rsidRDefault="00DD01DA" w:rsidP="00DD01DA">
      <w:pPr>
        <w:snapToGrid w:val="0"/>
        <w:ind w:leftChars="532" w:left="1416" w:hangingChars="58" w:hanging="139"/>
        <w:rPr>
          <w:rFonts w:eastAsia="標楷體"/>
          <w:szCs w:val="24"/>
        </w:rPr>
      </w:pPr>
    </w:p>
    <w:p w14:paraId="0D16C597" w14:textId="77777777" w:rsidR="00C76117" w:rsidRPr="002C3F66" w:rsidRDefault="00C76117" w:rsidP="00DD01DA">
      <w:pPr>
        <w:snapToGrid w:val="0"/>
        <w:ind w:leftChars="532" w:left="1416" w:hangingChars="58" w:hanging="139"/>
        <w:rPr>
          <w:rFonts w:eastAsia="標楷體"/>
          <w:szCs w:val="24"/>
        </w:rPr>
      </w:pPr>
    </w:p>
    <w:p w14:paraId="3DA6F07F" w14:textId="64F1234D" w:rsidR="00DD01DA" w:rsidRPr="00795D67" w:rsidRDefault="00DD01DA" w:rsidP="00DD01DA">
      <w:pPr>
        <w:snapToGrid w:val="0"/>
        <w:ind w:leftChars="532" w:left="1416" w:hangingChars="58" w:hanging="139"/>
        <w:rPr>
          <w:rFonts w:eastAsia="標楷體"/>
          <w:szCs w:val="24"/>
        </w:rPr>
      </w:pPr>
      <w:r w:rsidRPr="002C3F66">
        <w:rPr>
          <w:rFonts w:eastAsia="標楷體"/>
          <w:szCs w:val="24"/>
        </w:rPr>
        <w:t>中華</w:t>
      </w:r>
      <w:r w:rsidRPr="00795D67">
        <w:rPr>
          <w:rFonts w:eastAsia="標楷體"/>
          <w:szCs w:val="24"/>
        </w:rPr>
        <w:t>民國</w:t>
      </w:r>
      <w:r w:rsidRPr="00795D67">
        <w:rPr>
          <w:rFonts w:eastAsia="標楷體"/>
          <w:szCs w:val="24"/>
        </w:rPr>
        <w:t xml:space="preserve"> </w:t>
      </w:r>
      <w:r>
        <w:rPr>
          <w:rFonts w:eastAsia="標楷體"/>
          <w:szCs w:val="24"/>
        </w:rPr>
        <w:t xml:space="preserve"> </w:t>
      </w:r>
      <w:r w:rsidR="00153054">
        <w:rPr>
          <w:rFonts w:eastAsia="標楷體"/>
          <w:szCs w:val="24"/>
        </w:rPr>
        <w:t>11</w:t>
      </w:r>
      <w:r w:rsidR="00EC097D">
        <w:rPr>
          <w:rFonts w:eastAsia="標楷體" w:hint="eastAsia"/>
          <w:szCs w:val="24"/>
        </w:rPr>
        <w:t>6</w:t>
      </w:r>
      <w:r>
        <w:rPr>
          <w:rFonts w:eastAsia="標楷體"/>
          <w:szCs w:val="24"/>
        </w:rPr>
        <w:t xml:space="preserve">   </w:t>
      </w:r>
      <w:r w:rsidRPr="00795D67">
        <w:rPr>
          <w:rFonts w:eastAsia="標楷體"/>
          <w:szCs w:val="24"/>
        </w:rPr>
        <w:t xml:space="preserve"> </w:t>
      </w:r>
      <w:r w:rsidRPr="00795D67">
        <w:rPr>
          <w:rFonts w:eastAsia="標楷體"/>
          <w:szCs w:val="24"/>
        </w:rPr>
        <w:t>年</w:t>
      </w:r>
      <w:r>
        <w:rPr>
          <w:rFonts w:eastAsia="標楷體"/>
          <w:szCs w:val="24"/>
        </w:rPr>
        <w:t xml:space="preserve">   </w:t>
      </w:r>
      <w:r w:rsidR="00153054">
        <w:rPr>
          <w:rFonts w:eastAsia="標楷體"/>
          <w:szCs w:val="24"/>
        </w:rPr>
        <w:t>1</w:t>
      </w:r>
      <w:r>
        <w:rPr>
          <w:rFonts w:eastAsia="標楷體"/>
          <w:szCs w:val="24"/>
        </w:rPr>
        <w:t xml:space="preserve">  </w:t>
      </w:r>
      <w:r w:rsidRPr="00795D67">
        <w:rPr>
          <w:rFonts w:eastAsia="標楷體"/>
          <w:szCs w:val="24"/>
        </w:rPr>
        <w:t xml:space="preserve"> </w:t>
      </w:r>
      <w:r w:rsidRPr="00795D67">
        <w:rPr>
          <w:rFonts w:eastAsia="標楷體"/>
          <w:szCs w:val="24"/>
        </w:rPr>
        <w:t>月</w:t>
      </w:r>
      <w:r w:rsidRPr="00795D67">
        <w:rPr>
          <w:rFonts w:eastAsia="標楷體"/>
          <w:szCs w:val="24"/>
        </w:rPr>
        <w:t xml:space="preserve"> </w:t>
      </w:r>
      <w:r>
        <w:rPr>
          <w:rFonts w:eastAsia="標楷體"/>
          <w:szCs w:val="24"/>
        </w:rPr>
        <w:t xml:space="preserve"> </w:t>
      </w:r>
      <w:r w:rsidR="00153054">
        <w:rPr>
          <w:rFonts w:eastAsia="標楷體"/>
          <w:szCs w:val="24"/>
        </w:rPr>
        <w:t>1</w:t>
      </w:r>
      <w:r>
        <w:rPr>
          <w:rFonts w:eastAsia="標楷體"/>
          <w:szCs w:val="24"/>
        </w:rPr>
        <w:t xml:space="preserve">  </w:t>
      </w:r>
      <w:r w:rsidRPr="00795D67">
        <w:rPr>
          <w:rFonts w:eastAsia="標楷體"/>
          <w:szCs w:val="24"/>
        </w:rPr>
        <w:t xml:space="preserve"> </w:t>
      </w:r>
      <w:r w:rsidRPr="00795D67">
        <w:rPr>
          <w:rFonts w:eastAsia="標楷體"/>
          <w:szCs w:val="24"/>
        </w:rPr>
        <w:t>日</w:t>
      </w:r>
    </w:p>
    <w:p w14:paraId="48650C48" w14:textId="77777777" w:rsidR="00DD01DA" w:rsidRPr="00795D67" w:rsidRDefault="00DD01DA" w:rsidP="00DD01DA">
      <w:pPr>
        <w:snapToGrid w:val="0"/>
        <w:ind w:leftChars="532" w:left="1416" w:hangingChars="58" w:hanging="139"/>
        <w:rPr>
          <w:rFonts w:eastAsia="標楷體"/>
          <w:szCs w:val="24"/>
        </w:rPr>
      </w:pPr>
    </w:p>
    <w:p w14:paraId="6794FF52" w14:textId="77777777" w:rsidR="00DD01DA" w:rsidRPr="002C3F66" w:rsidRDefault="00DD01DA" w:rsidP="00DD01DA">
      <w:pPr>
        <w:snapToGrid w:val="0"/>
        <w:ind w:leftChars="532" w:left="1416" w:hangingChars="58" w:hanging="139"/>
        <w:rPr>
          <w:rFonts w:eastAsia="標楷體"/>
          <w:szCs w:val="24"/>
        </w:rPr>
      </w:pPr>
    </w:p>
    <w:p w14:paraId="5A13CC79" w14:textId="77777777" w:rsidR="00DD01DA" w:rsidRPr="002C3F66" w:rsidRDefault="00DD01DA" w:rsidP="00DB4A3B">
      <w:pPr>
        <w:jc w:val="center"/>
        <w:rPr>
          <w:rFonts w:eastAsia="標楷體"/>
          <w:position w:val="-2"/>
          <w:sz w:val="16"/>
        </w:rPr>
      </w:pPr>
      <w:r w:rsidRPr="002C3F66">
        <w:rPr>
          <w:rFonts w:eastAsia="標楷體"/>
          <w:noProof/>
          <w:kern w:val="0"/>
          <w:position w:val="10"/>
          <w:szCs w:val="24"/>
        </w:rPr>
        <w:lastRenderedPageBreak/>
        <w:drawing>
          <wp:anchor distT="0" distB="0" distL="114300" distR="114300" simplePos="0" relativeHeight="251659264" behindDoc="0" locked="0" layoutInCell="1" allowOverlap="1" wp14:anchorId="18CF0B4A" wp14:editId="59F0CA2E">
            <wp:simplePos x="0" y="0"/>
            <wp:positionH relativeFrom="column">
              <wp:posOffset>-341257</wp:posOffset>
            </wp:positionH>
            <wp:positionV relativeFrom="paragraph">
              <wp:posOffset>13970</wp:posOffset>
            </wp:positionV>
            <wp:extent cx="1684020" cy="403860"/>
            <wp:effectExtent l="0" t="0" r="0" b="0"/>
            <wp:wrapSquare wrapText="bothSides"/>
            <wp:docPr id="2" name="圖片 1" descr="itri_CEL_C_g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gr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4020" cy="403860"/>
                    </a:xfrm>
                    <a:prstGeom prst="rect">
                      <a:avLst/>
                    </a:prstGeom>
                    <a:noFill/>
                    <a:ln>
                      <a:noFill/>
                    </a:ln>
                  </pic:spPr>
                </pic:pic>
              </a:graphicData>
            </a:graphic>
          </wp:anchor>
        </w:drawing>
      </w:r>
      <w:r w:rsidRPr="002C3F66">
        <w:rPr>
          <w:rFonts w:eastAsia="標楷體"/>
          <w:b/>
          <w:snapToGrid w:val="0"/>
          <w:kern w:val="0"/>
          <w:position w:val="32"/>
          <w:sz w:val="36"/>
          <w:szCs w:val="36"/>
        </w:rPr>
        <w:t>承攬商安全衛生承諾書</w:t>
      </w:r>
    </w:p>
    <w:p w14:paraId="44981613" w14:textId="77777777" w:rsidR="00DD01DA" w:rsidRPr="002C3F66" w:rsidRDefault="00DD01DA" w:rsidP="00DD01DA">
      <w:pPr>
        <w:jc w:val="right"/>
        <w:rPr>
          <w:rFonts w:eastAsia="標楷體"/>
          <w:position w:val="-2"/>
          <w:sz w:val="16"/>
        </w:rPr>
      </w:pPr>
      <w:r w:rsidRPr="002C3F66">
        <w:rPr>
          <w:rFonts w:eastAsia="標楷體"/>
          <w:position w:val="-2"/>
          <w:sz w:val="16"/>
        </w:rPr>
        <w:t xml:space="preserve">                                                         </w:t>
      </w:r>
    </w:p>
    <w:p w14:paraId="1993A1C2" w14:textId="77777777" w:rsidR="00DD01DA" w:rsidRPr="002C3F66" w:rsidRDefault="00DD01DA" w:rsidP="00DD01DA">
      <w:pPr>
        <w:spacing w:line="380" w:lineRule="exact"/>
        <w:ind w:leftChars="-236" w:left="-566" w:rightChars="-375" w:right="-900" w:firstLine="518"/>
        <w:rPr>
          <w:rFonts w:eastAsia="標楷體"/>
          <w:position w:val="-2"/>
          <w:szCs w:val="24"/>
        </w:rPr>
      </w:pPr>
    </w:p>
    <w:p w14:paraId="4FB1548F" w14:textId="77777777" w:rsidR="00DD01DA" w:rsidRPr="002C3F66" w:rsidRDefault="00DD01DA" w:rsidP="00DD01DA">
      <w:pPr>
        <w:spacing w:line="380" w:lineRule="exact"/>
        <w:ind w:leftChars="-236" w:left="-566" w:rightChars="-375" w:right="-900" w:firstLine="518"/>
        <w:rPr>
          <w:rFonts w:eastAsia="標楷體"/>
          <w:color w:val="000000"/>
          <w:szCs w:val="24"/>
        </w:rPr>
      </w:pPr>
      <w:proofErr w:type="gramStart"/>
      <w:r w:rsidRPr="002C3F66">
        <w:rPr>
          <w:rFonts w:eastAsia="標楷體"/>
          <w:position w:val="-2"/>
          <w:szCs w:val="24"/>
        </w:rPr>
        <w:t>立書人</w:t>
      </w:r>
      <w:r w:rsidRPr="002C3F66">
        <w:rPr>
          <w:rFonts w:eastAsia="標楷體"/>
          <w:color w:val="000000"/>
          <w:szCs w:val="24"/>
        </w:rPr>
        <w:t>茲</w:t>
      </w:r>
      <w:proofErr w:type="gramEnd"/>
      <w:r w:rsidRPr="002C3F66">
        <w:rPr>
          <w:rFonts w:eastAsia="標楷體"/>
          <w:color w:val="000000"/>
          <w:szCs w:val="24"/>
        </w:rPr>
        <w:t>承攬</w:t>
      </w:r>
      <w:r w:rsidRPr="002C3F66">
        <w:rPr>
          <w:rFonts w:eastAsia="標楷體"/>
          <w:color w:val="000000"/>
          <w:szCs w:val="24"/>
        </w:rPr>
        <w:t xml:space="preserve">  </w:t>
      </w:r>
      <w:r w:rsidRPr="002C3F66">
        <w:rPr>
          <w:rFonts w:eastAsia="標楷體"/>
          <w:color w:val="000000"/>
          <w:szCs w:val="24"/>
        </w:rPr>
        <w:t>貴院</w:t>
      </w:r>
      <w:r w:rsidR="00C76117">
        <w:rPr>
          <w:rFonts w:eastAsia="標楷體" w:hint="eastAsia"/>
          <w:color w:val="000000"/>
          <w:szCs w:val="24"/>
        </w:rPr>
        <w:t xml:space="preserve"> </w:t>
      </w:r>
      <w:r w:rsidRPr="002C3F66">
        <w:rPr>
          <w:rFonts w:eastAsia="標楷體"/>
          <w:color w:val="000000"/>
          <w:szCs w:val="24"/>
        </w:rPr>
        <w:t xml:space="preserve"> </w:t>
      </w:r>
      <w:r w:rsidR="002C33A1">
        <w:rPr>
          <w:rFonts w:eastAsia="標楷體" w:hint="eastAsia"/>
          <w:b/>
          <w:color w:val="000000"/>
          <w:szCs w:val="24"/>
          <w:u w:val="single"/>
        </w:rPr>
        <w:t>實驗室一般廢棄物</w:t>
      </w:r>
      <w:r w:rsidR="00C76117">
        <w:rPr>
          <w:rFonts w:eastAsia="標楷體" w:hint="eastAsia"/>
          <w:b/>
          <w:color w:val="000000"/>
          <w:szCs w:val="24"/>
          <w:u w:val="single"/>
        </w:rPr>
        <w:t>委託代清除</w:t>
      </w:r>
      <w:r w:rsidR="00F67A7C" w:rsidRPr="00F67A7C">
        <w:rPr>
          <w:rFonts w:eastAsia="標楷體" w:hint="eastAsia"/>
          <w:color w:val="000000"/>
          <w:szCs w:val="24"/>
        </w:rPr>
        <w:t xml:space="preserve"> </w:t>
      </w:r>
      <w:r w:rsidRPr="002C3F66">
        <w:rPr>
          <w:rFonts w:eastAsia="標楷體"/>
          <w:color w:val="000000"/>
          <w:szCs w:val="24"/>
        </w:rPr>
        <w:t>工作，特此確認已進入</w:t>
      </w:r>
      <w:r w:rsidRPr="002C3F66">
        <w:rPr>
          <w:rFonts w:eastAsia="標楷體"/>
          <w:color w:val="000000"/>
          <w:szCs w:val="24"/>
        </w:rPr>
        <w:t xml:space="preserve"> </w:t>
      </w:r>
      <w:r w:rsidRPr="002C3F66">
        <w:rPr>
          <w:rFonts w:eastAsia="標楷體"/>
          <w:color w:val="000000"/>
          <w:szCs w:val="24"/>
        </w:rPr>
        <w:t>貴院網站完成查閱「院外人員至本院作業安全衛生管理基準」及「承攬人安全衛生守則」；</w:t>
      </w:r>
      <w:proofErr w:type="gramStart"/>
      <w:r w:rsidRPr="002C3F66">
        <w:rPr>
          <w:rFonts w:eastAsia="標楷體"/>
          <w:position w:val="-2"/>
          <w:szCs w:val="24"/>
        </w:rPr>
        <w:t>立書人並此</w:t>
      </w:r>
      <w:proofErr w:type="gramEnd"/>
      <w:r w:rsidRPr="002C3F66">
        <w:rPr>
          <w:rFonts w:eastAsia="標楷體"/>
          <w:position w:val="-2"/>
          <w:szCs w:val="24"/>
        </w:rPr>
        <w:t>承諾：（</w:t>
      </w:r>
      <w:r w:rsidRPr="002C3F66">
        <w:rPr>
          <w:rFonts w:eastAsia="標楷體"/>
          <w:position w:val="-2"/>
          <w:szCs w:val="24"/>
        </w:rPr>
        <w:t>1</w:t>
      </w:r>
      <w:r w:rsidRPr="002C3F66">
        <w:rPr>
          <w:rFonts w:eastAsia="標楷體"/>
          <w:position w:val="-2"/>
          <w:szCs w:val="24"/>
        </w:rPr>
        <w:t>）必要時將洽</w:t>
      </w:r>
      <w:r w:rsidRPr="002C3F66">
        <w:rPr>
          <w:rFonts w:eastAsia="標楷體"/>
          <w:position w:val="-2"/>
          <w:szCs w:val="24"/>
        </w:rPr>
        <w:t xml:space="preserve"> </w:t>
      </w:r>
      <w:proofErr w:type="gramStart"/>
      <w:r w:rsidRPr="002C3F66">
        <w:rPr>
          <w:rFonts w:eastAsia="標楷體"/>
          <w:position w:val="-2"/>
          <w:szCs w:val="24"/>
        </w:rPr>
        <w:t>貴院資材</w:t>
      </w:r>
      <w:proofErr w:type="gramEnd"/>
      <w:r w:rsidRPr="002C3F66">
        <w:rPr>
          <w:rFonts w:eastAsia="標楷體"/>
          <w:position w:val="-2"/>
          <w:szCs w:val="24"/>
        </w:rPr>
        <w:t>部門、請購單位或</w:t>
      </w:r>
      <w:r w:rsidRPr="002C3F66">
        <w:rPr>
          <w:rFonts w:eastAsia="標楷體"/>
          <w:color w:val="000000"/>
          <w:szCs w:val="24"/>
        </w:rPr>
        <w:t>安全衛生管理部門索取紙本，（</w:t>
      </w:r>
      <w:r w:rsidRPr="002C3F66">
        <w:rPr>
          <w:rFonts w:eastAsia="標楷體"/>
          <w:color w:val="000000"/>
          <w:szCs w:val="24"/>
        </w:rPr>
        <w:t>2</w:t>
      </w:r>
      <w:r w:rsidRPr="002C3F66">
        <w:rPr>
          <w:rFonts w:eastAsia="標楷體"/>
          <w:color w:val="000000"/>
          <w:szCs w:val="24"/>
        </w:rPr>
        <w:t>）作業前將參與</w:t>
      </w:r>
      <w:r w:rsidRPr="002C3F66">
        <w:rPr>
          <w:rFonts w:eastAsia="標楷體"/>
          <w:color w:val="000000"/>
          <w:szCs w:val="24"/>
        </w:rPr>
        <w:t xml:space="preserve">  </w:t>
      </w:r>
      <w:r w:rsidRPr="002C3F66">
        <w:rPr>
          <w:rFonts w:eastAsia="標楷體"/>
          <w:color w:val="000000"/>
          <w:szCs w:val="24"/>
        </w:rPr>
        <w:t>貴院請購部門所召開之安全衛生會議，（</w:t>
      </w:r>
      <w:r w:rsidRPr="002C3F66">
        <w:rPr>
          <w:rFonts w:eastAsia="標楷體"/>
          <w:color w:val="000000"/>
          <w:szCs w:val="24"/>
        </w:rPr>
        <w:t>3</w:t>
      </w:r>
      <w:r w:rsidRPr="002C3F66">
        <w:rPr>
          <w:rFonts w:eastAsia="標楷體"/>
          <w:color w:val="000000"/>
          <w:szCs w:val="24"/>
        </w:rPr>
        <w:t>）確實接受安全衛生指導，並轉知所屬瞭解工作應遵守安全衛生規定，及該工作特定之安全衛生事項。</w:t>
      </w:r>
      <w:r w:rsidRPr="002C3F66">
        <w:rPr>
          <w:rFonts w:eastAsia="標楷體"/>
          <w:color w:val="000000"/>
          <w:szCs w:val="24"/>
        </w:rPr>
        <w:br/>
        <w:t xml:space="preserve">    </w:t>
      </w:r>
      <w:proofErr w:type="gramStart"/>
      <w:r w:rsidRPr="002C3F66">
        <w:rPr>
          <w:rFonts w:eastAsia="標楷體"/>
          <w:position w:val="-2"/>
          <w:szCs w:val="24"/>
        </w:rPr>
        <w:t>立書人</w:t>
      </w:r>
      <w:proofErr w:type="gramEnd"/>
      <w:r w:rsidRPr="002C3F66">
        <w:rPr>
          <w:rFonts w:eastAsia="標楷體"/>
          <w:position w:val="-2"/>
          <w:szCs w:val="24"/>
        </w:rPr>
        <w:t>並</w:t>
      </w:r>
      <w:proofErr w:type="gramStart"/>
      <w:r w:rsidRPr="002C3F66">
        <w:rPr>
          <w:rFonts w:eastAsia="標楷體"/>
          <w:position w:val="-2"/>
          <w:szCs w:val="24"/>
        </w:rPr>
        <w:t>保證立書人與立書人</w:t>
      </w:r>
      <w:proofErr w:type="gramEnd"/>
      <w:r w:rsidRPr="002C3F66">
        <w:rPr>
          <w:rFonts w:eastAsia="標楷體"/>
          <w:position w:val="-2"/>
          <w:szCs w:val="24"/>
        </w:rPr>
        <w:t>所</w:t>
      </w:r>
      <w:r w:rsidRPr="002C3F66">
        <w:rPr>
          <w:rFonts w:eastAsia="標楷體"/>
          <w:color w:val="000000"/>
          <w:szCs w:val="24"/>
        </w:rPr>
        <w:t>僱用之勞工，於作業期間內，</w:t>
      </w:r>
      <w:proofErr w:type="gramStart"/>
      <w:r w:rsidRPr="002C3F66">
        <w:rPr>
          <w:rFonts w:eastAsia="標楷體"/>
          <w:color w:val="000000"/>
          <w:szCs w:val="24"/>
        </w:rPr>
        <w:t>均將確實</w:t>
      </w:r>
      <w:proofErr w:type="gramEnd"/>
      <w:r w:rsidRPr="002C3F66">
        <w:rPr>
          <w:rFonts w:eastAsia="標楷體"/>
          <w:color w:val="000000"/>
          <w:szCs w:val="24"/>
        </w:rPr>
        <w:t>遵守職業安全衛生法規、貴院「院外人員至本院作業安全衛生管理基準」及其他安全衛生規定，若有再承攬情形將轉告並督導再承攬人確實遵守所有相關之規定，作業過程如有違規事項願依規定接受處罰。</w:t>
      </w:r>
    </w:p>
    <w:p w14:paraId="6105DDEB" w14:textId="77777777" w:rsidR="00DD01DA" w:rsidRPr="002C3F66" w:rsidRDefault="00DD01DA" w:rsidP="00DD01DA">
      <w:pPr>
        <w:spacing w:line="380" w:lineRule="exact"/>
        <w:ind w:leftChars="-237" w:left="-569" w:rightChars="-375" w:right="-900"/>
        <w:rPr>
          <w:rFonts w:eastAsia="標楷體"/>
          <w:color w:val="000000"/>
          <w:szCs w:val="24"/>
        </w:rPr>
      </w:pPr>
      <w:r w:rsidRPr="002C3F66">
        <w:rPr>
          <w:rFonts w:eastAsia="標楷體"/>
          <w:color w:val="000000"/>
          <w:szCs w:val="24"/>
        </w:rPr>
        <w:t>倘因故亦或過失造成任何人身或財產之損害或發生職業災害或其他任何意外事故，</w:t>
      </w:r>
      <w:proofErr w:type="gramStart"/>
      <w:r w:rsidRPr="002C3F66">
        <w:rPr>
          <w:rFonts w:eastAsia="標楷體"/>
          <w:position w:val="-2"/>
          <w:szCs w:val="24"/>
        </w:rPr>
        <w:t>立書人</w:t>
      </w:r>
      <w:proofErr w:type="gramEnd"/>
      <w:r w:rsidRPr="002C3F66">
        <w:rPr>
          <w:rFonts w:eastAsia="標楷體"/>
          <w:color w:val="000000"/>
          <w:szCs w:val="24"/>
        </w:rPr>
        <w:t>願負一切責任，並負責賠償貴院因此而遭受之一切損失，又</w:t>
      </w:r>
      <w:proofErr w:type="gramStart"/>
      <w:r w:rsidRPr="002C3F66">
        <w:rPr>
          <w:rFonts w:eastAsia="標楷體"/>
          <w:position w:val="-2"/>
          <w:szCs w:val="24"/>
        </w:rPr>
        <w:t>立書人</w:t>
      </w:r>
      <w:r w:rsidRPr="002C3F66">
        <w:rPr>
          <w:rFonts w:eastAsia="標楷體"/>
          <w:color w:val="000000"/>
          <w:szCs w:val="24"/>
        </w:rPr>
        <w:t>向貴</w:t>
      </w:r>
      <w:proofErr w:type="gramEnd"/>
      <w:r w:rsidRPr="002C3F66">
        <w:rPr>
          <w:rFonts w:eastAsia="標楷體"/>
          <w:color w:val="000000"/>
          <w:szCs w:val="24"/>
        </w:rPr>
        <w:t>院借用之消防器材、安全標誌、及其他機械、設備或器具，若有損壞或</w:t>
      </w:r>
      <w:proofErr w:type="gramStart"/>
      <w:r w:rsidRPr="002C3F66">
        <w:rPr>
          <w:rFonts w:eastAsia="標楷體"/>
          <w:color w:val="000000"/>
          <w:szCs w:val="24"/>
        </w:rPr>
        <w:t>遺失願照價</w:t>
      </w:r>
      <w:proofErr w:type="gramEnd"/>
      <w:r w:rsidRPr="002C3F66">
        <w:rPr>
          <w:rFonts w:eastAsia="標楷體"/>
          <w:color w:val="000000"/>
          <w:szCs w:val="24"/>
        </w:rPr>
        <w:t>賠償。</w:t>
      </w:r>
    </w:p>
    <w:p w14:paraId="391F76C2" w14:textId="77777777" w:rsidR="00DD01DA" w:rsidRPr="002C3F66" w:rsidRDefault="00DD01DA" w:rsidP="00DD01DA">
      <w:pPr>
        <w:spacing w:line="380" w:lineRule="exact"/>
        <w:ind w:leftChars="-236" w:hangingChars="236" w:hanging="566"/>
        <w:rPr>
          <w:rFonts w:eastAsia="標楷體"/>
          <w:color w:val="000000"/>
          <w:szCs w:val="24"/>
        </w:rPr>
      </w:pPr>
    </w:p>
    <w:p w14:paraId="071BCA05" w14:textId="77777777" w:rsidR="00DD01DA" w:rsidRPr="002C3F66" w:rsidRDefault="00DD01DA" w:rsidP="00DD01DA">
      <w:pPr>
        <w:spacing w:line="380" w:lineRule="exact"/>
        <w:ind w:leftChars="-236" w:hangingChars="236" w:hanging="566"/>
        <w:rPr>
          <w:rFonts w:eastAsia="標楷體"/>
          <w:color w:val="000000"/>
          <w:szCs w:val="24"/>
        </w:rPr>
      </w:pPr>
      <w:r w:rsidRPr="002C3F66">
        <w:rPr>
          <w:rFonts w:eastAsia="標楷體"/>
          <w:color w:val="000000"/>
          <w:szCs w:val="24"/>
        </w:rPr>
        <w:t>此</w:t>
      </w:r>
      <w:r w:rsidRPr="002C3F66">
        <w:rPr>
          <w:rFonts w:eastAsia="標楷體"/>
          <w:color w:val="000000"/>
          <w:szCs w:val="24"/>
        </w:rPr>
        <w:t xml:space="preserve">  </w:t>
      </w:r>
      <w:r w:rsidRPr="002C3F66">
        <w:rPr>
          <w:rFonts w:eastAsia="標楷體"/>
          <w:color w:val="000000"/>
          <w:szCs w:val="24"/>
        </w:rPr>
        <w:t>致</w:t>
      </w:r>
    </w:p>
    <w:p w14:paraId="5021D79D" w14:textId="77777777" w:rsidR="00DD01DA" w:rsidRPr="002C3F66" w:rsidRDefault="00DD01DA" w:rsidP="00DD01DA">
      <w:pPr>
        <w:spacing w:line="380" w:lineRule="exact"/>
        <w:ind w:leftChars="-236" w:hangingChars="236" w:hanging="566"/>
        <w:rPr>
          <w:rFonts w:eastAsia="標楷體"/>
          <w:color w:val="000000"/>
          <w:szCs w:val="24"/>
        </w:rPr>
      </w:pPr>
      <w:r w:rsidRPr="002C3F66">
        <w:rPr>
          <w:rFonts w:eastAsia="標楷體"/>
          <w:color w:val="000000"/>
          <w:szCs w:val="24"/>
        </w:rPr>
        <w:t>財團法人工業技術研究院</w:t>
      </w:r>
    </w:p>
    <w:p w14:paraId="3D598BE9" w14:textId="7F497A48" w:rsidR="00DD01DA" w:rsidRPr="002C3F66" w:rsidRDefault="00DD01DA" w:rsidP="00DD01DA">
      <w:pPr>
        <w:spacing w:line="380" w:lineRule="exact"/>
        <w:ind w:leftChars="-236" w:hangingChars="236" w:hanging="566"/>
        <w:rPr>
          <w:rFonts w:eastAsia="標楷體"/>
          <w:color w:val="000000"/>
          <w:szCs w:val="24"/>
        </w:rPr>
      </w:pPr>
      <w:r w:rsidRPr="002C3F66">
        <w:rPr>
          <w:rFonts w:eastAsia="標楷體"/>
          <w:color w:val="000000"/>
          <w:szCs w:val="24"/>
        </w:rPr>
        <w:t>立承諾書承攬商：</w:t>
      </w:r>
      <w:r w:rsidR="008E4A40">
        <w:rPr>
          <w:rFonts w:eastAsia="標楷體" w:hint="eastAsia"/>
          <w:szCs w:val="24"/>
        </w:rPr>
        <w:t xml:space="preserve"> </w:t>
      </w:r>
    </w:p>
    <w:p w14:paraId="2F59365F" w14:textId="2D19AE3A" w:rsidR="00DD01DA" w:rsidRPr="002C3F66" w:rsidRDefault="00DD01DA" w:rsidP="00DD01DA">
      <w:pPr>
        <w:spacing w:line="380" w:lineRule="exact"/>
        <w:ind w:leftChars="-236" w:hangingChars="236" w:hanging="566"/>
        <w:rPr>
          <w:rFonts w:eastAsia="標楷體"/>
          <w:color w:val="000000"/>
          <w:szCs w:val="24"/>
        </w:rPr>
      </w:pPr>
      <w:r w:rsidRPr="002C3F66">
        <w:rPr>
          <w:rFonts w:eastAsia="標楷體"/>
          <w:color w:val="000000"/>
          <w:szCs w:val="24"/>
        </w:rPr>
        <w:t>負</w:t>
      </w:r>
      <w:r w:rsidRPr="002C3F66">
        <w:rPr>
          <w:rFonts w:eastAsia="標楷體"/>
          <w:color w:val="000000"/>
          <w:szCs w:val="24"/>
        </w:rPr>
        <w:t xml:space="preserve"> </w:t>
      </w:r>
      <w:r w:rsidRPr="002C3F66">
        <w:rPr>
          <w:rFonts w:eastAsia="標楷體"/>
          <w:color w:val="000000"/>
          <w:szCs w:val="24"/>
        </w:rPr>
        <w:t>責</w:t>
      </w:r>
      <w:r w:rsidRPr="002C3F66">
        <w:rPr>
          <w:rFonts w:eastAsia="標楷體"/>
          <w:color w:val="000000"/>
          <w:szCs w:val="24"/>
        </w:rPr>
        <w:t xml:space="preserve"> </w:t>
      </w:r>
      <w:r w:rsidRPr="002C3F66">
        <w:rPr>
          <w:rFonts w:eastAsia="標楷體"/>
          <w:color w:val="000000"/>
          <w:szCs w:val="24"/>
        </w:rPr>
        <w:t>人</w:t>
      </w:r>
      <w:r w:rsidRPr="002C3F66">
        <w:rPr>
          <w:rFonts w:eastAsia="標楷體"/>
          <w:color w:val="000000"/>
          <w:szCs w:val="24"/>
        </w:rPr>
        <w:t xml:space="preserve"> </w:t>
      </w:r>
      <w:r w:rsidRPr="002C3F66">
        <w:rPr>
          <w:rFonts w:eastAsia="標楷體"/>
          <w:color w:val="000000"/>
          <w:szCs w:val="24"/>
        </w:rPr>
        <w:t>簽</w:t>
      </w:r>
      <w:r w:rsidRPr="002C3F66">
        <w:rPr>
          <w:rFonts w:eastAsia="標楷體"/>
          <w:color w:val="000000"/>
          <w:szCs w:val="24"/>
        </w:rPr>
        <w:t xml:space="preserve"> </w:t>
      </w:r>
      <w:r w:rsidRPr="002C3F66">
        <w:rPr>
          <w:rFonts w:eastAsia="標楷體"/>
          <w:color w:val="000000"/>
          <w:szCs w:val="24"/>
        </w:rPr>
        <w:t>章：</w:t>
      </w:r>
      <w:r w:rsidR="008E4A40">
        <w:rPr>
          <w:rFonts w:eastAsia="標楷體" w:hint="eastAsia"/>
          <w:szCs w:val="24"/>
        </w:rPr>
        <w:t xml:space="preserve"> </w:t>
      </w:r>
    </w:p>
    <w:p w14:paraId="0C87B45B" w14:textId="52E2760D" w:rsidR="00DD01DA" w:rsidRPr="002C3F66" w:rsidRDefault="00DD01DA" w:rsidP="00DD01DA">
      <w:pPr>
        <w:spacing w:line="380" w:lineRule="exact"/>
        <w:ind w:leftChars="-236" w:hangingChars="236" w:hanging="566"/>
        <w:rPr>
          <w:rFonts w:eastAsia="標楷體"/>
          <w:color w:val="000000"/>
          <w:szCs w:val="24"/>
        </w:rPr>
      </w:pPr>
      <w:r w:rsidRPr="002C3F66">
        <w:rPr>
          <w:rFonts w:eastAsia="標楷體"/>
          <w:color w:val="000000"/>
          <w:szCs w:val="24"/>
        </w:rPr>
        <w:t>身分證</w:t>
      </w:r>
      <w:r w:rsidRPr="002C3F66">
        <w:rPr>
          <w:rFonts w:eastAsia="標楷體"/>
          <w:color w:val="000000"/>
          <w:szCs w:val="24"/>
        </w:rPr>
        <w:t>/</w:t>
      </w:r>
      <w:r w:rsidRPr="002C3F66">
        <w:rPr>
          <w:rFonts w:eastAsia="標楷體"/>
          <w:color w:val="000000"/>
          <w:szCs w:val="24"/>
        </w:rPr>
        <w:t>統一編號：</w:t>
      </w:r>
      <w:r w:rsidR="008E4A40">
        <w:rPr>
          <w:rFonts w:eastAsia="標楷體" w:hint="eastAsia"/>
          <w:szCs w:val="24"/>
        </w:rPr>
        <w:t xml:space="preserve"> </w:t>
      </w:r>
    </w:p>
    <w:p w14:paraId="4D1EB25E" w14:textId="72D0AFCC" w:rsidR="00DD01DA" w:rsidRPr="002C3F66" w:rsidRDefault="00DD01DA" w:rsidP="00DD01DA">
      <w:pPr>
        <w:spacing w:line="380" w:lineRule="exact"/>
        <w:ind w:leftChars="-236" w:hangingChars="236" w:hanging="566"/>
        <w:rPr>
          <w:rFonts w:eastAsia="標楷體"/>
          <w:color w:val="000000"/>
          <w:szCs w:val="24"/>
        </w:rPr>
      </w:pPr>
      <w:r w:rsidRPr="002C3F66">
        <w:rPr>
          <w:rFonts w:eastAsia="標楷體"/>
          <w:color w:val="000000"/>
          <w:szCs w:val="24"/>
        </w:rPr>
        <w:t>住</w:t>
      </w:r>
      <w:r w:rsidRPr="002C3F66">
        <w:rPr>
          <w:rFonts w:eastAsia="標楷體"/>
          <w:color w:val="000000"/>
          <w:szCs w:val="24"/>
        </w:rPr>
        <w:tab/>
        <w:t xml:space="preserve">   </w:t>
      </w:r>
      <w:r w:rsidR="00EC097D">
        <w:rPr>
          <w:rFonts w:eastAsia="標楷體" w:hint="eastAsia"/>
          <w:color w:val="000000"/>
          <w:szCs w:val="24"/>
        </w:rPr>
        <w:t xml:space="preserve">   </w:t>
      </w:r>
      <w:r w:rsidRPr="002C3F66">
        <w:rPr>
          <w:rFonts w:eastAsia="標楷體"/>
          <w:color w:val="000000"/>
          <w:szCs w:val="24"/>
        </w:rPr>
        <w:t xml:space="preserve">  </w:t>
      </w:r>
      <w:r w:rsidRPr="002C3F66">
        <w:rPr>
          <w:rFonts w:eastAsia="標楷體"/>
          <w:color w:val="000000"/>
          <w:szCs w:val="24"/>
        </w:rPr>
        <w:t>址：</w:t>
      </w:r>
      <w:r w:rsidR="008E4A40">
        <w:rPr>
          <w:rFonts w:eastAsia="標楷體" w:hint="eastAsia"/>
          <w:szCs w:val="24"/>
        </w:rPr>
        <w:t xml:space="preserve"> </w:t>
      </w:r>
    </w:p>
    <w:p w14:paraId="2DAD998A" w14:textId="21CD70CE" w:rsidR="00DD01DA" w:rsidRPr="002C3F66" w:rsidRDefault="00DD01DA" w:rsidP="00DD01DA">
      <w:pPr>
        <w:spacing w:line="380" w:lineRule="exact"/>
        <w:ind w:leftChars="-236" w:hangingChars="236" w:hanging="566"/>
        <w:rPr>
          <w:rFonts w:eastAsia="標楷體"/>
          <w:color w:val="000000"/>
          <w:szCs w:val="24"/>
        </w:rPr>
      </w:pPr>
      <w:r w:rsidRPr="002C3F66">
        <w:rPr>
          <w:rFonts w:eastAsia="標楷體"/>
          <w:color w:val="000000"/>
          <w:szCs w:val="24"/>
        </w:rPr>
        <w:t>電</w:t>
      </w:r>
      <w:r w:rsidRPr="002C3F66">
        <w:rPr>
          <w:rFonts w:eastAsia="標楷體"/>
          <w:color w:val="000000"/>
          <w:szCs w:val="24"/>
        </w:rPr>
        <w:tab/>
        <w:t xml:space="preserve"> </w:t>
      </w:r>
      <w:r w:rsidR="00EC097D">
        <w:rPr>
          <w:rFonts w:eastAsia="標楷體" w:hint="eastAsia"/>
          <w:color w:val="000000"/>
          <w:szCs w:val="24"/>
        </w:rPr>
        <w:t xml:space="preserve">   </w:t>
      </w:r>
      <w:r w:rsidRPr="002C3F66">
        <w:rPr>
          <w:rFonts w:eastAsia="標楷體"/>
          <w:color w:val="000000"/>
          <w:szCs w:val="24"/>
        </w:rPr>
        <w:t xml:space="preserve">    </w:t>
      </w:r>
      <w:r w:rsidRPr="002C3F66">
        <w:rPr>
          <w:rFonts w:eastAsia="標楷體"/>
          <w:color w:val="000000"/>
          <w:szCs w:val="24"/>
        </w:rPr>
        <w:t>話</w:t>
      </w:r>
      <w:r w:rsidR="00EC097D" w:rsidRPr="002C3F66">
        <w:rPr>
          <w:rFonts w:eastAsia="標楷體"/>
          <w:color w:val="000000"/>
          <w:szCs w:val="24"/>
        </w:rPr>
        <w:t>：</w:t>
      </w:r>
      <w:r w:rsidR="008E4A40">
        <w:rPr>
          <w:rFonts w:eastAsia="標楷體" w:hint="eastAsia"/>
          <w:szCs w:val="24"/>
        </w:rPr>
        <w:t xml:space="preserve"> </w:t>
      </w:r>
    </w:p>
    <w:p w14:paraId="77E8115B" w14:textId="7B1E3E9B" w:rsidR="00DD01DA" w:rsidRPr="00EC097D" w:rsidRDefault="00DD01DA" w:rsidP="00DD01DA">
      <w:pPr>
        <w:spacing w:line="380" w:lineRule="exact"/>
        <w:ind w:leftChars="-236" w:hangingChars="236" w:hanging="566"/>
        <w:rPr>
          <w:rFonts w:eastAsia="標楷體"/>
          <w:szCs w:val="24"/>
        </w:rPr>
      </w:pPr>
      <w:r w:rsidRPr="00EC097D">
        <w:rPr>
          <w:rFonts w:eastAsia="標楷體"/>
          <w:szCs w:val="24"/>
        </w:rPr>
        <w:t>中</w:t>
      </w:r>
      <w:r w:rsidRPr="00EC097D">
        <w:rPr>
          <w:rFonts w:eastAsia="標楷體"/>
          <w:szCs w:val="24"/>
        </w:rPr>
        <w:t xml:space="preserve">  </w:t>
      </w:r>
      <w:r w:rsidRPr="00EC097D">
        <w:rPr>
          <w:rFonts w:eastAsia="標楷體"/>
          <w:szCs w:val="24"/>
        </w:rPr>
        <w:t>華</w:t>
      </w:r>
      <w:r w:rsidRPr="00EC097D">
        <w:rPr>
          <w:rFonts w:eastAsia="標楷體"/>
          <w:szCs w:val="24"/>
        </w:rPr>
        <w:t xml:space="preserve">  </w:t>
      </w:r>
      <w:r w:rsidRPr="00EC097D">
        <w:rPr>
          <w:rFonts w:eastAsia="標楷體"/>
          <w:szCs w:val="24"/>
        </w:rPr>
        <w:t>民</w:t>
      </w:r>
      <w:r w:rsidRPr="00EC097D">
        <w:rPr>
          <w:rFonts w:eastAsia="標楷體"/>
          <w:szCs w:val="24"/>
        </w:rPr>
        <w:t xml:space="preserve">  </w:t>
      </w:r>
      <w:r w:rsidRPr="00EC097D">
        <w:rPr>
          <w:rFonts w:eastAsia="標楷體"/>
          <w:szCs w:val="24"/>
        </w:rPr>
        <w:t>國</w:t>
      </w:r>
      <w:r w:rsidRPr="00EC097D">
        <w:rPr>
          <w:rFonts w:eastAsia="標楷體"/>
          <w:szCs w:val="24"/>
        </w:rPr>
        <w:tab/>
        <w:t xml:space="preserve"> </w:t>
      </w:r>
      <w:r w:rsidR="00FB331E" w:rsidRPr="00EC097D">
        <w:rPr>
          <w:rFonts w:eastAsia="標楷體" w:hint="eastAsia"/>
          <w:szCs w:val="24"/>
        </w:rPr>
        <w:t>11</w:t>
      </w:r>
      <w:r w:rsidR="00EC097D" w:rsidRPr="00EC097D">
        <w:rPr>
          <w:rFonts w:eastAsia="標楷體" w:hint="eastAsia"/>
          <w:szCs w:val="24"/>
        </w:rPr>
        <w:t>6</w:t>
      </w:r>
      <w:r w:rsidRPr="00EC097D">
        <w:rPr>
          <w:rFonts w:eastAsia="標楷體"/>
          <w:szCs w:val="24"/>
        </w:rPr>
        <w:t xml:space="preserve">    </w:t>
      </w:r>
      <w:r w:rsidRPr="00EC097D">
        <w:rPr>
          <w:rFonts w:eastAsia="標楷體"/>
          <w:szCs w:val="24"/>
        </w:rPr>
        <w:t>年</w:t>
      </w:r>
      <w:r w:rsidRPr="00EC097D">
        <w:rPr>
          <w:rFonts w:eastAsia="標楷體"/>
          <w:szCs w:val="24"/>
        </w:rPr>
        <w:tab/>
        <w:t xml:space="preserve"> </w:t>
      </w:r>
      <w:r w:rsidR="00FB331E" w:rsidRPr="00EC097D">
        <w:rPr>
          <w:rFonts w:eastAsia="標楷體" w:hint="eastAsia"/>
          <w:szCs w:val="24"/>
        </w:rPr>
        <w:t>01</w:t>
      </w:r>
      <w:r w:rsidRPr="00EC097D">
        <w:rPr>
          <w:rFonts w:eastAsia="標楷體"/>
          <w:szCs w:val="24"/>
        </w:rPr>
        <w:t xml:space="preserve">   </w:t>
      </w:r>
      <w:r w:rsidRPr="00EC097D">
        <w:rPr>
          <w:rFonts w:eastAsia="標楷體"/>
          <w:szCs w:val="24"/>
        </w:rPr>
        <w:t>月</w:t>
      </w:r>
      <w:r w:rsidRPr="00EC097D">
        <w:rPr>
          <w:rFonts w:eastAsia="標楷體"/>
          <w:szCs w:val="24"/>
        </w:rPr>
        <w:t xml:space="preserve">  </w:t>
      </w:r>
      <w:r w:rsidR="00FB331E" w:rsidRPr="00EC097D">
        <w:rPr>
          <w:rFonts w:eastAsia="標楷體" w:hint="eastAsia"/>
          <w:szCs w:val="24"/>
        </w:rPr>
        <w:t>01</w:t>
      </w:r>
      <w:r w:rsidRPr="00EC097D">
        <w:rPr>
          <w:rFonts w:eastAsia="標楷體"/>
          <w:szCs w:val="24"/>
        </w:rPr>
        <w:t xml:space="preserve">   </w:t>
      </w:r>
      <w:r w:rsidRPr="00EC097D">
        <w:rPr>
          <w:rFonts w:eastAsia="標楷體"/>
          <w:szCs w:val="24"/>
        </w:rPr>
        <w:t>日</w:t>
      </w:r>
    </w:p>
    <w:p w14:paraId="1CEEC22D" w14:textId="77777777" w:rsidR="00DD01DA" w:rsidRDefault="00DD01DA" w:rsidP="00DD01DA">
      <w:pPr>
        <w:spacing w:line="0" w:lineRule="atLeast"/>
        <w:ind w:left="980" w:rightChars="-434" w:right="-1042" w:hanging="1547"/>
        <w:rPr>
          <w:rFonts w:eastAsia="標楷體"/>
          <w:color w:val="000000"/>
          <w:szCs w:val="24"/>
        </w:rPr>
      </w:pPr>
    </w:p>
    <w:p w14:paraId="7DADE050" w14:textId="77777777" w:rsidR="00EC097D" w:rsidRDefault="00EC097D" w:rsidP="00DD01DA">
      <w:pPr>
        <w:spacing w:line="0" w:lineRule="atLeast"/>
        <w:ind w:left="980" w:rightChars="-434" w:right="-1042" w:hanging="1547"/>
        <w:rPr>
          <w:rFonts w:eastAsia="標楷體"/>
          <w:color w:val="000000"/>
          <w:szCs w:val="24"/>
        </w:rPr>
      </w:pPr>
    </w:p>
    <w:p w14:paraId="51874EF0" w14:textId="77777777" w:rsidR="00EC097D" w:rsidRPr="002C3F66" w:rsidRDefault="00EC097D" w:rsidP="00DD01DA">
      <w:pPr>
        <w:spacing w:line="0" w:lineRule="atLeast"/>
        <w:ind w:left="980" w:rightChars="-434" w:right="-1042" w:hanging="1547"/>
        <w:rPr>
          <w:rFonts w:eastAsia="標楷體"/>
          <w:color w:val="000000"/>
          <w:szCs w:val="24"/>
        </w:rPr>
      </w:pPr>
    </w:p>
    <w:p w14:paraId="0E9C0467" w14:textId="77777777" w:rsidR="00DD01DA" w:rsidRPr="002C3F66" w:rsidRDefault="00DD01DA" w:rsidP="00DD01DA">
      <w:pPr>
        <w:spacing w:line="0" w:lineRule="atLeast"/>
        <w:ind w:left="980" w:rightChars="-434" w:right="-1042" w:hanging="1547"/>
        <w:rPr>
          <w:rFonts w:eastAsia="標楷體"/>
          <w:color w:val="000000"/>
          <w:szCs w:val="24"/>
        </w:rPr>
      </w:pPr>
      <w:r w:rsidRPr="002C3F66">
        <w:rPr>
          <w:rFonts w:eastAsia="標楷體"/>
          <w:color w:val="000000"/>
          <w:szCs w:val="24"/>
        </w:rPr>
        <w:t>備註：</w:t>
      </w:r>
      <w:r w:rsidRPr="002C3F66">
        <w:rPr>
          <w:rFonts w:eastAsia="標楷體"/>
          <w:color w:val="000000"/>
          <w:szCs w:val="24"/>
        </w:rPr>
        <w:t>1.</w:t>
      </w:r>
      <w:r w:rsidRPr="002C3F66">
        <w:rPr>
          <w:rFonts w:eastAsia="標楷體"/>
          <w:color w:val="000000"/>
          <w:szCs w:val="24"/>
        </w:rPr>
        <w:t>本單應由承攬商簽署完整，並加蓋承攬商公司印信。</w:t>
      </w:r>
    </w:p>
    <w:p w14:paraId="1261A4E9" w14:textId="130B9019" w:rsidR="00DD01DA" w:rsidRPr="002C3F66" w:rsidRDefault="00EC097D" w:rsidP="00EC097D">
      <w:pPr>
        <w:tabs>
          <w:tab w:val="left" w:pos="8505"/>
        </w:tabs>
        <w:spacing w:line="0" w:lineRule="atLeast"/>
        <w:ind w:leftChars="-59" w:left="283" w:hangingChars="177" w:hanging="425"/>
        <w:rPr>
          <w:rFonts w:eastAsia="標楷體"/>
          <w:color w:val="000000"/>
          <w:szCs w:val="24"/>
        </w:rPr>
      </w:pPr>
      <w:r>
        <w:rPr>
          <w:rFonts w:eastAsia="標楷體" w:hint="eastAsia"/>
          <w:color w:val="000000"/>
          <w:szCs w:val="24"/>
        </w:rPr>
        <w:t xml:space="preserve">  </w:t>
      </w:r>
      <w:r w:rsidR="00DD01DA" w:rsidRPr="002C3F66">
        <w:rPr>
          <w:rFonts w:eastAsia="標楷體"/>
          <w:color w:val="000000"/>
          <w:szCs w:val="24"/>
        </w:rPr>
        <w:t>2.</w:t>
      </w:r>
      <w:r w:rsidR="00DD01DA" w:rsidRPr="002C3F66">
        <w:rPr>
          <w:rFonts w:eastAsia="標楷體"/>
          <w:color w:val="000000"/>
          <w:szCs w:val="24"/>
        </w:rPr>
        <w:t>一般採購案由承辦人洽承攬商填寫，並通知請購部門於作業前召開安全衛生會議，本單由採購部門及承攬商各留存一份。</w:t>
      </w:r>
    </w:p>
    <w:p w14:paraId="470028AE" w14:textId="77777777" w:rsidR="00DD01DA" w:rsidRPr="002C3F66" w:rsidRDefault="00DD01DA" w:rsidP="00DD01DA">
      <w:pPr>
        <w:tabs>
          <w:tab w:val="left" w:pos="8505"/>
        </w:tabs>
        <w:spacing w:line="0" w:lineRule="atLeast"/>
        <w:ind w:leftChars="-59" w:left="283" w:hangingChars="177" w:hanging="425"/>
        <w:rPr>
          <w:rFonts w:eastAsia="標楷體"/>
          <w:color w:val="000000"/>
          <w:szCs w:val="24"/>
        </w:rPr>
      </w:pPr>
      <w:r w:rsidRPr="002C3F66">
        <w:rPr>
          <w:rFonts w:eastAsia="標楷體"/>
          <w:color w:val="000000"/>
          <w:szCs w:val="24"/>
        </w:rPr>
        <w:t xml:space="preserve">  3.</w:t>
      </w:r>
      <w:r w:rsidRPr="002C3F66">
        <w:rPr>
          <w:rFonts w:eastAsia="標楷體"/>
          <w:color w:val="000000"/>
          <w:szCs w:val="24"/>
        </w:rPr>
        <w:t>自辦購案者，由請購部門</w:t>
      </w:r>
      <w:proofErr w:type="gramStart"/>
      <w:r w:rsidRPr="002C3F66">
        <w:rPr>
          <w:rFonts w:eastAsia="標楷體"/>
          <w:color w:val="000000"/>
          <w:szCs w:val="24"/>
        </w:rPr>
        <w:t>洽</w:t>
      </w:r>
      <w:proofErr w:type="gramEnd"/>
      <w:r w:rsidRPr="002C3F66">
        <w:rPr>
          <w:rFonts w:eastAsia="標楷體"/>
          <w:color w:val="000000"/>
          <w:szCs w:val="24"/>
        </w:rPr>
        <w:t>承攬商填寫，並於作業前召開安全衛生會議，本單留存至結案止。</w:t>
      </w:r>
    </w:p>
    <w:p w14:paraId="6C25713A" w14:textId="77777777" w:rsidR="00DD01DA" w:rsidRPr="002C3F66" w:rsidRDefault="00DD01DA" w:rsidP="00DD01DA">
      <w:pPr>
        <w:spacing w:line="0" w:lineRule="atLeast"/>
        <w:ind w:leftChars="35" w:left="281" w:rightChars="-375" w:right="-900" w:hangingChars="82" w:hanging="197"/>
        <w:rPr>
          <w:rFonts w:eastAsia="標楷體"/>
          <w:szCs w:val="24"/>
        </w:rPr>
      </w:pPr>
      <w:r w:rsidRPr="002C3F66">
        <w:rPr>
          <w:rFonts w:eastAsia="標楷體"/>
          <w:color w:val="000000"/>
          <w:szCs w:val="24"/>
        </w:rPr>
        <w:t>4.</w:t>
      </w:r>
      <w:r w:rsidRPr="002C3F66">
        <w:rPr>
          <w:rFonts w:eastAsia="標楷體"/>
          <w:color w:val="000000"/>
          <w:szCs w:val="24"/>
        </w:rPr>
        <w:t>「院外人員至本院作業安全衛生管理基準</w:t>
      </w:r>
      <w:r w:rsidRPr="002C3F66">
        <w:rPr>
          <w:rFonts w:eastAsia="標楷體"/>
          <w:szCs w:val="24"/>
        </w:rPr>
        <w:t>」及「承攬人安全衛生</w:t>
      </w:r>
      <w:r w:rsidRPr="002C3F66">
        <w:rPr>
          <w:rFonts w:eastAsia="標楷體"/>
          <w:color w:val="000000"/>
          <w:szCs w:val="24"/>
        </w:rPr>
        <w:t>守則」查閱網</w:t>
      </w:r>
      <w:r w:rsidRPr="002C3F66">
        <w:rPr>
          <w:rFonts w:eastAsia="標楷體"/>
          <w:szCs w:val="24"/>
        </w:rPr>
        <w:t>址</w:t>
      </w:r>
      <w:r w:rsidRPr="002C3F66">
        <w:rPr>
          <w:rFonts w:eastAsia="標楷體"/>
          <w:szCs w:val="24"/>
        </w:rPr>
        <w:t>:</w:t>
      </w:r>
      <w:hyperlink r:id="rId8" w:history="1">
        <w:r w:rsidRPr="002C3F66">
          <w:rPr>
            <w:rStyle w:val="ac"/>
            <w:rFonts w:eastAsia="標楷體"/>
            <w:color w:val="auto"/>
            <w:szCs w:val="24"/>
          </w:rPr>
          <w:t>https://vendor.itri.org.tw/default.aspx</w:t>
        </w:r>
      </w:hyperlink>
      <w:r w:rsidRPr="002C3F66">
        <w:rPr>
          <w:rFonts w:eastAsia="標楷體"/>
          <w:szCs w:val="24"/>
        </w:rPr>
        <w:t xml:space="preserve"> →</w:t>
      </w:r>
      <w:r w:rsidRPr="002C3F66">
        <w:rPr>
          <w:rFonts w:eastAsia="標楷體"/>
          <w:szCs w:val="24"/>
        </w:rPr>
        <w:t>供應商資訊</w:t>
      </w:r>
      <w:r w:rsidRPr="002C3F66">
        <w:rPr>
          <w:rFonts w:eastAsia="標楷體"/>
          <w:szCs w:val="24"/>
        </w:rPr>
        <w:t>→</w:t>
      </w:r>
      <w:r w:rsidRPr="002C3F66">
        <w:rPr>
          <w:rFonts w:eastAsia="標楷體"/>
          <w:szCs w:val="24"/>
        </w:rPr>
        <w:t>法規與須知佈告欄</w:t>
      </w:r>
    </w:p>
    <w:p w14:paraId="7375ABFD" w14:textId="77777777" w:rsidR="00DD01DA" w:rsidRPr="002C3F66" w:rsidRDefault="00DD01DA" w:rsidP="00DD01DA">
      <w:pPr>
        <w:tabs>
          <w:tab w:val="left" w:pos="8505"/>
        </w:tabs>
        <w:spacing w:line="0" w:lineRule="atLeast"/>
        <w:ind w:left="1800" w:hanging="1547"/>
        <w:rPr>
          <w:rFonts w:eastAsia="標楷體"/>
          <w:szCs w:val="24"/>
        </w:rPr>
      </w:pPr>
    </w:p>
    <w:p w14:paraId="0453F4BC" w14:textId="3E2D66C0" w:rsidR="00DD01DA" w:rsidRPr="002C3F66" w:rsidRDefault="00DD01DA" w:rsidP="00DD01DA">
      <w:pPr>
        <w:tabs>
          <w:tab w:val="left" w:pos="8505"/>
        </w:tabs>
        <w:spacing w:line="0" w:lineRule="atLeast"/>
        <w:ind w:left="1800" w:hanging="1800"/>
        <w:rPr>
          <w:rFonts w:eastAsia="標楷體"/>
          <w:szCs w:val="24"/>
        </w:rPr>
      </w:pPr>
      <w:r w:rsidRPr="002C3F66">
        <w:rPr>
          <w:rFonts w:eastAsia="標楷體"/>
          <w:szCs w:val="24"/>
        </w:rPr>
        <w:t xml:space="preserve"> </w:t>
      </w:r>
      <w:r w:rsidRPr="002C3F66">
        <w:rPr>
          <w:rFonts w:eastAsia="標楷體"/>
          <w:color w:val="FF0000"/>
          <w:szCs w:val="24"/>
        </w:rPr>
        <w:t xml:space="preserve">  </w:t>
      </w:r>
      <w:r w:rsidRPr="002C3F66">
        <w:rPr>
          <w:rFonts w:eastAsia="標楷體"/>
          <w:szCs w:val="24"/>
        </w:rPr>
        <w:t>聯絡人：</w:t>
      </w:r>
      <w:proofErr w:type="gramStart"/>
      <w:r w:rsidR="00EC097D">
        <w:rPr>
          <w:rFonts w:eastAsia="標楷體" w:hint="eastAsia"/>
          <w:szCs w:val="24"/>
        </w:rPr>
        <w:t>汪虹妙</w:t>
      </w:r>
      <w:proofErr w:type="gramEnd"/>
      <w:r w:rsidRPr="002C3F66">
        <w:rPr>
          <w:rFonts w:eastAsia="標楷體"/>
          <w:szCs w:val="24"/>
        </w:rPr>
        <w:t xml:space="preserve"> </w:t>
      </w:r>
      <w:r w:rsidR="00EC097D">
        <w:rPr>
          <w:rFonts w:eastAsia="標楷體" w:hint="eastAsia"/>
          <w:szCs w:val="24"/>
        </w:rPr>
        <w:t xml:space="preserve"> </w:t>
      </w:r>
      <w:r w:rsidRPr="002C3F66">
        <w:rPr>
          <w:rFonts w:eastAsia="標楷體"/>
          <w:szCs w:val="24"/>
        </w:rPr>
        <w:t>電話：</w:t>
      </w:r>
      <w:r w:rsidRPr="002C3F66">
        <w:rPr>
          <w:rFonts w:eastAsia="標楷體"/>
          <w:szCs w:val="24"/>
        </w:rPr>
        <w:t>03-59</w:t>
      </w:r>
      <w:r w:rsidR="00EC097D" w:rsidRPr="002C3F66">
        <w:rPr>
          <w:rFonts w:eastAsia="標楷體"/>
          <w:szCs w:val="24"/>
        </w:rPr>
        <w:t>1</w:t>
      </w:r>
      <w:r w:rsidR="00EC097D">
        <w:rPr>
          <w:rFonts w:eastAsia="標楷體" w:hint="eastAsia"/>
          <w:szCs w:val="24"/>
        </w:rPr>
        <w:t>8607</w:t>
      </w:r>
    </w:p>
    <w:p w14:paraId="23E09276" w14:textId="77777777" w:rsidR="00DD01DA" w:rsidRDefault="00DD01DA" w:rsidP="00DD01DA">
      <w:pPr>
        <w:pStyle w:val="a6"/>
        <w:spacing w:line="0" w:lineRule="atLeast"/>
        <w:jc w:val="both"/>
        <w:rPr>
          <w:rFonts w:eastAsia="標楷體"/>
          <w:noProof/>
        </w:rPr>
      </w:pPr>
    </w:p>
    <w:p w14:paraId="57AD062B" w14:textId="77777777" w:rsidR="00EC097D" w:rsidRDefault="00EC097D" w:rsidP="00DD01DA">
      <w:pPr>
        <w:pStyle w:val="a6"/>
        <w:spacing w:line="0" w:lineRule="atLeast"/>
        <w:jc w:val="both"/>
        <w:rPr>
          <w:rFonts w:eastAsia="標楷體"/>
          <w:noProof/>
        </w:rPr>
      </w:pPr>
    </w:p>
    <w:p w14:paraId="5BD55DAF" w14:textId="77777777" w:rsidR="00EC097D" w:rsidRDefault="00EC097D" w:rsidP="00DD01DA">
      <w:pPr>
        <w:pStyle w:val="a6"/>
        <w:spacing w:line="0" w:lineRule="atLeast"/>
        <w:jc w:val="both"/>
        <w:rPr>
          <w:rFonts w:eastAsia="標楷體"/>
          <w:noProof/>
        </w:rPr>
      </w:pPr>
    </w:p>
    <w:p w14:paraId="4CA80E21" w14:textId="77777777" w:rsidR="00EC097D" w:rsidRDefault="00EC097D" w:rsidP="00DD01DA">
      <w:pPr>
        <w:pStyle w:val="a6"/>
        <w:spacing w:line="0" w:lineRule="atLeast"/>
        <w:jc w:val="both"/>
        <w:rPr>
          <w:rFonts w:eastAsia="標楷體"/>
          <w:noProof/>
        </w:rPr>
      </w:pPr>
    </w:p>
    <w:p w14:paraId="4B729824" w14:textId="77777777" w:rsidR="00EC097D" w:rsidRPr="002C3F66" w:rsidRDefault="00EC097D" w:rsidP="00DD01DA">
      <w:pPr>
        <w:pStyle w:val="a6"/>
        <w:spacing w:line="0" w:lineRule="atLeast"/>
        <w:jc w:val="both"/>
        <w:rPr>
          <w:rFonts w:eastAsia="標楷體"/>
          <w:noProof/>
        </w:rPr>
      </w:pPr>
    </w:p>
    <w:sectPr w:rsidR="00EC097D" w:rsidRPr="002C3F66" w:rsidSect="002C747E">
      <w:headerReference w:type="even" r:id="rId9"/>
      <w:headerReference w:type="default" r:id="rId10"/>
      <w:footerReference w:type="even" r:id="rId11"/>
      <w:footerReference w:type="default" r:id="rId12"/>
      <w:pgSz w:w="11907" w:h="16840" w:code="9"/>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C3E8B" w14:textId="77777777" w:rsidR="004A6BF5" w:rsidRDefault="004A6BF5">
      <w:r>
        <w:separator/>
      </w:r>
    </w:p>
  </w:endnote>
  <w:endnote w:type="continuationSeparator" w:id="0">
    <w:p w14:paraId="333AB7F4" w14:textId="77777777" w:rsidR="004A6BF5" w:rsidRDefault="004A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全真楷書">
    <w:altName w:val="微軟正黑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華康中黑體">
    <w:altName w:val="細明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93F9" w14:textId="77777777" w:rsidR="00FC6E31" w:rsidRDefault="00FC6E3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0F807760" w14:textId="77777777" w:rsidR="00FC6E31" w:rsidRDefault="00FC6E3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49F60" w14:textId="77777777" w:rsidR="00B00DAE" w:rsidRDefault="00B00DAE" w:rsidP="00B00DAE">
    <w:pPr>
      <w:pStyle w:val="a7"/>
      <w:jc w:val="center"/>
      <w:rPr>
        <w:rFonts w:ascii="華康中黑體" w:eastAsia="華康中黑體"/>
      </w:rPr>
    </w:pPr>
    <w:r>
      <w:rPr>
        <w:rFonts w:ascii="華康中黑體" w:eastAsia="華康中黑體" w:hint="eastAsia"/>
      </w:rPr>
      <w:t>第</w:t>
    </w:r>
    <w:r>
      <w:rPr>
        <w:rFonts w:ascii="華康中黑體" w:eastAsia="華康中黑體"/>
      </w:rPr>
      <w:t xml:space="preserve"> </w:t>
    </w:r>
    <w:r>
      <w:rPr>
        <w:rFonts w:ascii="華康中黑體" w:eastAsia="華康中黑體"/>
      </w:rPr>
      <w:fldChar w:fldCharType="begin"/>
    </w:r>
    <w:r>
      <w:rPr>
        <w:rFonts w:ascii="華康中黑體" w:eastAsia="華康中黑體"/>
      </w:rPr>
      <w:instrText xml:space="preserve"> PAGE </w:instrText>
    </w:r>
    <w:r>
      <w:rPr>
        <w:rFonts w:ascii="華康中黑體" w:eastAsia="華康中黑體"/>
      </w:rPr>
      <w:fldChar w:fldCharType="separate"/>
    </w:r>
    <w:r w:rsidR="00674308">
      <w:rPr>
        <w:rFonts w:ascii="華康中黑體" w:eastAsia="華康中黑體"/>
        <w:noProof/>
      </w:rPr>
      <w:t>14</w:t>
    </w:r>
    <w:r>
      <w:rPr>
        <w:rFonts w:ascii="華康中黑體" w:eastAsia="華康中黑體"/>
      </w:rPr>
      <w:fldChar w:fldCharType="end"/>
    </w:r>
    <w:r>
      <w:rPr>
        <w:rFonts w:ascii="華康中黑體" w:eastAsia="華康中黑體"/>
      </w:rPr>
      <w:t xml:space="preserve"> </w:t>
    </w:r>
    <w:r>
      <w:rPr>
        <w:rFonts w:ascii="華康中黑體" w:eastAsia="華康中黑體" w:hint="eastAsia"/>
      </w:rPr>
      <w:t>頁，共</w:t>
    </w:r>
    <w:r>
      <w:rPr>
        <w:rFonts w:ascii="華康中黑體" w:eastAsia="華康中黑體"/>
      </w:rPr>
      <w:t xml:space="preserve"> </w:t>
    </w:r>
    <w:r w:rsidR="00DD72AB">
      <w:rPr>
        <w:rFonts w:ascii="華康中黑體" w:eastAsia="華康中黑體" w:hint="eastAsia"/>
      </w:rPr>
      <w:t>1</w:t>
    </w:r>
    <w:r w:rsidR="001C2D87">
      <w:rPr>
        <w:rFonts w:ascii="華康中黑體" w:eastAsia="華康中黑體" w:hint="eastAsia"/>
      </w:rPr>
      <w:t>5</w:t>
    </w:r>
    <w:r>
      <w:rPr>
        <w:rFonts w:ascii="華康中黑體" w:eastAsia="華康中黑體" w:hint="eastAsia"/>
      </w:rPr>
      <w:t>頁</w:t>
    </w:r>
  </w:p>
  <w:p w14:paraId="71B30BED" w14:textId="77777777" w:rsidR="00E67F5A" w:rsidRDefault="00E67F5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4651F" w14:textId="77777777" w:rsidR="004A6BF5" w:rsidRDefault="004A6BF5">
      <w:r>
        <w:separator/>
      </w:r>
    </w:p>
  </w:footnote>
  <w:footnote w:type="continuationSeparator" w:id="0">
    <w:p w14:paraId="67CCA590" w14:textId="77777777" w:rsidR="004A6BF5" w:rsidRDefault="004A6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5532E" w14:textId="77777777" w:rsidR="00FC6E31" w:rsidRDefault="00FC6E3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4D24B2AC" w14:textId="77777777" w:rsidR="00FC6E31" w:rsidRDefault="00FC6E31">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61375" w14:textId="77777777" w:rsidR="00FC6E31" w:rsidRDefault="00FC6E31">
    <w:pPr>
      <w:pStyle w:val="a6"/>
      <w:framePr w:wrap="around" w:vAnchor="text" w:hAnchor="margin" w:xAlign="right" w:y="1"/>
      <w:rPr>
        <w:rStyle w:val="a9"/>
      </w:rPr>
    </w:pPr>
  </w:p>
  <w:p w14:paraId="3D154E24" w14:textId="77777777" w:rsidR="00FC6E31" w:rsidRDefault="008832E8">
    <w:pPr>
      <w:pStyle w:val="a6"/>
      <w:spacing w:line="0" w:lineRule="atLeast"/>
      <w:jc w:val="both"/>
      <w:rPr>
        <w:sz w:val="72"/>
      </w:rPr>
    </w:pPr>
    <w:r>
      <w:rPr>
        <w:noProof/>
      </w:rPr>
      <mc:AlternateContent>
        <mc:Choice Requires="wps">
          <w:drawing>
            <wp:anchor distT="0" distB="0" distL="114300" distR="114300" simplePos="0" relativeHeight="251657728" behindDoc="0" locked="0" layoutInCell="0" allowOverlap="1" wp14:anchorId="57E2232B" wp14:editId="196C1F03">
              <wp:simplePos x="0" y="0"/>
              <wp:positionH relativeFrom="column">
                <wp:posOffset>3657600</wp:posOffset>
              </wp:positionH>
              <wp:positionV relativeFrom="paragraph">
                <wp:posOffset>-1270</wp:posOffset>
              </wp:positionV>
              <wp:extent cx="297815" cy="44196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41960"/>
                      </a:xfrm>
                      <a:prstGeom prst="rect">
                        <a:avLst/>
                      </a:prstGeom>
                      <a:noFill/>
                      <a:ln>
                        <a:noFill/>
                      </a:ln>
                      <a:effectLst/>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EE6944" w14:textId="77777777" w:rsidR="00FC6E31" w:rsidRDefault="00FC6E31">
                          <w:pPr>
                            <w:autoSpaceDE w:val="0"/>
                            <w:autoSpaceDN w:val="0"/>
                            <w:adjustRightInd w:val="0"/>
                            <w:rPr>
                              <w:rFonts w:eastAsia="標楷體"/>
                              <w:color w:val="000000"/>
                              <w:sz w:val="48"/>
                            </w:rPr>
                          </w:pPr>
                        </w:p>
                      </w:txbxContent>
                    </wps:txbx>
                    <wps:bodyPr rot="0" vert="horz" wrap="none" lIns="91440" tIns="45720" rIns="91440" bIns="45720" upright="1">
                      <a:spAutoFit/>
                    </wps:bodyPr>
                  </wps:wsp>
                </a:graphicData>
              </a:graphic>
              <wp14:sizeRelH relativeFrom="page">
                <wp14:pctWidth>0</wp14:pctWidth>
              </wp14:sizeRelH>
              <wp14:sizeRelV relativeFrom="page">
                <wp14:pctHeight>0</wp14:pctHeight>
              </wp14:sizeRelV>
            </wp:anchor>
          </w:drawing>
        </mc:Choice>
        <mc:Fallback>
          <w:pict>
            <v:shapetype w14:anchorId="57E2232B" id="_x0000_t202" coordsize="21600,21600" o:spt="202" path="m,l,21600r21600,l21600,xe">
              <v:stroke joinstyle="miter"/>
              <v:path gradientshapeok="t" o:connecttype="rect"/>
            </v:shapetype>
            <v:shape id="Text Box 1" o:spid="_x0000_s1026" type="#_x0000_t202" style="position:absolute;left:0;text-align:left;margin-left:4in;margin-top:-.1pt;width:23.45pt;height:34.8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" o:allowincell="f" filled="f" fillcolor="#0c9" stroked="f">
              <v:textbox style="mso-fit-shape-to-text:t">
                <w:txbxContent>
                  <w:p w14:paraId="63EE6944" w14:textId="77777777" w:rsidR="00FC6E31" w:rsidRDefault="00FC6E31">
                    <w:pPr>
                      <w:autoSpaceDE w:val="0"/>
                      <w:autoSpaceDN w:val="0"/>
                      <w:adjustRightInd w:val="0"/>
                      <w:rPr>
                        <w:rFonts w:eastAsia="標楷體"/>
                        <w:color w:val="000000"/>
                        <w:sz w:val="48"/>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46A0"/>
    <w:multiLevelType w:val="hybridMultilevel"/>
    <w:tmpl w:val="542230A6"/>
    <w:lvl w:ilvl="0" w:tplc="07A6CDC8">
      <w:start w:val="1"/>
      <w:numFmt w:val="taiwaneseCountingThousand"/>
      <w:lvlText w:val="%1、"/>
      <w:lvlJc w:val="left"/>
      <w:pPr>
        <w:tabs>
          <w:tab w:val="num" w:pos="1440"/>
        </w:tabs>
        <w:ind w:left="144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F844E7"/>
    <w:multiLevelType w:val="singleLevel"/>
    <w:tmpl w:val="29947E98"/>
    <w:lvl w:ilvl="0">
      <w:start w:val="1"/>
      <w:numFmt w:val="decimal"/>
      <w:lvlText w:val="%1."/>
      <w:lvlJc w:val="left"/>
      <w:pPr>
        <w:tabs>
          <w:tab w:val="num" w:pos="540"/>
        </w:tabs>
        <w:ind w:left="540" w:hanging="180"/>
      </w:pPr>
      <w:rPr>
        <w:rFonts w:hint="default"/>
      </w:rPr>
    </w:lvl>
  </w:abstractNum>
  <w:abstractNum w:abstractNumId="2" w15:restartNumberingAfterBreak="0">
    <w:nsid w:val="0CA70EEF"/>
    <w:multiLevelType w:val="hybridMultilevel"/>
    <w:tmpl w:val="994C6A8C"/>
    <w:lvl w:ilvl="0" w:tplc="39166FB6">
      <w:start w:val="1"/>
      <w:numFmt w:val="decimal"/>
      <w:lvlText w:val="（%1）"/>
      <w:lvlJc w:val="left"/>
      <w:pPr>
        <w:tabs>
          <w:tab w:val="num" w:pos="0"/>
        </w:tabs>
        <w:ind w:left="0" w:firstLine="0"/>
      </w:pPr>
      <w:rPr>
        <w:rFonts w:hint="eastAsia"/>
      </w:rPr>
    </w:lvl>
    <w:lvl w:ilvl="1" w:tplc="2624B576" w:tentative="1">
      <w:start w:val="1"/>
      <w:numFmt w:val="ideographTraditional"/>
      <w:lvlText w:val="%2、"/>
      <w:lvlJc w:val="left"/>
      <w:pPr>
        <w:tabs>
          <w:tab w:val="num" w:pos="960"/>
        </w:tabs>
        <w:ind w:left="960" w:hanging="480"/>
      </w:pPr>
    </w:lvl>
    <w:lvl w:ilvl="2" w:tplc="03CAA65A" w:tentative="1">
      <w:start w:val="1"/>
      <w:numFmt w:val="lowerRoman"/>
      <w:lvlText w:val="%3."/>
      <w:lvlJc w:val="right"/>
      <w:pPr>
        <w:tabs>
          <w:tab w:val="num" w:pos="1440"/>
        </w:tabs>
        <w:ind w:left="1440" w:hanging="480"/>
      </w:pPr>
    </w:lvl>
    <w:lvl w:ilvl="3" w:tplc="5BF2ADF0" w:tentative="1">
      <w:start w:val="1"/>
      <w:numFmt w:val="decimal"/>
      <w:lvlText w:val="%4."/>
      <w:lvlJc w:val="left"/>
      <w:pPr>
        <w:tabs>
          <w:tab w:val="num" w:pos="1920"/>
        </w:tabs>
        <w:ind w:left="1920" w:hanging="480"/>
      </w:pPr>
    </w:lvl>
    <w:lvl w:ilvl="4" w:tplc="4E00AE4C" w:tentative="1">
      <w:start w:val="1"/>
      <w:numFmt w:val="ideographTraditional"/>
      <w:lvlText w:val="%5、"/>
      <w:lvlJc w:val="left"/>
      <w:pPr>
        <w:tabs>
          <w:tab w:val="num" w:pos="2400"/>
        </w:tabs>
        <w:ind w:left="2400" w:hanging="480"/>
      </w:pPr>
    </w:lvl>
    <w:lvl w:ilvl="5" w:tplc="20D84FE6" w:tentative="1">
      <w:start w:val="1"/>
      <w:numFmt w:val="lowerRoman"/>
      <w:lvlText w:val="%6."/>
      <w:lvlJc w:val="right"/>
      <w:pPr>
        <w:tabs>
          <w:tab w:val="num" w:pos="2880"/>
        </w:tabs>
        <w:ind w:left="2880" w:hanging="480"/>
      </w:pPr>
    </w:lvl>
    <w:lvl w:ilvl="6" w:tplc="803C1D10" w:tentative="1">
      <w:start w:val="1"/>
      <w:numFmt w:val="decimal"/>
      <w:lvlText w:val="%7."/>
      <w:lvlJc w:val="left"/>
      <w:pPr>
        <w:tabs>
          <w:tab w:val="num" w:pos="3360"/>
        </w:tabs>
        <w:ind w:left="3360" w:hanging="480"/>
      </w:pPr>
    </w:lvl>
    <w:lvl w:ilvl="7" w:tplc="4386F26C" w:tentative="1">
      <w:start w:val="1"/>
      <w:numFmt w:val="ideographTraditional"/>
      <w:lvlText w:val="%8、"/>
      <w:lvlJc w:val="left"/>
      <w:pPr>
        <w:tabs>
          <w:tab w:val="num" w:pos="3840"/>
        </w:tabs>
        <w:ind w:left="3840" w:hanging="480"/>
      </w:pPr>
    </w:lvl>
    <w:lvl w:ilvl="8" w:tplc="D39810CA" w:tentative="1">
      <w:start w:val="1"/>
      <w:numFmt w:val="lowerRoman"/>
      <w:lvlText w:val="%9."/>
      <w:lvlJc w:val="right"/>
      <w:pPr>
        <w:tabs>
          <w:tab w:val="num" w:pos="4320"/>
        </w:tabs>
        <w:ind w:left="4320" w:hanging="480"/>
      </w:pPr>
    </w:lvl>
  </w:abstractNum>
  <w:abstractNum w:abstractNumId="3" w15:restartNumberingAfterBreak="0">
    <w:nsid w:val="0EB55D75"/>
    <w:multiLevelType w:val="singleLevel"/>
    <w:tmpl w:val="2548A328"/>
    <w:lvl w:ilvl="0">
      <w:start w:val="1"/>
      <w:numFmt w:val="decimal"/>
      <w:lvlText w:val="%1."/>
      <w:lvlJc w:val="left"/>
      <w:pPr>
        <w:tabs>
          <w:tab w:val="num" w:pos="1095"/>
        </w:tabs>
        <w:ind w:left="1095" w:hanging="195"/>
      </w:pPr>
      <w:rPr>
        <w:rFonts w:ascii="Times New Roman" w:hint="eastAsia"/>
      </w:rPr>
    </w:lvl>
  </w:abstractNum>
  <w:abstractNum w:abstractNumId="4" w15:restartNumberingAfterBreak="0">
    <w:nsid w:val="1037369B"/>
    <w:multiLevelType w:val="hybridMultilevel"/>
    <w:tmpl w:val="50204216"/>
    <w:lvl w:ilvl="0" w:tplc="DAB4E0C4">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 w15:restartNumberingAfterBreak="0">
    <w:nsid w:val="206C186C"/>
    <w:multiLevelType w:val="hybridMultilevel"/>
    <w:tmpl w:val="E5663C8C"/>
    <w:lvl w:ilvl="0" w:tplc="20887DD0">
      <w:start w:val="1"/>
      <w:numFmt w:val="decimal"/>
      <w:lvlText w:val="（%1）"/>
      <w:lvlJc w:val="left"/>
      <w:pPr>
        <w:tabs>
          <w:tab w:val="num" w:pos="510"/>
        </w:tabs>
        <w:ind w:left="510" w:hanging="510"/>
      </w:pPr>
      <w:rPr>
        <w:rFonts w:hint="eastAsia"/>
      </w:rPr>
    </w:lvl>
    <w:lvl w:ilvl="1" w:tplc="164012BE">
      <w:start w:val="3"/>
      <w:numFmt w:val="bullet"/>
      <w:suff w:val="space"/>
      <w:lvlText w:val="＊"/>
      <w:lvlJc w:val="left"/>
      <w:pPr>
        <w:ind w:left="690" w:hanging="210"/>
      </w:pPr>
      <w:rPr>
        <w:rFonts w:ascii="標楷體" w:eastAsia="標楷體" w:hAnsi="Times New Roman" w:cs="Times New Roman" w:hint="eastAsia"/>
      </w:rPr>
    </w:lvl>
    <w:lvl w:ilvl="2" w:tplc="7C6A6DCA" w:tentative="1">
      <w:start w:val="1"/>
      <w:numFmt w:val="lowerRoman"/>
      <w:lvlText w:val="%3."/>
      <w:lvlJc w:val="right"/>
      <w:pPr>
        <w:tabs>
          <w:tab w:val="num" w:pos="1440"/>
        </w:tabs>
        <w:ind w:left="1440" w:hanging="480"/>
      </w:pPr>
    </w:lvl>
    <w:lvl w:ilvl="3" w:tplc="420C448E" w:tentative="1">
      <w:start w:val="1"/>
      <w:numFmt w:val="decimal"/>
      <w:lvlText w:val="%4."/>
      <w:lvlJc w:val="left"/>
      <w:pPr>
        <w:tabs>
          <w:tab w:val="num" w:pos="1920"/>
        </w:tabs>
        <w:ind w:left="1920" w:hanging="480"/>
      </w:pPr>
    </w:lvl>
    <w:lvl w:ilvl="4" w:tplc="4D6811F2" w:tentative="1">
      <w:start w:val="1"/>
      <w:numFmt w:val="ideographTraditional"/>
      <w:lvlText w:val="%5、"/>
      <w:lvlJc w:val="left"/>
      <w:pPr>
        <w:tabs>
          <w:tab w:val="num" w:pos="2400"/>
        </w:tabs>
        <w:ind w:left="2400" w:hanging="480"/>
      </w:pPr>
    </w:lvl>
    <w:lvl w:ilvl="5" w:tplc="B4467ED8" w:tentative="1">
      <w:start w:val="1"/>
      <w:numFmt w:val="lowerRoman"/>
      <w:lvlText w:val="%6."/>
      <w:lvlJc w:val="right"/>
      <w:pPr>
        <w:tabs>
          <w:tab w:val="num" w:pos="2880"/>
        </w:tabs>
        <w:ind w:left="2880" w:hanging="480"/>
      </w:pPr>
    </w:lvl>
    <w:lvl w:ilvl="6" w:tplc="B2C49124" w:tentative="1">
      <w:start w:val="1"/>
      <w:numFmt w:val="decimal"/>
      <w:lvlText w:val="%7."/>
      <w:lvlJc w:val="left"/>
      <w:pPr>
        <w:tabs>
          <w:tab w:val="num" w:pos="3360"/>
        </w:tabs>
        <w:ind w:left="3360" w:hanging="480"/>
      </w:pPr>
    </w:lvl>
    <w:lvl w:ilvl="7" w:tplc="78F28264" w:tentative="1">
      <w:start w:val="1"/>
      <w:numFmt w:val="ideographTraditional"/>
      <w:lvlText w:val="%8、"/>
      <w:lvlJc w:val="left"/>
      <w:pPr>
        <w:tabs>
          <w:tab w:val="num" w:pos="3840"/>
        </w:tabs>
        <w:ind w:left="3840" w:hanging="480"/>
      </w:pPr>
    </w:lvl>
    <w:lvl w:ilvl="8" w:tplc="A994172A" w:tentative="1">
      <w:start w:val="1"/>
      <w:numFmt w:val="lowerRoman"/>
      <w:lvlText w:val="%9."/>
      <w:lvlJc w:val="right"/>
      <w:pPr>
        <w:tabs>
          <w:tab w:val="num" w:pos="4320"/>
        </w:tabs>
        <w:ind w:left="4320" w:hanging="480"/>
      </w:pPr>
    </w:lvl>
  </w:abstractNum>
  <w:abstractNum w:abstractNumId="6" w15:restartNumberingAfterBreak="0">
    <w:nsid w:val="208B2001"/>
    <w:multiLevelType w:val="singleLevel"/>
    <w:tmpl w:val="04090015"/>
    <w:lvl w:ilvl="0">
      <w:start w:val="1"/>
      <w:numFmt w:val="taiwaneseCountingThousand"/>
      <w:lvlText w:val="%1、"/>
      <w:lvlJc w:val="left"/>
      <w:pPr>
        <w:tabs>
          <w:tab w:val="num" w:pos="482"/>
        </w:tabs>
        <w:ind w:left="482" w:hanging="482"/>
      </w:pPr>
    </w:lvl>
  </w:abstractNum>
  <w:abstractNum w:abstractNumId="7" w15:restartNumberingAfterBreak="0">
    <w:nsid w:val="21EA3E5D"/>
    <w:multiLevelType w:val="hybridMultilevel"/>
    <w:tmpl w:val="8E52565A"/>
    <w:lvl w:ilvl="0" w:tplc="04090015">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8" w15:restartNumberingAfterBreak="0">
    <w:nsid w:val="26850369"/>
    <w:multiLevelType w:val="singleLevel"/>
    <w:tmpl w:val="1C2E7CF2"/>
    <w:lvl w:ilvl="0">
      <w:start w:val="1"/>
      <w:numFmt w:val="taiwaneseCountingThousand"/>
      <w:lvlText w:val="%1、"/>
      <w:lvlJc w:val="left"/>
      <w:pPr>
        <w:tabs>
          <w:tab w:val="num" w:pos="2340"/>
        </w:tabs>
        <w:ind w:left="2340" w:hanging="540"/>
      </w:pPr>
      <w:rPr>
        <w:rFonts w:hint="eastAsia"/>
      </w:rPr>
    </w:lvl>
  </w:abstractNum>
  <w:abstractNum w:abstractNumId="9" w15:restartNumberingAfterBreak="0">
    <w:nsid w:val="2A011DF6"/>
    <w:multiLevelType w:val="multilevel"/>
    <w:tmpl w:val="E09C45D4"/>
    <w:lvl w:ilvl="0">
      <w:start w:val="1"/>
      <w:numFmt w:val="taiwaneseCountingThousand"/>
      <w:lvlText w:val="%1、"/>
      <w:lvlJc w:val="left"/>
      <w:pPr>
        <w:tabs>
          <w:tab w:val="num" w:pos="1440"/>
        </w:tabs>
        <w:ind w:left="1440" w:hanging="480"/>
      </w:pPr>
      <w:rPr>
        <w:rFonts w:ascii="Times New Roman" w:eastAsia="標楷體" w:hAnsi="Times New Roman" w:hint="eastAsia"/>
      </w:rPr>
    </w:lvl>
    <w:lvl w:ilvl="1">
      <w:start w:val="1"/>
      <w:numFmt w:val="decimal"/>
      <w:lvlText w:val="%2."/>
      <w:lvlJc w:val="left"/>
      <w:pPr>
        <w:tabs>
          <w:tab w:val="num" w:pos="1920"/>
        </w:tabs>
        <w:ind w:left="1920" w:hanging="480"/>
      </w:pPr>
    </w:lvl>
    <w:lvl w:ilvl="2">
      <w:start w:val="1"/>
      <w:numFmt w:val="bullet"/>
      <w:lvlText w:val="‧"/>
      <w:lvlJc w:val="left"/>
      <w:pPr>
        <w:tabs>
          <w:tab w:val="num" w:pos="2280"/>
        </w:tabs>
        <w:ind w:left="2280" w:hanging="360"/>
      </w:pPr>
      <w:rPr>
        <w:rFonts w:ascii="細明體" w:eastAsia="細明體" w:hAnsi="細明體" w:cs="Times New Roman" w:hint="eastAsia"/>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EFE748A"/>
    <w:multiLevelType w:val="hybridMultilevel"/>
    <w:tmpl w:val="50ECE852"/>
    <w:lvl w:ilvl="0" w:tplc="04090015">
      <w:start w:val="1"/>
      <w:numFmt w:val="taiwaneseCountingThousand"/>
      <w:lvlText w:val="%1、"/>
      <w:lvlJc w:val="left"/>
      <w:pPr>
        <w:tabs>
          <w:tab w:val="num" w:pos="1440"/>
        </w:tabs>
        <w:ind w:left="1440" w:hanging="480"/>
      </w:pPr>
    </w:lvl>
    <w:lvl w:ilvl="1" w:tplc="3D84584A">
      <w:start w:val="1"/>
      <w:numFmt w:val="decimal"/>
      <w:lvlText w:val="%2、"/>
      <w:lvlJc w:val="left"/>
      <w:pPr>
        <w:tabs>
          <w:tab w:val="num" w:pos="1920"/>
        </w:tabs>
        <w:ind w:left="1920" w:hanging="480"/>
      </w:pPr>
      <w:rPr>
        <w:rFonts w:ascii="Times New Roman" w:eastAsia="Times New Roman" w:hAnsi="Times New Roman" w:cs="Times New Roman"/>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1" w15:restartNumberingAfterBreak="0">
    <w:nsid w:val="34ED25D8"/>
    <w:multiLevelType w:val="singleLevel"/>
    <w:tmpl w:val="2EA00762"/>
    <w:lvl w:ilvl="0">
      <w:start w:val="1"/>
      <w:numFmt w:val="taiwaneseCountingThousand"/>
      <w:lvlText w:val="%1、"/>
      <w:lvlJc w:val="left"/>
      <w:pPr>
        <w:tabs>
          <w:tab w:val="num" w:pos="480"/>
        </w:tabs>
        <w:ind w:left="480" w:hanging="480"/>
      </w:pPr>
      <w:rPr>
        <w:rFonts w:hint="eastAsia"/>
      </w:rPr>
    </w:lvl>
  </w:abstractNum>
  <w:abstractNum w:abstractNumId="12" w15:restartNumberingAfterBreak="0">
    <w:nsid w:val="3D49605C"/>
    <w:multiLevelType w:val="singleLevel"/>
    <w:tmpl w:val="0C2C6D76"/>
    <w:lvl w:ilvl="0">
      <w:start w:val="2"/>
      <w:numFmt w:val="bullet"/>
      <w:lvlText w:val="‧"/>
      <w:lvlJc w:val="left"/>
      <w:pPr>
        <w:tabs>
          <w:tab w:val="num" w:pos="810"/>
        </w:tabs>
        <w:ind w:left="810" w:hanging="270"/>
      </w:pPr>
      <w:rPr>
        <w:rFonts w:hAnsi="標楷體" w:hint="eastAsia"/>
      </w:rPr>
    </w:lvl>
  </w:abstractNum>
  <w:abstractNum w:abstractNumId="13" w15:restartNumberingAfterBreak="0">
    <w:nsid w:val="3DA23932"/>
    <w:multiLevelType w:val="hybridMultilevel"/>
    <w:tmpl w:val="15048B5C"/>
    <w:lvl w:ilvl="0" w:tplc="E7B252A2">
      <w:start w:val="1"/>
      <w:numFmt w:val="taiwaneseCountingThousand"/>
      <w:lvlText w:val="%1、"/>
      <w:lvlJc w:val="left"/>
      <w:pPr>
        <w:tabs>
          <w:tab w:val="num" w:pos="1331"/>
        </w:tabs>
        <w:ind w:left="1331" w:hanging="480"/>
      </w:pPr>
      <w:rPr>
        <w:rFonts w:hint="default"/>
        <w:lang w:val="en-US"/>
      </w:rPr>
    </w:lvl>
    <w:lvl w:ilvl="1" w:tplc="04090019">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4" w15:restartNumberingAfterBreak="0">
    <w:nsid w:val="471A6CE2"/>
    <w:multiLevelType w:val="hybridMultilevel"/>
    <w:tmpl w:val="C6B2236C"/>
    <w:lvl w:ilvl="0" w:tplc="3F0ADFB4">
      <w:start w:val="1"/>
      <w:numFmt w:val="decimal"/>
      <w:lvlText w:val="%1."/>
      <w:lvlJc w:val="left"/>
      <w:pPr>
        <w:tabs>
          <w:tab w:val="num" w:pos="1920"/>
        </w:tabs>
        <w:ind w:left="19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8731DBF"/>
    <w:multiLevelType w:val="hybridMultilevel"/>
    <w:tmpl w:val="CB562A6A"/>
    <w:lvl w:ilvl="0" w:tplc="3F0ADFB4">
      <w:start w:val="1"/>
      <w:numFmt w:val="decimal"/>
      <w:lvlText w:val="%1."/>
      <w:lvlJc w:val="left"/>
      <w:pPr>
        <w:tabs>
          <w:tab w:val="num" w:pos="1920"/>
        </w:tabs>
        <w:ind w:left="19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66075C3"/>
    <w:multiLevelType w:val="multilevel"/>
    <w:tmpl w:val="17F687C4"/>
    <w:lvl w:ilvl="0">
      <w:start w:val="1"/>
      <w:numFmt w:val="taiwaneseCountingThousand"/>
      <w:lvlText w:val="%1、"/>
      <w:lvlJc w:val="left"/>
      <w:pPr>
        <w:tabs>
          <w:tab w:val="num" w:pos="1320"/>
        </w:tabs>
        <w:ind w:left="1320" w:hanging="480"/>
      </w:pPr>
    </w:lvl>
    <w:lvl w:ilvl="1">
      <w:start w:val="1"/>
      <w:numFmt w:val="taiwaneseCountingThousand"/>
      <w:lvlText w:val="%2、"/>
      <w:lvlJc w:val="left"/>
      <w:pPr>
        <w:tabs>
          <w:tab w:val="num" w:pos="1800"/>
        </w:tabs>
        <w:ind w:left="1800" w:hanging="480"/>
      </w:pPr>
      <w:rPr>
        <w:rFonts w:hint="default"/>
      </w:rPr>
    </w:lvl>
    <w:lvl w:ilvl="2" w:tentative="1">
      <w:start w:val="1"/>
      <w:numFmt w:val="lowerRoman"/>
      <w:lvlText w:val="%3."/>
      <w:lvlJc w:val="right"/>
      <w:pPr>
        <w:tabs>
          <w:tab w:val="num" w:pos="2280"/>
        </w:tabs>
        <w:ind w:left="2280" w:hanging="480"/>
      </w:pPr>
    </w:lvl>
    <w:lvl w:ilvl="3" w:tentative="1">
      <w:start w:val="1"/>
      <w:numFmt w:val="decimal"/>
      <w:lvlText w:val="%4."/>
      <w:lvlJc w:val="left"/>
      <w:pPr>
        <w:tabs>
          <w:tab w:val="num" w:pos="2760"/>
        </w:tabs>
        <w:ind w:left="2760" w:hanging="480"/>
      </w:pPr>
    </w:lvl>
    <w:lvl w:ilvl="4" w:tentative="1">
      <w:start w:val="1"/>
      <w:numFmt w:val="ideographTraditional"/>
      <w:lvlText w:val="%5、"/>
      <w:lvlJc w:val="left"/>
      <w:pPr>
        <w:tabs>
          <w:tab w:val="num" w:pos="3240"/>
        </w:tabs>
        <w:ind w:left="3240" w:hanging="480"/>
      </w:pPr>
    </w:lvl>
    <w:lvl w:ilvl="5" w:tentative="1">
      <w:start w:val="1"/>
      <w:numFmt w:val="lowerRoman"/>
      <w:lvlText w:val="%6."/>
      <w:lvlJc w:val="right"/>
      <w:pPr>
        <w:tabs>
          <w:tab w:val="num" w:pos="3720"/>
        </w:tabs>
        <w:ind w:left="3720" w:hanging="480"/>
      </w:pPr>
    </w:lvl>
    <w:lvl w:ilvl="6" w:tentative="1">
      <w:start w:val="1"/>
      <w:numFmt w:val="decimal"/>
      <w:lvlText w:val="%7."/>
      <w:lvlJc w:val="left"/>
      <w:pPr>
        <w:tabs>
          <w:tab w:val="num" w:pos="4200"/>
        </w:tabs>
        <w:ind w:left="4200" w:hanging="480"/>
      </w:pPr>
    </w:lvl>
    <w:lvl w:ilvl="7" w:tentative="1">
      <w:start w:val="1"/>
      <w:numFmt w:val="ideographTraditional"/>
      <w:lvlText w:val="%8、"/>
      <w:lvlJc w:val="left"/>
      <w:pPr>
        <w:tabs>
          <w:tab w:val="num" w:pos="4680"/>
        </w:tabs>
        <w:ind w:left="4680" w:hanging="480"/>
      </w:pPr>
    </w:lvl>
    <w:lvl w:ilvl="8" w:tentative="1">
      <w:start w:val="1"/>
      <w:numFmt w:val="lowerRoman"/>
      <w:lvlText w:val="%9."/>
      <w:lvlJc w:val="right"/>
      <w:pPr>
        <w:tabs>
          <w:tab w:val="num" w:pos="5160"/>
        </w:tabs>
        <w:ind w:left="5160" w:hanging="480"/>
      </w:pPr>
    </w:lvl>
  </w:abstractNum>
  <w:abstractNum w:abstractNumId="17" w15:restartNumberingAfterBreak="0">
    <w:nsid w:val="5728644A"/>
    <w:multiLevelType w:val="singleLevel"/>
    <w:tmpl w:val="849A8FD4"/>
    <w:lvl w:ilvl="0">
      <w:start w:val="1"/>
      <w:numFmt w:val="decimal"/>
      <w:lvlText w:val="%1."/>
      <w:lvlJc w:val="left"/>
      <w:pPr>
        <w:tabs>
          <w:tab w:val="num" w:pos="1260"/>
        </w:tabs>
        <w:ind w:left="1260" w:hanging="360"/>
      </w:pPr>
      <w:rPr>
        <w:rFonts w:ascii="Times New Roman" w:hint="eastAsia"/>
      </w:rPr>
    </w:lvl>
  </w:abstractNum>
  <w:abstractNum w:abstractNumId="18" w15:restartNumberingAfterBreak="0">
    <w:nsid w:val="59694CC3"/>
    <w:multiLevelType w:val="hybridMultilevel"/>
    <w:tmpl w:val="822E874E"/>
    <w:lvl w:ilvl="0" w:tplc="401CC07E">
      <w:start w:val="1"/>
      <w:numFmt w:val="decimal"/>
      <w:lvlText w:val="（%1）"/>
      <w:lvlJc w:val="left"/>
      <w:pPr>
        <w:tabs>
          <w:tab w:val="num" w:pos="510"/>
        </w:tabs>
        <w:ind w:left="510" w:hanging="510"/>
      </w:pPr>
      <w:rPr>
        <w:rFonts w:hint="eastAsia"/>
      </w:rPr>
    </w:lvl>
    <w:lvl w:ilvl="1" w:tplc="51AA6C76">
      <w:start w:val="1"/>
      <w:numFmt w:val="bullet"/>
      <w:suff w:val="space"/>
      <w:lvlText w:val="＊"/>
      <w:lvlJc w:val="left"/>
      <w:pPr>
        <w:ind w:left="690" w:hanging="210"/>
      </w:pPr>
      <w:rPr>
        <w:rFonts w:ascii="標楷體" w:eastAsia="標楷體" w:hAnsi="Times New Roman" w:cs="Times New Roman" w:hint="eastAsia"/>
      </w:rPr>
    </w:lvl>
    <w:lvl w:ilvl="2" w:tplc="534E4BE6">
      <w:start w:val="1"/>
      <w:numFmt w:val="lowerRoman"/>
      <w:lvlText w:val="%3."/>
      <w:lvlJc w:val="right"/>
      <w:pPr>
        <w:tabs>
          <w:tab w:val="num" w:pos="1440"/>
        </w:tabs>
        <w:ind w:left="1440" w:hanging="480"/>
      </w:pPr>
    </w:lvl>
    <w:lvl w:ilvl="3" w:tplc="25CE98B4">
      <w:start w:val="1"/>
      <w:numFmt w:val="decimal"/>
      <w:lvlText w:val="%4."/>
      <w:lvlJc w:val="left"/>
      <w:pPr>
        <w:tabs>
          <w:tab w:val="num" w:pos="1920"/>
        </w:tabs>
        <w:ind w:left="1920" w:hanging="480"/>
      </w:pPr>
    </w:lvl>
    <w:lvl w:ilvl="4" w:tplc="D3A62422" w:tentative="1">
      <w:start w:val="1"/>
      <w:numFmt w:val="ideographTraditional"/>
      <w:lvlText w:val="%5、"/>
      <w:lvlJc w:val="left"/>
      <w:pPr>
        <w:tabs>
          <w:tab w:val="num" w:pos="2400"/>
        </w:tabs>
        <w:ind w:left="2400" w:hanging="480"/>
      </w:pPr>
    </w:lvl>
    <w:lvl w:ilvl="5" w:tplc="7576A516" w:tentative="1">
      <w:start w:val="1"/>
      <w:numFmt w:val="lowerRoman"/>
      <w:lvlText w:val="%6."/>
      <w:lvlJc w:val="right"/>
      <w:pPr>
        <w:tabs>
          <w:tab w:val="num" w:pos="2880"/>
        </w:tabs>
        <w:ind w:left="2880" w:hanging="480"/>
      </w:pPr>
    </w:lvl>
    <w:lvl w:ilvl="6" w:tplc="D0C84056" w:tentative="1">
      <w:start w:val="1"/>
      <w:numFmt w:val="decimal"/>
      <w:lvlText w:val="%7."/>
      <w:lvlJc w:val="left"/>
      <w:pPr>
        <w:tabs>
          <w:tab w:val="num" w:pos="3360"/>
        </w:tabs>
        <w:ind w:left="3360" w:hanging="480"/>
      </w:pPr>
    </w:lvl>
    <w:lvl w:ilvl="7" w:tplc="8E0CFDA2" w:tentative="1">
      <w:start w:val="1"/>
      <w:numFmt w:val="ideographTraditional"/>
      <w:lvlText w:val="%8、"/>
      <w:lvlJc w:val="left"/>
      <w:pPr>
        <w:tabs>
          <w:tab w:val="num" w:pos="3840"/>
        </w:tabs>
        <w:ind w:left="3840" w:hanging="480"/>
      </w:pPr>
    </w:lvl>
    <w:lvl w:ilvl="8" w:tplc="E4564410" w:tentative="1">
      <w:start w:val="1"/>
      <w:numFmt w:val="lowerRoman"/>
      <w:lvlText w:val="%9."/>
      <w:lvlJc w:val="right"/>
      <w:pPr>
        <w:tabs>
          <w:tab w:val="num" w:pos="4320"/>
        </w:tabs>
        <w:ind w:left="4320" w:hanging="480"/>
      </w:pPr>
    </w:lvl>
  </w:abstractNum>
  <w:abstractNum w:abstractNumId="19" w15:restartNumberingAfterBreak="0">
    <w:nsid w:val="636615E7"/>
    <w:multiLevelType w:val="hybridMultilevel"/>
    <w:tmpl w:val="C0B440CC"/>
    <w:lvl w:ilvl="0" w:tplc="856E5054">
      <w:start w:val="1"/>
      <w:numFmt w:val="taiwaneseCountingThousand"/>
      <w:lvlText w:val="%1、"/>
      <w:lvlJc w:val="left"/>
      <w:pPr>
        <w:tabs>
          <w:tab w:val="num" w:pos="799"/>
        </w:tabs>
        <w:ind w:left="799" w:hanging="480"/>
      </w:pPr>
      <w:rPr>
        <w:rFonts w:hint="eastAsia"/>
      </w:rPr>
    </w:lvl>
    <w:lvl w:ilvl="1" w:tplc="1ABCFA80" w:tentative="1">
      <w:start w:val="1"/>
      <w:numFmt w:val="ideographTraditional"/>
      <w:lvlText w:val="%2、"/>
      <w:lvlJc w:val="left"/>
      <w:pPr>
        <w:tabs>
          <w:tab w:val="num" w:pos="1279"/>
        </w:tabs>
        <w:ind w:left="1279" w:hanging="480"/>
      </w:pPr>
    </w:lvl>
    <w:lvl w:ilvl="2" w:tplc="C5D27F96" w:tentative="1">
      <w:start w:val="1"/>
      <w:numFmt w:val="lowerRoman"/>
      <w:lvlText w:val="%3."/>
      <w:lvlJc w:val="right"/>
      <w:pPr>
        <w:tabs>
          <w:tab w:val="num" w:pos="1759"/>
        </w:tabs>
        <w:ind w:left="1759" w:hanging="480"/>
      </w:pPr>
    </w:lvl>
    <w:lvl w:ilvl="3" w:tplc="44967CF2" w:tentative="1">
      <w:start w:val="1"/>
      <w:numFmt w:val="decimal"/>
      <w:lvlText w:val="%4."/>
      <w:lvlJc w:val="left"/>
      <w:pPr>
        <w:tabs>
          <w:tab w:val="num" w:pos="2239"/>
        </w:tabs>
        <w:ind w:left="2239" w:hanging="480"/>
      </w:pPr>
    </w:lvl>
    <w:lvl w:ilvl="4" w:tplc="EF16E0D8" w:tentative="1">
      <w:start w:val="1"/>
      <w:numFmt w:val="ideographTraditional"/>
      <w:lvlText w:val="%5、"/>
      <w:lvlJc w:val="left"/>
      <w:pPr>
        <w:tabs>
          <w:tab w:val="num" w:pos="2719"/>
        </w:tabs>
        <w:ind w:left="2719" w:hanging="480"/>
      </w:pPr>
    </w:lvl>
    <w:lvl w:ilvl="5" w:tplc="75AE323A" w:tentative="1">
      <w:start w:val="1"/>
      <w:numFmt w:val="lowerRoman"/>
      <w:lvlText w:val="%6."/>
      <w:lvlJc w:val="right"/>
      <w:pPr>
        <w:tabs>
          <w:tab w:val="num" w:pos="3199"/>
        </w:tabs>
        <w:ind w:left="3199" w:hanging="480"/>
      </w:pPr>
    </w:lvl>
    <w:lvl w:ilvl="6" w:tplc="22940B2A" w:tentative="1">
      <w:start w:val="1"/>
      <w:numFmt w:val="decimal"/>
      <w:lvlText w:val="%7."/>
      <w:lvlJc w:val="left"/>
      <w:pPr>
        <w:tabs>
          <w:tab w:val="num" w:pos="3679"/>
        </w:tabs>
        <w:ind w:left="3679" w:hanging="480"/>
      </w:pPr>
    </w:lvl>
    <w:lvl w:ilvl="7" w:tplc="921CCF8A" w:tentative="1">
      <w:start w:val="1"/>
      <w:numFmt w:val="ideographTraditional"/>
      <w:lvlText w:val="%8、"/>
      <w:lvlJc w:val="left"/>
      <w:pPr>
        <w:tabs>
          <w:tab w:val="num" w:pos="4159"/>
        </w:tabs>
        <w:ind w:left="4159" w:hanging="480"/>
      </w:pPr>
    </w:lvl>
    <w:lvl w:ilvl="8" w:tplc="97FC4A5C" w:tentative="1">
      <w:start w:val="1"/>
      <w:numFmt w:val="lowerRoman"/>
      <w:lvlText w:val="%9."/>
      <w:lvlJc w:val="right"/>
      <w:pPr>
        <w:tabs>
          <w:tab w:val="num" w:pos="4639"/>
        </w:tabs>
        <w:ind w:left="4639" w:hanging="480"/>
      </w:pPr>
    </w:lvl>
  </w:abstractNum>
  <w:abstractNum w:abstractNumId="20" w15:restartNumberingAfterBreak="0">
    <w:nsid w:val="65455D9A"/>
    <w:multiLevelType w:val="singleLevel"/>
    <w:tmpl w:val="51EE6EC4"/>
    <w:lvl w:ilvl="0">
      <w:start w:val="1"/>
      <w:numFmt w:val="taiwaneseCountingThousand"/>
      <w:lvlText w:val="%1、"/>
      <w:lvlJc w:val="left"/>
      <w:pPr>
        <w:tabs>
          <w:tab w:val="num" w:pos="1440"/>
        </w:tabs>
        <w:ind w:left="1440" w:hanging="540"/>
      </w:pPr>
      <w:rPr>
        <w:rFonts w:hint="eastAsia"/>
      </w:rPr>
    </w:lvl>
  </w:abstractNum>
  <w:abstractNum w:abstractNumId="21" w15:restartNumberingAfterBreak="0">
    <w:nsid w:val="69D143B7"/>
    <w:multiLevelType w:val="multilevel"/>
    <w:tmpl w:val="35569ABA"/>
    <w:lvl w:ilvl="0">
      <w:start w:val="1"/>
      <w:numFmt w:val="taiwaneseCountingThousand"/>
      <w:lvlText w:val="%1、"/>
      <w:lvlJc w:val="left"/>
      <w:pPr>
        <w:tabs>
          <w:tab w:val="num" w:pos="1440"/>
        </w:tabs>
        <w:ind w:left="1440" w:hanging="480"/>
      </w:pPr>
    </w:lvl>
    <w:lvl w:ilvl="1">
      <w:start w:val="1"/>
      <w:numFmt w:val="taiwaneseCountingThousand"/>
      <w:lvlText w:val="%2、"/>
      <w:lvlJc w:val="left"/>
      <w:pPr>
        <w:tabs>
          <w:tab w:val="num" w:pos="1920"/>
        </w:tabs>
        <w:ind w:left="1920" w:hanging="480"/>
      </w:pPr>
      <w:rPr>
        <w:rFonts w:eastAsia="標楷體" w:hint="eastAsia"/>
      </w:rPr>
    </w:lvl>
    <w:lvl w:ilvl="2">
      <w:start w:val="1"/>
      <w:numFmt w:val="lowerRoman"/>
      <w:lvlText w:val="%3."/>
      <w:lvlJc w:val="right"/>
      <w:pPr>
        <w:tabs>
          <w:tab w:val="num" w:pos="2400"/>
        </w:tabs>
        <w:ind w:left="2400" w:hanging="480"/>
      </w:pPr>
    </w:lvl>
    <w:lvl w:ilvl="3">
      <w:start w:val="1"/>
      <w:numFmt w:val="decimal"/>
      <w:lvlText w:val="%4."/>
      <w:lvlJc w:val="left"/>
      <w:pPr>
        <w:tabs>
          <w:tab w:val="num" w:pos="2880"/>
        </w:tabs>
        <w:ind w:left="2880" w:hanging="480"/>
      </w:pPr>
    </w:lvl>
    <w:lvl w:ilvl="4">
      <w:start w:val="1"/>
      <w:numFmt w:val="ideographTraditional"/>
      <w:lvlText w:val="%5、"/>
      <w:lvlJc w:val="left"/>
      <w:pPr>
        <w:tabs>
          <w:tab w:val="num" w:pos="3360"/>
        </w:tabs>
        <w:ind w:left="3360" w:hanging="480"/>
      </w:pPr>
    </w:lvl>
    <w:lvl w:ilvl="5">
      <w:start w:val="1"/>
      <w:numFmt w:val="lowerRoman"/>
      <w:lvlText w:val="%6."/>
      <w:lvlJc w:val="right"/>
      <w:pPr>
        <w:tabs>
          <w:tab w:val="num" w:pos="3840"/>
        </w:tabs>
        <w:ind w:left="3840" w:hanging="480"/>
      </w:pPr>
    </w:lvl>
    <w:lvl w:ilvl="6">
      <w:start w:val="1"/>
      <w:numFmt w:val="decimal"/>
      <w:lvlText w:val="%7."/>
      <w:lvlJc w:val="left"/>
      <w:pPr>
        <w:tabs>
          <w:tab w:val="num" w:pos="4320"/>
        </w:tabs>
        <w:ind w:left="4320" w:hanging="480"/>
      </w:pPr>
    </w:lvl>
    <w:lvl w:ilvl="7">
      <w:start w:val="1"/>
      <w:numFmt w:val="ideographTraditional"/>
      <w:lvlText w:val="%8、"/>
      <w:lvlJc w:val="left"/>
      <w:pPr>
        <w:tabs>
          <w:tab w:val="num" w:pos="4800"/>
        </w:tabs>
        <w:ind w:left="4800" w:hanging="480"/>
      </w:pPr>
    </w:lvl>
    <w:lvl w:ilvl="8">
      <w:start w:val="1"/>
      <w:numFmt w:val="lowerRoman"/>
      <w:lvlText w:val="%9."/>
      <w:lvlJc w:val="right"/>
      <w:pPr>
        <w:tabs>
          <w:tab w:val="num" w:pos="5280"/>
        </w:tabs>
        <w:ind w:left="5280" w:hanging="480"/>
      </w:pPr>
    </w:lvl>
  </w:abstractNum>
  <w:abstractNum w:abstractNumId="22" w15:restartNumberingAfterBreak="0">
    <w:nsid w:val="6F210B77"/>
    <w:multiLevelType w:val="singleLevel"/>
    <w:tmpl w:val="F026875C"/>
    <w:lvl w:ilvl="0">
      <w:start w:val="1"/>
      <w:numFmt w:val="taiwaneseCountingThousand"/>
      <w:lvlText w:val="%1、"/>
      <w:lvlJc w:val="left"/>
      <w:pPr>
        <w:tabs>
          <w:tab w:val="num" w:pos="480"/>
        </w:tabs>
        <w:ind w:left="480" w:hanging="480"/>
      </w:pPr>
      <w:rPr>
        <w:rFonts w:hint="eastAsia"/>
      </w:rPr>
    </w:lvl>
  </w:abstractNum>
  <w:abstractNum w:abstractNumId="23" w15:restartNumberingAfterBreak="0">
    <w:nsid w:val="6FBC4ABC"/>
    <w:multiLevelType w:val="multilevel"/>
    <w:tmpl w:val="542230A6"/>
    <w:lvl w:ilvl="0">
      <w:start w:val="1"/>
      <w:numFmt w:val="taiwaneseCountingThousand"/>
      <w:lvlText w:val="%1、"/>
      <w:lvlJc w:val="left"/>
      <w:pPr>
        <w:tabs>
          <w:tab w:val="num" w:pos="1440"/>
        </w:tabs>
        <w:ind w:left="1440" w:hanging="480"/>
      </w:pPr>
      <w:rPr>
        <w:rFonts w:eastAsia="標楷體"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70FE1E9D"/>
    <w:multiLevelType w:val="singleLevel"/>
    <w:tmpl w:val="54B40FAA"/>
    <w:lvl w:ilvl="0">
      <w:start w:val="1"/>
      <w:numFmt w:val="decimal"/>
      <w:lvlText w:val="%1."/>
      <w:lvlJc w:val="left"/>
      <w:pPr>
        <w:tabs>
          <w:tab w:val="num" w:pos="1005"/>
        </w:tabs>
        <w:ind w:left="1005" w:hanging="195"/>
      </w:pPr>
      <w:rPr>
        <w:rFonts w:ascii="Times New Roman" w:hint="eastAsia"/>
      </w:rPr>
    </w:lvl>
  </w:abstractNum>
  <w:abstractNum w:abstractNumId="25" w15:restartNumberingAfterBreak="0">
    <w:nsid w:val="736533CB"/>
    <w:multiLevelType w:val="hybridMultilevel"/>
    <w:tmpl w:val="A84CFEF2"/>
    <w:lvl w:ilvl="0" w:tplc="B7B89F52">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7B10735"/>
    <w:multiLevelType w:val="singleLevel"/>
    <w:tmpl w:val="0409000F"/>
    <w:lvl w:ilvl="0">
      <w:start w:val="1"/>
      <w:numFmt w:val="decimal"/>
      <w:lvlText w:val="%1."/>
      <w:lvlJc w:val="left"/>
      <w:pPr>
        <w:tabs>
          <w:tab w:val="num" w:pos="425"/>
        </w:tabs>
        <w:ind w:left="425" w:hanging="425"/>
      </w:pPr>
    </w:lvl>
  </w:abstractNum>
  <w:abstractNum w:abstractNumId="27" w15:restartNumberingAfterBreak="0">
    <w:nsid w:val="77C05C65"/>
    <w:multiLevelType w:val="singleLevel"/>
    <w:tmpl w:val="E8B89234"/>
    <w:lvl w:ilvl="0">
      <w:start w:val="1"/>
      <w:numFmt w:val="taiwaneseCountingThousand"/>
      <w:lvlText w:val="第 %1 條"/>
      <w:lvlJc w:val="left"/>
      <w:pPr>
        <w:tabs>
          <w:tab w:val="num" w:pos="900"/>
        </w:tabs>
        <w:ind w:left="900" w:hanging="900"/>
      </w:pPr>
      <w:rPr>
        <w:rFonts w:hint="eastAsia"/>
      </w:rPr>
    </w:lvl>
  </w:abstractNum>
  <w:abstractNum w:abstractNumId="28" w15:restartNumberingAfterBreak="0">
    <w:nsid w:val="781B0295"/>
    <w:multiLevelType w:val="hybridMultilevel"/>
    <w:tmpl w:val="7372367E"/>
    <w:lvl w:ilvl="0" w:tplc="07A6CDC8">
      <w:start w:val="1"/>
      <w:numFmt w:val="taiwaneseCountingThousand"/>
      <w:lvlText w:val="%1、"/>
      <w:lvlJc w:val="left"/>
      <w:pPr>
        <w:tabs>
          <w:tab w:val="num" w:pos="1440"/>
        </w:tabs>
        <w:ind w:left="1440" w:hanging="480"/>
      </w:pPr>
      <w:rPr>
        <w:rFonts w:eastAsia="標楷體"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643315524">
    <w:abstractNumId w:val="22"/>
  </w:num>
  <w:num w:numId="2" w16cid:durableId="1199703611">
    <w:abstractNumId w:val="5"/>
  </w:num>
  <w:num w:numId="3" w16cid:durableId="234438621">
    <w:abstractNumId w:val="18"/>
  </w:num>
  <w:num w:numId="4" w16cid:durableId="1137838553">
    <w:abstractNumId w:val="2"/>
  </w:num>
  <w:num w:numId="5" w16cid:durableId="1074543803">
    <w:abstractNumId w:val="19"/>
  </w:num>
  <w:num w:numId="6" w16cid:durableId="975065708">
    <w:abstractNumId w:val="1"/>
  </w:num>
  <w:num w:numId="7" w16cid:durableId="2046516378">
    <w:abstractNumId w:val="27"/>
  </w:num>
  <w:num w:numId="8" w16cid:durableId="2038195949">
    <w:abstractNumId w:val="8"/>
    <w:lvlOverride w:ilvl="0">
      <w:startOverride w:val="1"/>
    </w:lvlOverride>
  </w:num>
  <w:num w:numId="9" w16cid:durableId="1511095047">
    <w:abstractNumId w:val="20"/>
    <w:lvlOverride w:ilvl="0">
      <w:startOverride w:val="1"/>
    </w:lvlOverride>
  </w:num>
  <w:num w:numId="10" w16cid:durableId="1738168125">
    <w:abstractNumId w:val="6"/>
  </w:num>
  <w:num w:numId="11" w16cid:durableId="1922062799">
    <w:abstractNumId w:val="26"/>
  </w:num>
  <w:num w:numId="12" w16cid:durableId="954138858">
    <w:abstractNumId w:val="11"/>
    <w:lvlOverride w:ilvl="0">
      <w:startOverride w:val="1"/>
    </w:lvlOverride>
  </w:num>
  <w:num w:numId="13" w16cid:durableId="1584533183">
    <w:abstractNumId w:val="12"/>
  </w:num>
  <w:num w:numId="14" w16cid:durableId="89157277">
    <w:abstractNumId w:val="24"/>
    <w:lvlOverride w:ilvl="0">
      <w:startOverride w:val="1"/>
    </w:lvlOverride>
  </w:num>
  <w:num w:numId="15" w16cid:durableId="275604721">
    <w:abstractNumId w:val="17"/>
    <w:lvlOverride w:ilvl="0">
      <w:startOverride w:val="1"/>
    </w:lvlOverride>
  </w:num>
  <w:num w:numId="16" w16cid:durableId="1937861936">
    <w:abstractNumId w:val="3"/>
    <w:lvlOverride w:ilvl="0">
      <w:startOverride w:val="1"/>
    </w:lvlOverride>
  </w:num>
  <w:num w:numId="17" w16cid:durableId="1617717704">
    <w:abstractNumId w:val="7"/>
  </w:num>
  <w:num w:numId="18" w16cid:durableId="1379431954">
    <w:abstractNumId w:val="4"/>
  </w:num>
  <w:num w:numId="19" w16cid:durableId="2021270407">
    <w:abstractNumId w:val="10"/>
  </w:num>
  <w:num w:numId="20" w16cid:durableId="475805473">
    <w:abstractNumId w:val="25"/>
  </w:num>
  <w:num w:numId="21" w16cid:durableId="794563077">
    <w:abstractNumId w:val="21"/>
  </w:num>
  <w:num w:numId="22" w16cid:durableId="727999526">
    <w:abstractNumId w:val="0"/>
  </w:num>
  <w:num w:numId="23" w16cid:durableId="1729449698">
    <w:abstractNumId w:val="23"/>
  </w:num>
  <w:num w:numId="24" w16cid:durableId="1090614924">
    <w:abstractNumId w:val="14"/>
  </w:num>
  <w:num w:numId="25" w16cid:durableId="1265772514">
    <w:abstractNumId w:val="28"/>
  </w:num>
  <w:num w:numId="26" w16cid:durableId="2041543821">
    <w:abstractNumId w:val="15"/>
  </w:num>
  <w:num w:numId="27" w16cid:durableId="1638686580">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131147">
    <w:abstractNumId w:val="13"/>
  </w:num>
  <w:num w:numId="29" w16cid:durableId="6467402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7209"/>
    <w:rsid w:val="00003DF6"/>
    <w:rsid w:val="00040738"/>
    <w:rsid w:val="00041D0E"/>
    <w:rsid w:val="000554BF"/>
    <w:rsid w:val="00064BF9"/>
    <w:rsid w:val="00087C9A"/>
    <w:rsid w:val="00095526"/>
    <w:rsid w:val="000976BC"/>
    <w:rsid w:val="000C3424"/>
    <w:rsid w:val="000C4EC1"/>
    <w:rsid w:val="000C59E0"/>
    <w:rsid w:val="000F10DE"/>
    <w:rsid w:val="000F450F"/>
    <w:rsid w:val="000F5B6B"/>
    <w:rsid w:val="00102D9F"/>
    <w:rsid w:val="00120610"/>
    <w:rsid w:val="001306B3"/>
    <w:rsid w:val="00145912"/>
    <w:rsid w:val="00151881"/>
    <w:rsid w:val="001526A9"/>
    <w:rsid w:val="00153054"/>
    <w:rsid w:val="00153E1F"/>
    <w:rsid w:val="00154448"/>
    <w:rsid w:val="00155D48"/>
    <w:rsid w:val="001575A5"/>
    <w:rsid w:val="00162195"/>
    <w:rsid w:val="00172E4F"/>
    <w:rsid w:val="00173243"/>
    <w:rsid w:val="00174D3D"/>
    <w:rsid w:val="001C0413"/>
    <w:rsid w:val="001C2D87"/>
    <w:rsid w:val="001D16FD"/>
    <w:rsid w:val="001D7BC6"/>
    <w:rsid w:val="001E1A08"/>
    <w:rsid w:val="001E6448"/>
    <w:rsid w:val="002020BC"/>
    <w:rsid w:val="00203EA8"/>
    <w:rsid w:val="0021141F"/>
    <w:rsid w:val="00224AFC"/>
    <w:rsid w:val="00225C09"/>
    <w:rsid w:val="00252937"/>
    <w:rsid w:val="0025695A"/>
    <w:rsid w:val="00257AEA"/>
    <w:rsid w:val="00261933"/>
    <w:rsid w:val="00262DE6"/>
    <w:rsid w:val="00266A1D"/>
    <w:rsid w:val="002721E4"/>
    <w:rsid w:val="00274F9C"/>
    <w:rsid w:val="002838C8"/>
    <w:rsid w:val="00292CAB"/>
    <w:rsid w:val="00294C75"/>
    <w:rsid w:val="002B5AD5"/>
    <w:rsid w:val="002B72E4"/>
    <w:rsid w:val="002C18E1"/>
    <w:rsid w:val="002C33A1"/>
    <w:rsid w:val="002C3F66"/>
    <w:rsid w:val="002C747E"/>
    <w:rsid w:val="002F147C"/>
    <w:rsid w:val="002F1F77"/>
    <w:rsid w:val="002F6176"/>
    <w:rsid w:val="002F6E84"/>
    <w:rsid w:val="00304439"/>
    <w:rsid w:val="00305166"/>
    <w:rsid w:val="00323E04"/>
    <w:rsid w:val="00347A9A"/>
    <w:rsid w:val="00354CF5"/>
    <w:rsid w:val="00375945"/>
    <w:rsid w:val="00387BC6"/>
    <w:rsid w:val="003923F9"/>
    <w:rsid w:val="00394BDF"/>
    <w:rsid w:val="003967E6"/>
    <w:rsid w:val="00397328"/>
    <w:rsid w:val="003A0DF5"/>
    <w:rsid w:val="003B1203"/>
    <w:rsid w:val="003D4792"/>
    <w:rsid w:val="00405EC1"/>
    <w:rsid w:val="0043342B"/>
    <w:rsid w:val="004615F5"/>
    <w:rsid w:val="004634FE"/>
    <w:rsid w:val="00475F81"/>
    <w:rsid w:val="00483A3C"/>
    <w:rsid w:val="00495DC8"/>
    <w:rsid w:val="0049728A"/>
    <w:rsid w:val="004A1BB7"/>
    <w:rsid w:val="004A2C7E"/>
    <w:rsid w:val="004A6428"/>
    <w:rsid w:val="004A6ABD"/>
    <w:rsid w:val="004A6B36"/>
    <w:rsid w:val="004A6BF5"/>
    <w:rsid w:val="004B41E4"/>
    <w:rsid w:val="004B6990"/>
    <w:rsid w:val="004C1A1F"/>
    <w:rsid w:val="004C5E2B"/>
    <w:rsid w:val="004C609B"/>
    <w:rsid w:val="004E0FCC"/>
    <w:rsid w:val="004E686E"/>
    <w:rsid w:val="004F09F0"/>
    <w:rsid w:val="005040D4"/>
    <w:rsid w:val="00506009"/>
    <w:rsid w:val="00506868"/>
    <w:rsid w:val="005145B6"/>
    <w:rsid w:val="0054446A"/>
    <w:rsid w:val="00546213"/>
    <w:rsid w:val="00554677"/>
    <w:rsid w:val="00562D36"/>
    <w:rsid w:val="00562F92"/>
    <w:rsid w:val="0057478E"/>
    <w:rsid w:val="0058321F"/>
    <w:rsid w:val="005D0242"/>
    <w:rsid w:val="005D2710"/>
    <w:rsid w:val="005D5441"/>
    <w:rsid w:val="005E3D8F"/>
    <w:rsid w:val="005F7CC6"/>
    <w:rsid w:val="0061354A"/>
    <w:rsid w:val="00617FC3"/>
    <w:rsid w:val="006219E2"/>
    <w:rsid w:val="00621A1A"/>
    <w:rsid w:val="006220D0"/>
    <w:rsid w:val="00627395"/>
    <w:rsid w:val="00637937"/>
    <w:rsid w:val="00657209"/>
    <w:rsid w:val="00657B0E"/>
    <w:rsid w:val="006662E5"/>
    <w:rsid w:val="00671B50"/>
    <w:rsid w:val="00671F42"/>
    <w:rsid w:val="00674308"/>
    <w:rsid w:val="006779AB"/>
    <w:rsid w:val="006826D4"/>
    <w:rsid w:val="006B51D4"/>
    <w:rsid w:val="006B6A5E"/>
    <w:rsid w:val="006C39FF"/>
    <w:rsid w:val="006C4E1A"/>
    <w:rsid w:val="006C74CC"/>
    <w:rsid w:val="006D530A"/>
    <w:rsid w:val="006D6F35"/>
    <w:rsid w:val="006E29CA"/>
    <w:rsid w:val="00701BE4"/>
    <w:rsid w:val="00712FDE"/>
    <w:rsid w:val="0071430A"/>
    <w:rsid w:val="00717395"/>
    <w:rsid w:val="00745C8A"/>
    <w:rsid w:val="00775DCA"/>
    <w:rsid w:val="00780796"/>
    <w:rsid w:val="007838D5"/>
    <w:rsid w:val="007938B7"/>
    <w:rsid w:val="007955CE"/>
    <w:rsid w:val="00795D67"/>
    <w:rsid w:val="007C2309"/>
    <w:rsid w:val="007F1071"/>
    <w:rsid w:val="007F3D33"/>
    <w:rsid w:val="007F5C9D"/>
    <w:rsid w:val="00801689"/>
    <w:rsid w:val="00804F9E"/>
    <w:rsid w:val="00805310"/>
    <w:rsid w:val="00806DDF"/>
    <w:rsid w:val="00813529"/>
    <w:rsid w:val="00834B08"/>
    <w:rsid w:val="008367BC"/>
    <w:rsid w:val="00842D66"/>
    <w:rsid w:val="008448A2"/>
    <w:rsid w:val="00861BCD"/>
    <w:rsid w:val="00882A79"/>
    <w:rsid w:val="008832E8"/>
    <w:rsid w:val="00895030"/>
    <w:rsid w:val="008B0C3B"/>
    <w:rsid w:val="008D6F8E"/>
    <w:rsid w:val="008E4A40"/>
    <w:rsid w:val="008F63ED"/>
    <w:rsid w:val="00901E7D"/>
    <w:rsid w:val="0095050D"/>
    <w:rsid w:val="00953C9F"/>
    <w:rsid w:val="00962F61"/>
    <w:rsid w:val="00971F55"/>
    <w:rsid w:val="009774EE"/>
    <w:rsid w:val="00996013"/>
    <w:rsid w:val="00996F2B"/>
    <w:rsid w:val="009B2A2C"/>
    <w:rsid w:val="009B5050"/>
    <w:rsid w:val="009D1EB6"/>
    <w:rsid w:val="009D5159"/>
    <w:rsid w:val="009E334D"/>
    <w:rsid w:val="00A07A0C"/>
    <w:rsid w:val="00A1047B"/>
    <w:rsid w:val="00A1653B"/>
    <w:rsid w:val="00A2461C"/>
    <w:rsid w:val="00A35FA2"/>
    <w:rsid w:val="00A663B5"/>
    <w:rsid w:val="00A72CCB"/>
    <w:rsid w:val="00A86D63"/>
    <w:rsid w:val="00AA5107"/>
    <w:rsid w:val="00AA6677"/>
    <w:rsid w:val="00AB5F4A"/>
    <w:rsid w:val="00AC70A9"/>
    <w:rsid w:val="00AD6615"/>
    <w:rsid w:val="00AF25A9"/>
    <w:rsid w:val="00AF5237"/>
    <w:rsid w:val="00B00DAE"/>
    <w:rsid w:val="00B12543"/>
    <w:rsid w:val="00B16860"/>
    <w:rsid w:val="00B16FC9"/>
    <w:rsid w:val="00B27A2B"/>
    <w:rsid w:val="00B40A01"/>
    <w:rsid w:val="00B43407"/>
    <w:rsid w:val="00B45E04"/>
    <w:rsid w:val="00B4634E"/>
    <w:rsid w:val="00B55C65"/>
    <w:rsid w:val="00B72EE1"/>
    <w:rsid w:val="00B7629A"/>
    <w:rsid w:val="00B866F1"/>
    <w:rsid w:val="00B96FB4"/>
    <w:rsid w:val="00BA5150"/>
    <w:rsid w:val="00BB1A53"/>
    <w:rsid w:val="00BB540B"/>
    <w:rsid w:val="00BC5CB1"/>
    <w:rsid w:val="00BD497C"/>
    <w:rsid w:val="00BE37A0"/>
    <w:rsid w:val="00C13A87"/>
    <w:rsid w:val="00C22A14"/>
    <w:rsid w:val="00C2551E"/>
    <w:rsid w:val="00C25AB5"/>
    <w:rsid w:val="00C27F8B"/>
    <w:rsid w:val="00C43632"/>
    <w:rsid w:val="00C653AE"/>
    <w:rsid w:val="00C6670C"/>
    <w:rsid w:val="00C7414F"/>
    <w:rsid w:val="00C76117"/>
    <w:rsid w:val="00C845D9"/>
    <w:rsid w:val="00C86BB2"/>
    <w:rsid w:val="00C96D78"/>
    <w:rsid w:val="00CA36C7"/>
    <w:rsid w:val="00CA6193"/>
    <w:rsid w:val="00CC2407"/>
    <w:rsid w:val="00CE082E"/>
    <w:rsid w:val="00CE4A54"/>
    <w:rsid w:val="00CE5123"/>
    <w:rsid w:val="00CF678A"/>
    <w:rsid w:val="00D03B83"/>
    <w:rsid w:val="00D10078"/>
    <w:rsid w:val="00D1279E"/>
    <w:rsid w:val="00D17732"/>
    <w:rsid w:val="00D230C3"/>
    <w:rsid w:val="00D27C03"/>
    <w:rsid w:val="00D361B8"/>
    <w:rsid w:val="00D46523"/>
    <w:rsid w:val="00D50EA7"/>
    <w:rsid w:val="00D55073"/>
    <w:rsid w:val="00D63714"/>
    <w:rsid w:val="00D64763"/>
    <w:rsid w:val="00D65C07"/>
    <w:rsid w:val="00D67736"/>
    <w:rsid w:val="00D67E3A"/>
    <w:rsid w:val="00D82935"/>
    <w:rsid w:val="00D96E61"/>
    <w:rsid w:val="00DA6538"/>
    <w:rsid w:val="00DB4A3B"/>
    <w:rsid w:val="00DB5EAF"/>
    <w:rsid w:val="00DC1BEA"/>
    <w:rsid w:val="00DD01DA"/>
    <w:rsid w:val="00DD157F"/>
    <w:rsid w:val="00DD72AB"/>
    <w:rsid w:val="00DE2A13"/>
    <w:rsid w:val="00DE4B5D"/>
    <w:rsid w:val="00DE55F6"/>
    <w:rsid w:val="00DF2E68"/>
    <w:rsid w:val="00DF7EBC"/>
    <w:rsid w:val="00E14522"/>
    <w:rsid w:val="00E15195"/>
    <w:rsid w:val="00E2068E"/>
    <w:rsid w:val="00E27C63"/>
    <w:rsid w:val="00E36466"/>
    <w:rsid w:val="00E42F64"/>
    <w:rsid w:val="00E52891"/>
    <w:rsid w:val="00E54CCA"/>
    <w:rsid w:val="00E55051"/>
    <w:rsid w:val="00E552A4"/>
    <w:rsid w:val="00E66A3F"/>
    <w:rsid w:val="00E67F5A"/>
    <w:rsid w:val="00E71F60"/>
    <w:rsid w:val="00E8736B"/>
    <w:rsid w:val="00E927A3"/>
    <w:rsid w:val="00EA0C5A"/>
    <w:rsid w:val="00EA2D72"/>
    <w:rsid w:val="00EB5AA1"/>
    <w:rsid w:val="00EB72C6"/>
    <w:rsid w:val="00EC097D"/>
    <w:rsid w:val="00EC6072"/>
    <w:rsid w:val="00ED42D8"/>
    <w:rsid w:val="00ED74B5"/>
    <w:rsid w:val="00EE56B1"/>
    <w:rsid w:val="00F00580"/>
    <w:rsid w:val="00F014DC"/>
    <w:rsid w:val="00F02C43"/>
    <w:rsid w:val="00F02F8C"/>
    <w:rsid w:val="00F16358"/>
    <w:rsid w:val="00F17B2A"/>
    <w:rsid w:val="00F25EF2"/>
    <w:rsid w:val="00F26035"/>
    <w:rsid w:val="00F32C19"/>
    <w:rsid w:val="00F67A7C"/>
    <w:rsid w:val="00F67AEA"/>
    <w:rsid w:val="00F747D6"/>
    <w:rsid w:val="00F76F59"/>
    <w:rsid w:val="00F774A6"/>
    <w:rsid w:val="00F97ECA"/>
    <w:rsid w:val="00FA190D"/>
    <w:rsid w:val="00FA1F3C"/>
    <w:rsid w:val="00FB331E"/>
    <w:rsid w:val="00FC6E31"/>
    <w:rsid w:val="00FE24D3"/>
    <w:rsid w:val="00FE4C97"/>
    <w:rsid w:val="00FE70D7"/>
    <w:rsid w:val="00FF34F5"/>
    <w:rsid w:val="00FF7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E779A"/>
  <w15:docId w15:val="{10169F6C-C029-478A-A99A-1C0B58721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pPr>
      <w:jc w:val="right"/>
    </w:pPr>
    <w:rPr>
      <w:rFonts w:eastAsia="標楷體"/>
    </w:rPr>
  </w:style>
  <w:style w:type="paragraph" w:styleId="a4">
    <w:name w:val="Body Text Indent"/>
    <w:basedOn w:val="a"/>
    <w:pPr>
      <w:ind w:left="960"/>
      <w:jc w:val="both"/>
    </w:pPr>
    <w:rPr>
      <w:rFonts w:ascii="華康中楷體" w:eastAsia="華康中楷體"/>
      <w:b/>
    </w:rPr>
  </w:style>
  <w:style w:type="paragraph" w:styleId="a5">
    <w:name w:val="Body Text"/>
    <w:basedOn w:val="a"/>
    <w:pPr>
      <w:spacing w:before="120" w:after="120"/>
      <w:jc w:val="both"/>
    </w:pPr>
    <w:rPr>
      <w:rFonts w:eastAsia="標楷體"/>
      <w:sz w:val="28"/>
    </w:rPr>
  </w:style>
  <w:style w:type="paragraph" w:styleId="a6">
    <w:name w:val="header"/>
    <w:basedOn w:val="a"/>
    <w:pPr>
      <w:tabs>
        <w:tab w:val="center" w:pos="4153"/>
        <w:tab w:val="right" w:pos="8306"/>
      </w:tabs>
      <w:snapToGrid w:val="0"/>
    </w:pPr>
    <w:rPr>
      <w:rFonts w:eastAsia="全真楷書"/>
      <w:sz w:val="20"/>
    </w:rPr>
  </w:style>
  <w:style w:type="paragraph" w:styleId="a7">
    <w:name w:val="footer"/>
    <w:basedOn w:val="a"/>
    <w:link w:val="a8"/>
    <w:pPr>
      <w:tabs>
        <w:tab w:val="center" w:pos="4153"/>
        <w:tab w:val="right" w:pos="8306"/>
      </w:tabs>
      <w:snapToGrid w:val="0"/>
    </w:pPr>
    <w:rPr>
      <w:sz w:val="20"/>
    </w:rPr>
  </w:style>
  <w:style w:type="character" w:styleId="a9">
    <w:name w:val="page number"/>
    <w:basedOn w:val="a0"/>
  </w:style>
  <w:style w:type="paragraph" w:styleId="aa">
    <w:name w:val="Block Text"/>
    <w:basedOn w:val="a"/>
    <w:pPr>
      <w:autoSpaceDE w:val="0"/>
      <w:autoSpaceDN w:val="0"/>
      <w:adjustRightInd w:val="0"/>
      <w:snapToGrid w:val="0"/>
      <w:spacing w:line="280" w:lineRule="exact"/>
      <w:ind w:left="960" w:right="-570"/>
    </w:pPr>
    <w:rPr>
      <w:rFonts w:ascii="細明體" w:eastAsia="細明體"/>
      <w:color w:val="000000"/>
      <w:kern w:val="0"/>
      <w:szCs w:val="24"/>
    </w:rPr>
  </w:style>
  <w:style w:type="paragraph" w:styleId="3">
    <w:name w:val="Body Text Indent 3"/>
    <w:basedOn w:val="a"/>
    <w:rsid w:val="00657209"/>
    <w:pPr>
      <w:spacing w:after="120"/>
      <w:ind w:leftChars="200" w:left="480"/>
    </w:pPr>
    <w:rPr>
      <w:sz w:val="16"/>
      <w:szCs w:val="16"/>
    </w:rPr>
  </w:style>
  <w:style w:type="paragraph" w:styleId="2">
    <w:name w:val="Body Text Indent 2"/>
    <w:basedOn w:val="a"/>
    <w:rsid w:val="00304439"/>
    <w:pPr>
      <w:spacing w:after="120" w:line="480" w:lineRule="auto"/>
      <w:ind w:leftChars="200" w:left="480"/>
    </w:pPr>
  </w:style>
  <w:style w:type="paragraph" w:styleId="ab">
    <w:name w:val="Balloon Text"/>
    <w:basedOn w:val="a"/>
    <w:semiHidden/>
    <w:rsid w:val="00895030"/>
    <w:rPr>
      <w:rFonts w:ascii="Arial" w:hAnsi="Arial"/>
      <w:sz w:val="18"/>
      <w:szCs w:val="18"/>
    </w:rPr>
  </w:style>
  <w:style w:type="character" w:styleId="ac">
    <w:name w:val="Hyperlink"/>
    <w:rsid w:val="00506009"/>
    <w:rPr>
      <w:color w:val="0000FF"/>
      <w:u w:val="single"/>
    </w:rPr>
  </w:style>
  <w:style w:type="character" w:customStyle="1" w:styleId="a8">
    <w:name w:val="頁尾 字元"/>
    <w:link w:val="a7"/>
    <w:uiPriority w:val="99"/>
    <w:rsid w:val="00E67F5A"/>
    <w:rPr>
      <w:kern w:val="2"/>
    </w:rPr>
  </w:style>
  <w:style w:type="paragraph" w:styleId="ad">
    <w:name w:val="List Paragraph"/>
    <w:basedOn w:val="a"/>
    <w:uiPriority w:val="34"/>
    <w:qFormat/>
    <w:rsid w:val="00D50EA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79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ndor.itri.org.tw/default.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527</Words>
  <Characters>3006</Characters>
  <Application>Microsoft Office Word</Application>
  <DocSecurity>0</DocSecurity>
  <Lines>25</Lines>
  <Paragraphs>7</Paragraphs>
  <ScaleCrop>false</ScaleCrop>
  <Company>PC</Company>
  <LinksUpToDate>false</LinksUpToDate>
  <CharactersWithSpaces>3526</CharactersWithSpaces>
  <SharedDoc>false</SharedDoc>
  <HLinks>
    <vt:vector size="6" baseType="variant">
      <vt:variant>
        <vt:i4>7209058</vt:i4>
      </vt:variant>
      <vt:variant>
        <vt:i4>3</vt:i4>
      </vt:variant>
      <vt:variant>
        <vt:i4>0</vt:i4>
      </vt:variant>
      <vt:variant>
        <vt:i4>5</vt:i4>
      </vt:variant>
      <vt:variant>
        <vt:lpwstr>https://vendor.itri.org.tw/default.aspx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廢棄物委託代清除契約書</dc:title>
  <dc:creator>Hsin</dc:creator>
  <cp:lastModifiedBy>鄭羽容</cp:lastModifiedBy>
  <cp:revision>18</cp:revision>
  <cp:lastPrinted>2023-11-15T08:08:00Z</cp:lastPrinted>
  <dcterms:created xsi:type="dcterms:W3CDTF">2024-10-15T01:08:00Z</dcterms:created>
  <dcterms:modified xsi:type="dcterms:W3CDTF">2026-11-04T11:01:00Z</dcterms:modified>
</cp:coreProperties>
</file>