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6BAC7B" w14:textId="77777777" w:rsidR="004935B7" w:rsidRPr="00E82E8B" w:rsidRDefault="004935B7" w:rsidP="007B3F8A">
      <w:pPr>
        <w:snapToGrid w:val="0"/>
        <w:outlineLvl w:val="1"/>
        <w:rPr>
          <w:rFonts w:eastAsia="標楷體" w:hAnsi="標楷體"/>
          <w:b/>
          <w:color w:val="000000"/>
          <w:sz w:val="32"/>
          <w:szCs w:val="32"/>
        </w:rPr>
      </w:pPr>
      <w:bookmarkStart w:id="0" w:name="_Toc127774938"/>
      <w:r w:rsidRPr="00585E48">
        <w:rPr>
          <w:rFonts w:eastAsia="標楷體" w:hAnsi="標楷體"/>
          <w:b/>
          <w:sz w:val="32"/>
          <w:szCs w:val="32"/>
        </w:rPr>
        <w:t>（</w:t>
      </w:r>
      <w:r w:rsidR="000661CB" w:rsidRPr="00585E48">
        <w:rPr>
          <w:rFonts w:eastAsia="標楷體" w:hAnsi="標楷體" w:hint="eastAsia"/>
          <w:b/>
          <w:sz w:val="32"/>
          <w:szCs w:val="32"/>
        </w:rPr>
        <w:t>十一</w:t>
      </w:r>
      <w:r w:rsidRPr="00585E48">
        <w:rPr>
          <w:rFonts w:eastAsia="標楷體" w:hAnsi="標楷體"/>
          <w:b/>
          <w:sz w:val="32"/>
          <w:szCs w:val="32"/>
        </w:rPr>
        <w:t>）</w:t>
      </w:r>
      <w:r w:rsidRPr="00E82E8B">
        <w:rPr>
          <w:rFonts w:eastAsia="標楷體" w:hAnsi="標楷體" w:hint="eastAsia"/>
          <w:b/>
          <w:color w:val="000000"/>
          <w:sz w:val="32"/>
          <w:szCs w:val="32"/>
        </w:rPr>
        <w:t>智慧財產布局分析</w:t>
      </w:r>
      <w:bookmarkEnd w:id="0"/>
    </w:p>
    <w:p w14:paraId="41634C8E" w14:textId="77777777" w:rsidR="005005D7" w:rsidRPr="005005D7" w:rsidRDefault="005005D7" w:rsidP="00346F80">
      <w:pPr>
        <w:widowControl/>
        <w:numPr>
          <w:ilvl w:val="0"/>
          <w:numId w:val="25"/>
        </w:numPr>
        <w:tabs>
          <w:tab w:val="left" w:pos="567"/>
        </w:tabs>
        <w:snapToGrid w:val="0"/>
        <w:ind w:left="425" w:hanging="141"/>
        <w:rPr>
          <w:rFonts w:eastAsia="標楷體"/>
          <w:b/>
          <w:color w:val="000000"/>
          <w:sz w:val="28"/>
          <w:szCs w:val="28"/>
        </w:rPr>
      </w:pPr>
      <w:r w:rsidRPr="005005D7">
        <w:rPr>
          <w:rFonts w:eastAsia="標楷體"/>
          <w:b/>
          <w:color w:val="000000"/>
          <w:sz w:val="28"/>
          <w:szCs w:val="28"/>
        </w:rPr>
        <w:t>分析標的說明</w:t>
      </w:r>
    </w:p>
    <w:p w14:paraId="197CB5A3" w14:textId="77777777" w:rsidR="005005D7" w:rsidRPr="00AB227F" w:rsidRDefault="005005D7" w:rsidP="00346F80">
      <w:pPr>
        <w:widowControl/>
        <w:numPr>
          <w:ilvl w:val="0"/>
          <w:numId w:val="35"/>
        </w:numPr>
        <w:snapToGrid w:val="0"/>
        <w:ind w:firstLine="229"/>
        <w:rPr>
          <w:rFonts w:eastAsia="標楷體"/>
          <w:color w:val="000000"/>
          <w:sz w:val="28"/>
          <w:szCs w:val="28"/>
        </w:rPr>
      </w:pPr>
      <w:r w:rsidRPr="005005D7">
        <w:rPr>
          <w:rFonts w:eastAsia="標楷體"/>
          <w:color w:val="000000"/>
          <w:sz w:val="28"/>
          <w:szCs w:val="28"/>
        </w:rPr>
        <w:t>標的項目及說明</w:t>
      </w:r>
    </w:p>
    <w:p w14:paraId="6050DDB8" w14:textId="77777777" w:rsidR="00C903B5" w:rsidRPr="000B7896" w:rsidRDefault="005005D7" w:rsidP="007B3F8A">
      <w:pPr>
        <w:pStyle w:val="3"/>
        <w:numPr>
          <w:ilvl w:val="0"/>
          <w:numId w:val="0"/>
        </w:numPr>
        <w:adjustRightInd w:val="0"/>
        <w:snapToGrid w:val="0"/>
        <w:ind w:left="709" w:firstLineChars="100" w:firstLine="240"/>
        <w:rPr>
          <w:color w:val="808080"/>
        </w:rPr>
      </w:pPr>
      <w:r w:rsidRPr="000B7896">
        <w:rPr>
          <w:color w:val="808080"/>
        </w:rPr>
        <w:t>本段落主要目的在於說明本次智財分析標的之目標技術，可簡略寫為引述其</w:t>
      </w:r>
    </w:p>
    <w:p w14:paraId="1956BBD4" w14:textId="77777777" w:rsidR="005005D7" w:rsidRPr="000B7896" w:rsidRDefault="005005D7" w:rsidP="007B3F8A">
      <w:pPr>
        <w:pStyle w:val="3"/>
        <w:numPr>
          <w:ilvl w:val="0"/>
          <w:numId w:val="0"/>
        </w:numPr>
        <w:adjustRightInd w:val="0"/>
        <w:snapToGrid w:val="0"/>
        <w:ind w:left="709" w:firstLineChars="100" w:firstLine="240"/>
        <w:rPr>
          <w:color w:val="808080"/>
        </w:rPr>
      </w:pPr>
      <w:r w:rsidRPr="000B7896">
        <w:rPr>
          <w:color w:val="808080"/>
        </w:rPr>
        <w:t>他章節技術段落出處，無須贅述，如：詳參第</w:t>
      </w:r>
      <w:r w:rsidRPr="000B7896">
        <w:rPr>
          <w:color w:val="808080"/>
        </w:rPr>
        <w:t>X</w:t>
      </w:r>
      <w:r w:rsidRPr="000B7896">
        <w:rPr>
          <w:color w:val="808080"/>
        </w:rPr>
        <w:t>章第</w:t>
      </w:r>
      <w:r w:rsidRPr="000B7896">
        <w:rPr>
          <w:color w:val="808080"/>
        </w:rPr>
        <w:t>X</w:t>
      </w:r>
      <w:r w:rsidRPr="000B7896">
        <w:rPr>
          <w:color w:val="808080"/>
        </w:rPr>
        <w:t>節</w:t>
      </w:r>
    </w:p>
    <w:p w14:paraId="2F7081A5" w14:textId="77777777" w:rsidR="005005D7" w:rsidRPr="005005D7" w:rsidRDefault="005005D7" w:rsidP="00346F80">
      <w:pPr>
        <w:widowControl/>
        <w:numPr>
          <w:ilvl w:val="0"/>
          <w:numId w:val="35"/>
        </w:numPr>
        <w:snapToGrid w:val="0"/>
        <w:ind w:firstLine="229"/>
        <w:rPr>
          <w:rFonts w:eastAsia="標楷體"/>
          <w:color w:val="000000"/>
          <w:sz w:val="28"/>
          <w:szCs w:val="28"/>
        </w:rPr>
      </w:pPr>
      <w:r w:rsidRPr="005005D7">
        <w:rPr>
          <w:rFonts w:eastAsia="標楷體"/>
          <w:color w:val="000000"/>
          <w:sz w:val="28"/>
          <w:szCs w:val="28"/>
        </w:rPr>
        <w:t>標的核心技術拆解</w:t>
      </w:r>
      <w:r w:rsidRPr="005005D7">
        <w:rPr>
          <w:rFonts w:eastAsia="標楷體"/>
          <w:color w:val="000000"/>
          <w:sz w:val="28"/>
          <w:szCs w:val="28"/>
        </w:rPr>
        <w:t>(</w:t>
      </w:r>
      <w:r w:rsidRPr="005005D7">
        <w:rPr>
          <w:rFonts w:eastAsia="標楷體"/>
          <w:color w:val="000000"/>
          <w:sz w:val="28"/>
          <w:szCs w:val="28"/>
        </w:rPr>
        <w:t>如：技術魚骨圖</w:t>
      </w:r>
      <w:r w:rsidRPr="005005D7">
        <w:rPr>
          <w:rFonts w:eastAsia="標楷體"/>
          <w:color w:val="000000"/>
          <w:sz w:val="28"/>
          <w:szCs w:val="28"/>
        </w:rPr>
        <w:t>)</w:t>
      </w:r>
    </w:p>
    <w:p w14:paraId="0A2A5150" w14:textId="77777777" w:rsidR="00C903B5" w:rsidRPr="000B7896" w:rsidRDefault="005005D7" w:rsidP="007B3F8A">
      <w:pPr>
        <w:pStyle w:val="3"/>
        <w:numPr>
          <w:ilvl w:val="0"/>
          <w:numId w:val="0"/>
        </w:numPr>
        <w:adjustRightInd w:val="0"/>
        <w:snapToGrid w:val="0"/>
        <w:ind w:left="709" w:firstLineChars="100" w:firstLine="240"/>
        <w:rPr>
          <w:color w:val="808080"/>
        </w:rPr>
      </w:pPr>
      <w:r w:rsidRPr="000B7896">
        <w:rPr>
          <w:color w:val="808080"/>
        </w:rPr>
        <w:t>相關分析標的及專利檢索範疇應聚焦於擇定之主軸技術。可簡略寫為引述其</w:t>
      </w:r>
    </w:p>
    <w:p w14:paraId="147E30A6" w14:textId="77777777" w:rsidR="005005D7" w:rsidRPr="000B7896" w:rsidRDefault="005005D7" w:rsidP="007B3F8A">
      <w:pPr>
        <w:pStyle w:val="3"/>
        <w:numPr>
          <w:ilvl w:val="0"/>
          <w:numId w:val="0"/>
        </w:numPr>
        <w:adjustRightInd w:val="0"/>
        <w:snapToGrid w:val="0"/>
        <w:ind w:left="709" w:firstLineChars="100" w:firstLine="240"/>
        <w:rPr>
          <w:color w:val="808080"/>
        </w:rPr>
      </w:pPr>
      <w:r w:rsidRPr="000B7896">
        <w:rPr>
          <w:color w:val="808080"/>
        </w:rPr>
        <w:t>他章節技術段落出處，無須贅述，如：詳參第</w:t>
      </w:r>
      <w:r w:rsidRPr="000B7896">
        <w:rPr>
          <w:color w:val="808080"/>
        </w:rPr>
        <w:t>X</w:t>
      </w:r>
      <w:r w:rsidRPr="000B7896">
        <w:rPr>
          <w:color w:val="808080"/>
        </w:rPr>
        <w:t>章第</w:t>
      </w:r>
      <w:r w:rsidRPr="000B7896">
        <w:rPr>
          <w:color w:val="808080"/>
        </w:rPr>
        <w:t>X</w:t>
      </w:r>
      <w:r w:rsidRPr="000B7896">
        <w:rPr>
          <w:color w:val="808080"/>
        </w:rPr>
        <w:t>節</w:t>
      </w:r>
    </w:p>
    <w:p w14:paraId="481D07D4" w14:textId="77777777" w:rsidR="005005D7" w:rsidRPr="005005D7" w:rsidRDefault="005005D7" w:rsidP="00346F80">
      <w:pPr>
        <w:widowControl/>
        <w:numPr>
          <w:ilvl w:val="0"/>
          <w:numId w:val="25"/>
        </w:numPr>
        <w:tabs>
          <w:tab w:val="left" w:pos="567"/>
        </w:tabs>
        <w:snapToGrid w:val="0"/>
        <w:ind w:left="425" w:hanging="141"/>
        <w:rPr>
          <w:rFonts w:eastAsia="標楷體"/>
          <w:b/>
          <w:color w:val="000000"/>
          <w:sz w:val="28"/>
          <w:szCs w:val="28"/>
        </w:rPr>
      </w:pPr>
      <w:r w:rsidRPr="005005D7">
        <w:rPr>
          <w:rFonts w:eastAsia="標楷體"/>
          <w:b/>
          <w:color w:val="000000"/>
          <w:sz w:val="28"/>
          <w:szCs w:val="28"/>
        </w:rPr>
        <w:t>檢索策略與過程</w:t>
      </w:r>
    </w:p>
    <w:p w14:paraId="1CC21A59" w14:textId="77777777" w:rsidR="005005D7" w:rsidRPr="00AB227F" w:rsidRDefault="005005D7" w:rsidP="00346F80">
      <w:pPr>
        <w:widowControl/>
        <w:numPr>
          <w:ilvl w:val="0"/>
          <w:numId w:val="36"/>
        </w:numPr>
        <w:snapToGrid w:val="0"/>
        <w:ind w:firstLine="229"/>
        <w:rPr>
          <w:rFonts w:eastAsia="標楷體"/>
          <w:dstrike/>
          <w:color w:val="FF0000"/>
          <w:sz w:val="28"/>
          <w:szCs w:val="28"/>
        </w:rPr>
      </w:pPr>
      <w:r w:rsidRPr="005005D7">
        <w:rPr>
          <w:rFonts w:eastAsia="標楷體"/>
          <w:color w:val="000000"/>
          <w:sz w:val="28"/>
          <w:szCs w:val="28"/>
        </w:rPr>
        <w:t>檢索範圍</w:t>
      </w:r>
    </w:p>
    <w:p w14:paraId="5D798300" w14:textId="77777777" w:rsidR="005005D7" w:rsidRPr="00800AD1" w:rsidRDefault="005005D7" w:rsidP="007B3F8A">
      <w:pPr>
        <w:pStyle w:val="3"/>
        <w:numPr>
          <w:ilvl w:val="0"/>
          <w:numId w:val="0"/>
        </w:numPr>
        <w:adjustRightInd w:val="0"/>
        <w:snapToGrid w:val="0"/>
        <w:ind w:left="709" w:firstLineChars="100" w:firstLine="240"/>
        <w:rPr>
          <w:b/>
          <w:color w:val="808080"/>
        </w:rPr>
      </w:pPr>
      <w:r w:rsidRPr="000B7896">
        <w:rPr>
          <w:color w:val="808080"/>
        </w:rPr>
        <w:t>建議檢索範圍以主軸技術之發展地區進行檢索。詳述專利檢索策略，包括：</w:t>
      </w:r>
    </w:p>
    <w:p w14:paraId="19A37975" w14:textId="77777777" w:rsidR="00800AD1" w:rsidRPr="00567027" w:rsidRDefault="005005D7" w:rsidP="00346F80">
      <w:pPr>
        <w:pStyle w:val="3"/>
        <w:numPr>
          <w:ilvl w:val="0"/>
          <w:numId w:val="30"/>
        </w:numPr>
        <w:adjustRightInd w:val="0"/>
        <w:snapToGrid w:val="0"/>
        <w:ind w:firstLine="229"/>
        <w:rPr>
          <w:color w:val="808080"/>
        </w:rPr>
      </w:pPr>
      <w:r w:rsidRPr="00567027">
        <w:rPr>
          <w:color w:val="808080"/>
        </w:rPr>
        <w:t>檢索條件（選用之檢索系統、檢索區域、檢索年代區間</w:t>
      </w:r>
      <w:r w:rsidRPr="00567027">
        <w:rPr>
          <w:color w:val="808080"/>
        </w:rPr>
        <w:t>…</w:t>
      </w:r>
      <w:r w:rsidRPr="00567027">
        <w:rPr>
          <w:color w:val="808080"/>
        </w:rPr>
        <w:t>等）</w:t>
      </w:r>
    </w:p>
    <w:p w14:paraId="2F774AE8" w14:textId="77777777" w:rsidR="005005D7" w:rsidRPr="00567027" w:rsidRDefault="005005D7" w:rsidP="00346F80">
      <w:pPr>
        <w:pStyle w:val="3"/>
        <w:numPr>
          <w:ilvl w:val="0"/>
          <w:numId w:val="30"/>
        </w:numPr>
        <w:adjustRightInd w:val="0"/>
        <w:snapToGrid w:val="0"/>
        <w:ind w:firstLine="229"/>
        <w:rPr>
          <w:color w:val="808080"/>
        </w:rPr>
      </w:pPr>
      <w:r w:rsidRPr="00567027">
        <w:rPr>
          <w:color w:val="808080"/>
        </w:rPr>
        <w:t>篩選原則（依計畫或技術領域之需求協商其他檢索條件）</w:t>
      </w:r>
    </w:p>
    <w:p w14:paraId="0E81721D" w14:textId="77777777" w:rsidR="005005D7" w:rsidRDefault="005005D7" w:rsidP="00346F80">
      <w:pPr>
        <w:widowControl/>
        <w:numPr>
          <w:ilvl w:val="0"/>
          <w:numId w:val="31"/>
        </w:numPr>
        <w:snapToGrid w:val="0"/>
        <w:ind w:firstLine="229"/>
        <w:rPr>
          <w:rFonts w:eastAsia="標楷體"/>
          <w:color w:val="000000"/>
          <w:sz w:val="28"/>
          <w:szCs w:val="28"/>
        </w:rPr>
      </w:pPr>
      <w:r w:rsidRPr="005005D7">
        <w:rPr>
          <w:rFonts w:eastAsia="標楷體"/>
          <w:color w:val="000000"/>
          <w:sz w:val="28"/>
          <w:szCs w:val="28"/>
        </w:rPr>
        <w:t>檢索關鍵字詞表</w:t>
      </w:r>
    </w:p>
    <w:tbl>
      <w:tblPr>
        <w:tblW w:w="8693" w:type="dxa"/>
        <w:tblInd w:w="1196" w:type="dxa"/>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ook w:val="04A0" w:firstRow="1" w:lastRow="0" w:firstColumn="1" w:lastColumn="0" w:noHBand="0" w:noVBand="1"/>
      </w:tblPr>
      <w:tblGrid>
        <w:gridCol w:w="850"/>
        <w:gridCol w:w="2410"/>
        <w:gridCol w:w="1417"/>
        <w:gridCol w:w="1701"/>
        <w:gridCol w:w="2315"/>
      </w:tblGrid>
      <w:tr w:rsidR="005005D7" w:rsidRPr="007E4719" w14:paraId="18CDA827" w14:textId="77777777" w:rsidTr="00AB227F">
        <w:tc>
          <w:tcPr>
            <w:tcW w:w="850" w:type="dxa"/>
            <w:shd w:val="clear" w:color="auto" w:fill="auto"/>
          </w:tcPr>
          <w:p w14:paraId="17036F1F" w14:textId="77777777" w:rsidR="005005D7" w:rsidRPr="007E4719" w:rsidRDefault="005005D7" w:rsidP="007B3F8A">
            <w:pPr>
              <w:widowControl/>
              <w:snapToGrid w:val="0"/>
              <w:jc w:val="center"/>
              <w:rPr>
                <w:rFonts w:eastAsia="標楷體"/>
                <w:color w:val="000000"/>
                <w:sz w:val="28"/>
                <w:szCs w:val="28"/>
              </w:rPr>
            </w:pPr>
            <w:r w:rsidRPr="007E4719">
              <w:rPr>
                <w:rFonts w:eastAsia="標楷體" w:hint="eastAsia"/>
                <w:color w:val="000000"/>
                <w:sz w:val="28"/>
                <w:szCs w:val="28"/>
              </w:rPr>
              <w:t>項次</w:t>
            </w:r>
          </w:p>
        </w:tc>
        <w:tc>
          <w:tcPr>
            <w:tcW w:w="2410" w:type="dxa"/>
            <w:shd w:val="clear" w:color="auto" w:fill="auto"/>
          </w:tcPr>
          <w:p w14:paraId="79CAAEA8" w14:textId="77777777" w:rsidR="005005D7" w:rsidRPr="007E4719" w:rsidRDefault="005005D7" w:rsidP="007B3F8A">
            <w:pPr>
              <w:widowControl/>
              <w:snapToGrid w:val="0"/>
              <w:jc w:val="center"/>
              <w:rPr>
                <w:rFonts w:eastAsia="標楷體"/>
                <w:color w:val="000000"/>
                <w:sz w:val="28"/>
                <w:szCs w:val="28"/>
              </w:rPr>
            </w:pPr>
            <w:r w:rsidRPr="007E4719">
              <w:rPr>
                <w:rFonts w:eastAsia="標楷體" w:hint="eastAsia"/>
                <w:color w:val="000000"/>
                <w:sz w:val="28"/>
                <w:szCs w:val="28"/>
              </w:rPr>
              <w:t>關鍵字</w:t>
            </w:r>
            <w:r w:rsidRPr="007E4719">
              <w:rPr>
                <w:rFonts w:eastAsia="標楷體" w:hint="eastAsia"/>
                <w:color w:val="000000"/>
                <w:sz w:val="28"/>
                <w:szCs w:val="28"/>
              </w:rPr>
              <w:t>/</w:t>
            </w:r>
            <w:r w:rsidRPr="007E4719">
              <w:rPr>
                <w:rFonts w:eastAsia="標楷體" w:hint="eastAsia"/>
                <w:color w:val="000000"/>
                <w:sz w:val="28"/>
                <w:szCs w:val="28"/>
              </w:rPr>
              <w:t>詞組</w:t>
            </w:r>
          </w:p>
        </w:tc>
        <w:tc>
          <w:tcPr>
            <w:tcW w:w="1417" w:type="dxa"/>
            <w:shd w:val="clear" w:color="auto" w:fill="auto"/>
          </w:tcPr>
          <w:p w14:paraId="6F9B5E49" w14:textId="77777777" w:rsidR="005005D7" w:rsidRPr="007E4719" w:rsidRDefault="005005D7" w:rsidP="007B3F8A">
            <w:pPr>
              <w:widowControl/>
              <w:snapToGrid w:val="0"/>
              <w:jc w:val="center"/>
              <w:rPr>
                <w:rFonts w:eastAsia="標楷體"/>
                <w:color w:val="000000"/>
                <w:sz w:val="28"/>
                <w:szCs w:val="28"/>
              </w:rPr>
            </w:pPr>
            <w:r w:rsidRPr="007E4719">
              <w:rPr>
                <w:rFonts w:eastAsia="標楷體" w:hint="eastAsia"/>
                <w:color w:val="000000"/>
                <w:sz w:val="28"/>
                <w:szCs w:val="28"/>
              </w:rPr>
              <w:t>中英</w:t>
            </w:r>
            <w:r w:rsidRPr="007E4719">
              <w:rPr>
                <w:rFonts w:eastAsia="標楷體" w:hint="eastAsia"/>
                <w:color w:val="000000"/>
                <w:sz w:val="28"/>
                <w:szCs w:val="28"/>
              </w:rPr>
              <w:t>/</w:t>
            </w:r>
            <w:r w:rsidRPr="007E4719">
              <w:rPr>
                <w:rFonts w:eastAsia="標楷體" w:hint="eastAsia"/>
                <w:color w:val="000000"/>
                <w:sz w:val="28"/>
                <w:szCs w:val="28"/>
              </w:rPr>
              <w:t>英中</w:t>
            </w:r>
          </w:p>
        </w:tc>
        <w:tc>
          <w:tcPr>
            <w:tcW w:w="1701" w:type="dxa"/>
            <w:shd w:val="clear" w:color="auto" w:fill="auto"/>
          </w:tcPr>
          <w:p w14:paraId="367D0F14" w14:textId="77777777" w:rsidR="005005D7" w:rsidRPr="007E4719" w:rsidRDefault="005005D7" w:rsidP="007B3F8A">
            <w:pPr>
              <w:widowControl/>
              <w:snapToGrid w:val="0"/>
              <w:jc w:val="center"/>
              <w:rPr>
                <w:rFonts w:eastAsia="標楷體"/>
                <w:color w:val="000000"/>
                <w:sz w:val="28"/>
                <w:szCs w:val="28"/>
              </w:rPr>
            </w:pPr>
            <w:r w:rsidRPr="007E4719">
              <w:rPr>
                <w:rFonts w:eastAsia="標楷體" w:hint="eastAsia"/>
                <w:color w:val="000000"/>
                <w:sz w:val="28"/>
                <w:szCs w:val="28"/>
              </w:rPr>
              <w:t>同義字</w:t>
            </w:r>
            <w:r w:rsidRPr="007E4719">
              <w:rPr>
                <w:rFonts w:eastAsia="標楷體" w:hint="eastAsia"/>
                <w:color w:val="000000"/>
                <w:sz w:val="28"/>
                <w:szCs w:val="28"/>
              </w:rPr>
              <w:t>/</w:t>
            </w:r>
            <w:r w:rsidRPr="007E4719">
              <w:rPr>
                <w:rFonts w:eastAsia="標楷體" w:hint="eastAsia"/>
                <w:color w:val="000000"/>
                <w:sz w:val="28"/>
                <w:szCs w:val="28"/>
              </w:rPr>
              <w:t>詞組</w:t>
            </w:r>
          </w:p>
        </w:tc>
        <w:tc>
          <w:tcPr>
            <w:tcW w:w="2315" w:type="dxa"/>
            <w:shd w:val="clear" w:color="auto" w:fill="auto"/>
          </w:tcPr>
          <w:p w14:paraId="76B85624" w14:textId="77777777" w:rsidR="005005D7" w:rsidRPr="007E4719" w:rsidRDefault="005005D7" w:rsidP="007B3F8A">
            <w:pPr>
              <w:widowControl/>
              <w:snapToGrid w:val="0"/>
              <w:jc w:val="center"/>
              <w:rPr>
                <w:rFonts w:eastAsia="標楷體"/>
                <w:color w:val="000000"/>
                <w:sz w:val="28"/>
                <w:szCs w:val="28"/>
              </w:rPr>
            </w:pPr>
            <w:r w:rsidRPr="007E4719">
              <w:rPr>
                <w:rFonts w:eastAsia="標楷體" w:hint="eastAsia"/>
                <w:color w:val="000000"/>
                <w:sz w:val="28"/>
                <w:szCs w:val="28"/>
              </w:rPr>
              <w:t>衍生字</w:t>
            </w:r>
            <w:r w:rsidRPr="007E4719">
              <w:rPr>
                <w:rFonts w:eastAsia="標楷體" w:hint="eastAsia"/>
                <w:color w:val="000000"/>
                <w:sz w:val="28"/>
                <w:szCs w:val="28"/>
              </w:rPr>
              <w:t>/</w:t>
            </w:r>
            <w:r w:rsidRPr="007E4719">
              <w:rPr>
                <w:rFonts w:eastAsia="標楷體" w:hint="eastAsia"/>
                <w:color w:val="000000"/>
                <w:sz w:val="28"/>
                <w:szCs w:val="28"/>
              </w:rPr>
              <w:t>詞組</w:t>
            </w:r>
          </w:p>
        </w:tc>
      </w:tr>
      <w:tr w:rsidR="005005D7" w:rsidRPr="00AB3A71" w14:paraId="213F4452" w14:textId="77777777" w:rsidTr="00AB227F">
        <w:tc>
          <w:tcPr>
            <w:tcW w:w="850" w:type="dxa"/>
            <w:shd w:val="clear" w:color="auto" w:fill="auto"/>
          </w:tcPr>
          <w:p w14:paraId="24B8AA6D" w14:textId="77777777" w:rsidR="005005D7" w:rsidRPr="00AB3A71" w:rsidRDefault="005005D7" w:rsidP="007B3F8A">
            <w:pPr>
              <w:widowControl/>
              <w:snapToGrid w:val="0"/>
              <w:rPr>
                <w:rFonts w:eastAsia="標楷體"/>
                <w:b/>
                <w:i/>
                <w:color w:val="FF0000"/>
                <w:szCs w:val="24"/>
              </w:rPr>
            </w:pPr>
          </w:p>
        </w:tc>
        <w:tc>
          <w:tcPr>
            <w:tcW w:w="2410" w:type="dxa"/>
            <w:shd w:val="clear" w:color="auto" w:fill="auto"/>
          </w:tcPr>
          <w:p w14:paraId="5B6ECB4C" w14:textId="77777777" w:rsidR="005005D7" w:rsidRPr="000B7896" w:rsidRDefault="005005D7" w:rsidP="007B3F8A">
            <w:pPr>
              <w:widowControl/>
              <w:snapToGrid w:val="0"/>
              <w:rPr>
                <w:rFonts w:eastAsia="標楷體"/>
                <w:i/>
                <w:color w:val="808080"/>
                <w:szCs w:val="24"/>
              </w:rPr>
            </w:pPr>
            <w:r w:rsidRPr="000B7896">
              <w:rPr>
                <w:rFonts w:eastAsia="標楷體"/>
                <w:i/>
                <w:color w:val="808080"/>
                <w:szCs w:val="24"/>
              </w:rPr>
              <w:t>Wearable device</w:t>
            </w:r>
          </w:p>
        </w:tc>
        <w:tc>
          <w:tcPr>
            <w:tcW w:w="1417" w:type="dxa"/>
            <w:shd w:val="clear" w:color="auto" w:fill="auto"/>
          </w:tcPr>
          <w:p w14:paraId="447A0930" w14:textId="77777777" w:rsidR="005005D7" w:rsidRPr="000B7896" w:rsidRDefault="005005D7" w:rsidP="007B3F8A">
            <w:pPr>
              <w:widowControl/>
              <w:snapToGrid w:val="0"/>
              <w:rPr>
                <w:rFonts w:eastAsia="標楷體"/>
                <w:i/>
                <w:color w:val="808080"/>
                <w:szCs w:val="24"/>
              </w:rPr>
            </w:pPr>
            <w:r w:rsidRPr="000B7896">
              <w:rPr>
                <w:rFonts w:eastAsia="標楷體" w:hint="eastAsia"/>
                <w:i/>
                <w:color w:val="808080"/>
                <w:szCs w:val="24"/>
              </w:rPr>
              <w:t>穿戴裝置</w:t>
            </w:r>
          </w:p>
        </w:tc>
        <w:tc>
          <w:tcPr>
            <w:tcW w:w="1701" w:type="dxa"/>
            <w:shd w:val="clear" w:color="auto" w:fill="auto"/>
          </w:tcPr>
          <w:p w14:paraId="18BF4377" w14:textId="77777777" w:rsidR="005005D7" w:rsidRPr="000B7896" w:rsidRDefault="005005D7" w:rsidP="007B3F8A">
            <w:pPr>
              <w:widowControl/>
              <w:snapToGrid w:val="0"/>
              <w:rPr>
                <w:rFonts w:eastAsia="標楷體"/>
                <w:color w:val="808080"/>
                <w:sz w:val="28"/>
                <w:szCs w:val="28"/>
              </w:rPr>
            </w:pPr>
          </w:p>
        </w:tc>
        <w:tc>
          <w:tcPr>
            <w:tcW w:w="2315" w:type="dxa"/>
            <w:shd w:val="clear" w:color="auto" w:fill="auto"/>
          </w:tcPr>
          <w:p w14:paraId="7C8BFB93" w14:textId="77777777" w:rsidR="005005D7" w:rsidRPr="00AB3A71" w:rsidRDefault="005005D7" w:rsidP="007B3F8A">
            <w:pPr>
              <w:widowControl/>
              <w:snapToGrid w:val="0"/>
              <w:rPr>
                <w:rFonts w:eastAsia="標楷體"/>
                <w:color w:val="FF0000"/>
                <w:sz w:val="28"/>
                <w:szCs w:val="28"/>
              </w:rPr>
            </w:pPr>
          </w:p>
        </w:tc>
      </w:tr>
      <w:tr w:rsidR="005005D7" w:rsidRPr="00AB3A71" w14:paraId="36862F76" w14:textId="77777777" w:rsidTr="00AB227F">
        <w:tc>
          <w:tcPr>
            <w:tcW w:w="850" w:type="dxa"/>
            <w:shd w:val="clear" w:color="auto" w:fill="auto"/>
          </w:tcPr>
          <w:p w14:paraId="132CB277" w14:textId="77777777" w:rsidR="005005D7" w:rsidRPr="00AB3A71" w:rsidRDefault="005005D7" w:rsidP="007B3F8A">
            <w:pPr>
              <w:widowControl/>
              <w:snapToGrid w:val="0"/>
              <w:rPr>
                <w:rFonts w:eastAsia="標楷體"/>
                <w:color w:val="FF0000"/>
                <w:sz w:val="28"/>
                <w:szCs w:val="28"/>
              </w:rPr>
            </w:pPr>
          </w:p>
        </w:tc>
        <w:tc>
          <w:tcPr>
            <w:tcW w:w="2410" w:type="dxa"/>
            <w:shd w:val="clear" w:color="auto" w:fill="auto"/>
          </w:tcPr>
          <w:p w14:paraId="34C74D4F" w14:textId="77777777" w:rsidR="005005D7" w:rsidRPr="001D07A3" w:rsidRDefault="005005D7" w:rsidP="007B3F8A">
            <w:pPr>
              <w:widowControl/>
              <w:snapToGrid w:val="0"/>
              <w:rPr>
                <w:rFonts w:eastAsia="標楷體"/>
                <w:color w:val="808080"/>
                <w:sz w:val="28"/>
                <w:szCs w:val="28"/>
              </w:rPr>
            </w:pPr>
          </w:p>
        </w:tc>
        <w:tc>
          <w:tcPr>
            <w:tcW w:w="1417" w:type="dxa"/>
            <w:shd w:val="clear" w:color="auto" w:fill="auto"/>
          </w:tcPr>
          <w:p w14:paraId="5CED8D83" w14:textId="77777777" w:rsidR="005005D7" w:rsidRPr="001D07A3" w:rsidRDefault="005005D7" w:rsidP="007B3F8A">
            <w:pPr>
              <w:widowControl/>
              <w:snapToGrid w:val="0"/>
              <w:rPr>
                <w:rFonts w:eastAsia="標楷體"/>
                <w:color w:val="808080"/>
                <w:sz w:val="28"/>
                <w:szCs w:val="28"/>
              </w:rPr>
            </w:pPr>
          </w:p>
        </w:tc>
        <w:tc>
          <w:tcPr>
            <w:tcW w:w="1701" w:type="dxa"/>
            <w:shd w:val="clear" w:color="auto" w:fill="auto"/>
          </w:tcPr>
          <w:p w14:paraId="205AD52D" w14:textId="77777777" w:rsidR="005005D7" w:rsidRPr="001D07A3" w:rsidRDefault="005005D7" w:rsidP="007B3F8A">
            <w:pPr>
              <w:widowControl/>
              <w:snapToGrid w:val="0"/>
              <w:rPr>
                <w:rFonts w:eastAsia="標楷體"/>
                <w:color w:val="808080"/>
                <w:sz w:val="28"/>
                <w:szCs w:val="28"/>
              </w:rPr>
            </w:pPr>
          </w:p>
        </w:tc>
        <w:tc>
          <w:tcPr>
            <w:tcW w:w="2315" w:type="dxa"/>
            <w:shd w:val="clear" w:color="auto" w:fill="auto"/>
          </w:tcPr>
          <w:p w14:paraId="57B0D91E" w14:textId="77777777" w:rsidR="005005D7" w:rsidRPr="00AB3A71" w:rsidRDefault="005005D7" w:rsidP="007B3F8A">
            <w:pPr>
              <w:widowControl/>
              <w:snapToGrid w:val="0"/>
              <w:rPr>
                <w:rFonts w:eastAsia="標楷體"/>
                <w:color w:val="FF0000"/>
                <w:sz w:val="28"/>
                <w:szCs w:val="28"/>
              </w:rPr>
            </w:pPr>
          </w:p>
        </w:tc>
      </w:tr>
    </w:tbl>
    <w:p w14:paraId="54D79A5B" w14:textId="77777777" w:rsidR="00050497" w:rsidRPr="005005D7" w:rsidRDefault="005005D7" w:rsidP="00346F80">
      <w:pPr>
        <w:widowControl/>
        <w:numPr>
          <w:ilvl w:val="0"/>
          <w:numId w:val="31"/>
        </w:numPr>
        <w:snapToGrid w:val="0"/>
        <w:ind w:firstLine="229"/>
        <w:rPr>
          <w:rFonts w:eastAsia="標楷體"/>
          <w:color w:val="000000"/>
          <w:sz w:val="28"/>
          <w:szCs w:val="28"/>
        </w:rPr>
      </w:pPr>
      <w:r w:rsidRPr="005005D7">
        <w:rPr>
          <w:rFonts w:eastAsia="標楷體"/>
          <w:color w:val="000000"/>
          <w:sz w:val="28"/>
          <w:szCs w:val="28"/>
        </w:rPr>
        <w:t>檢索式</w:t>
      </w:r>
    </w:p>
    <w:tbl>
      <w:tblPr>
        <w:tblW w:w="8693" w:type="dxa"/>
        <w:tblInd w:w="1196" w:type="dxa"/>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ook w:val="04A0" w:firstRow="1" w:lastRow="0" w:firstColumn="1" w:lastColumn="0" w:noHBand="0" w:noVBand="1"/>
      </w:tblPr>
      <w:tblGrid>
        <w:gridCol w:w="850"/>
        <w:gridCol w:w="3449"/>
        <w:gridCol w:w="1276"/>
        <w:gridCol w:w="1134"/>
        <w:gridCol w:w="1984"/>
      </w:tblGrid>
      <w:tr w:rsidR="00050497" w:rsidRPr="007E4719" w14:paraId="20441A6C" w14:textId="77777777" w:rsidTr="00AF483B">
        <w:tc>
          <w:tcPr>
            <w:tcW w:w="850" w:type="dxa"/>
            <w:shd w:val="clear" w:color="auto" w:fill="auto"/>
          </w:tcPr>
          <w:p w14:paraId="6E4982C0" w14:textId="77777777" w:rsidR="00050497" w:rsidRPr="007E4719" w:rsidRDefault="00050497" w:rsidP="007B3F8A">
            <w:pPr>
              <w:widowControl/>
              <w:snapToGrid w:val="0"/>
              <w:rPr>
                <w:rFonts w:eastAsia="標楷體" w:hAnsi="標楷體"/>
                <w:color w:val="000000"/>
                <w:sz w:val="28"/>
              </w:rPr>
            </w:pPr>
            <w:r w:rsidRPr="007E4719">
              <w:rPr>
                <w:rFonts w:eastAsia="標楷體" w:hAnsi="標楷體" w:hint="eastAsia"/>
                <w:color w:val="000000"/>
                <w:sz w:val="28"/>
              </w:rPr>
              <w:t>項次</w:t>
            </w:r>
          </w:p>
        </w:tc>
        <w:tc>
          <w:tcPr>
            <w:tcW w:w="3449" w:type="dxa"/>
            <w:shd w:val="clear" w:color="auto" w:fill="auto"/>
          </w:tcPr>
          <w:p w14:paraId="1529FCF5" w14:textId="77777777" w:rsidR="00050497" w:rsidRPr="007E4719" w:rsidRDefault="00050497" w:rsidP="007B3F8A">
            <w:pPr>
              <w:widowControl/>
              <w:snapToGrid w:val="0"/>
              <w:jc w:val="center"/>
              <w:rPr>
                <w:rFonts w:eastAsia="標楷體" w:hAnsi="標楷體"/>
                <w:color w:val="000000"/>
                <w:sz w:val="28"/>
              </w:rPr>
            </w:pPr>
            <w:r w:rsidRPr="007E4719">
              <w:rPr>
                <w:rFonts w:eastAsia="標楷體" w:hAnsi="標楷體" w:hint="eastAsia"/>
                <w:color w:val="000000"/>
                <w:sz w:val="28"/>
              </w:rPr>
              <w:t>檢索式（檢索時間）</w:t>
            </w:r>
          </w:p>
        </w:tc>
        <w:tc>
          <w:tcPr>
            <w:tcW w:w="1276" w:type="dxa"/>
            <w:shd w:val="clear" w:color="auto" w:fill="auto"/>
          </w:tcPr>
          <w:p w14:paraId="06DA0A90" w14:textId="77777777" w:rsidR="00050497" w:rsidRPr="007E4719" w:rsidRDefault="00050497" w:rsidP="007B3F8A">
            <w:pPr>
              <w:widowControl/>
              <w:snapToGrid w:val="0"/>
              <w:jc w:val="center"/>
              <w:rPr>
                <w:rFonts w:eastAsia="標楷體" w:hAnsi="標楷體"/>
                <w:color w:val="000000"/>
                <w:sz w:val="28"/>
              </w:rPr>
            </w:pPr>
            <w:r w:rsidRPr="007E4719">
              <w:rPr>
                <w:rFonts w:eastAsia="標楷體" w:hAnsi="標楷體" w:hint="eastAsia"/>
                <w:color w:val="000000"/>
                <w:sz w:val="28"/>
              </w:rPr>
              <w:t>資料庫</w:t>
            </w:r>
          </w:p>
        </w:tc>
        <w:tc>
          <w:tcPr>
            <w:tcW w:w="1134" w:type="dxa"/>
            <w:shd w:val="clear" w:color="auto" w:fill="auto"/>
          </w:tcPr>
          <w:p w14:paraId="75D3FBB1" w14:textId="77777777" w:rsidR="00050497" w:rsidRPr="007E4719" w:rsidRDefault="00050497" w:rsidP="007B3F8A">
            <w:pPr>
              <w:widowControl/>
              <w:snapToGrid w:val="0"/>
              <w:jc w:val="center"/>
              <w:rPr>
                <w:rFonts w:eastAsia="標楷體" w:hAnsi="標楷體"/>
                <w:color w:val="000000"/>
                <w:sz w:val="28"/>
              </w:rPr>
            </w:pPr>
            <w:r w:rsidRPr="007E4719">
              <w:rPr>
                <w:rFonts w:eastAsia="標楷體" w:hAnsi="標楷體" w:hint="eastAsia"/>
                <w:color w:val="000000"/>
                <w:sz w:val="28"/>
              </w:rPr>
              <w:t>筆數</w:t>
            </w:r>
          </w:p>
        </w:tc>
        <w:tc>
          <w:tcPr>
            <w:tcW w:w="1984" w:type="dxa"/>
            <w:shd w:val="clear" w:color="auto" w:fill="auto"/>
          </w:tcPr>
          <w:p w14:paraId="606BBD25" w14:textId="77777777" w:rsidR="00050497" w:rsidRPr="007E4719" w:rsidRDefault="00050497" w:rsidP="007B3F8A">
            <w:pPr>
              <w:widowControl/>
              <w:snapToGrid w:val="0"/>
              <w:jc w:val="center"/>
              <w:rPr>
                <w:rFonts w:eastAsia="標楷體" w:hAnsi="標楷體"/>
                <w:color w:val="000000"/>
                <w:sz w:val="28"/>
              </w:rPr>
            </w:pPr>
            <w:r w:rsidRPr="007E4719">
              <w:rPr>
                <w:rFonts w:eastAsia="標楷體" w:hAnsi="標楷體" w:hint="eastAsia"/>
                <w:color w:val="000000"/>
                <w:sz w:val="28"/>
              </w:rPr>
              <w:t>檢索目的說明</w:t>
            </w:r>
          </w:p>
        </w:tc>
      </w:tr>
      <w:tr w:rsidR="00050497" w:rsidRPr="00AB3A71" w14:paraId="4FE8D680" w14:textId="77777777" w:rsidTr="002B34CC">
        <w:tc>
          <w:tcPr>
            <w:tcW w:w="850" w:type="dxa"/>
            <w:shd w:val="clear" w:color="auto" w:fill="auto"/>
          </w:tcPr>
          <w:p w14:paraId="6FB65CE0" w14:textId="77777777" w:rsidR="00050497" w:rsidRPr="00AB3A71" w:rsidRDefault="00050497" w:rsidP="007B3F8A">
            <w:pPr>
              <w:widowControl/>
              <w:snapToGrid w:val="0"/>
              <w:rPr>
                <w:rFonts w:eastAsia="標楷體"/>
                <w:b/>
                <w:i/>
                <w:color w:val="FF0000"/>
                <w:szCs w:val="24"/>
              </w:rPr>
            </w:pPr>
          </w:p>
        </w:tc>
        <w:tc>
          <w:tcPr>
            <w:tcW w:w="3449" w:type="dxa"/>
            <w:shd w:val="clear" w:color="auto" w:fill="auto"/>
          </w:tcPr>
          <w:p w14:paraId="4215EDB1" w14:textId="77777777" w:rsidR="00050497" w:rsidRPr="000B7896" w:rsidRDefault="00050497" w:rsidP="007B3F8A">
            <w:pPr>
              <w:widowControl/>
              <w:snapToGrid w:val="0"/>
              <w:rPr>
                <w:rFonts w:eastAsia="標楷體"/>
                <w:i/>
                <w:color w:val="808080"/>
                <w:szCs w:val="24"/>
              </w:rPr>
            </w:pPr>
            <w:r w:rsidRPr="000B7896">
              <w:rPr>
                <w:rFonts w:eastAsia="標楷體"/>
                <w:i/>
                <w:color w:val="808080"/>
                <w:szCs w:val="24"/>
              </w:rPr>
              <w:t>("deep learning" or "Deep reinforcement learning" or "Deep Neural Network" or "deep belief network" or "convolutional deep belief network") or (deep and ("recursive neural network" or "recurrent neural network" or "convolutional neural network" or "convolutional deep belief network" or "restricted Boltzmann machine"))</w:t>
            </w:r>
          </w:p>
        </w:tc>
        <w:tc>
          <w:tcPr>
            <w:tcW w:w="1276" w:type="dxa"/>
            <w:shd w:val="clear" w:color="auto" w:fill="auto"/>
          </w:tcPr>
          <w:p w14:paraId="5E4C83EE" w14:textId="77777777" w:rsidR="00050497" w:rsidRPr="000B7896" w:rsidRDefault="00050497" w:rsidP="007B3F8A">
            <w:pPr>
              <w:widowControl/>
              <w:snapToGrid w:val="0"/>
              <w:rPr>
                <w:rFonts w:eastAsia="標楷體"/>
                <w:i/>
                <w:color w:val="808080"/>
                <w:szCs w:val="24"/>
              </w:rPr>
            </w:pPr>
            <w:r w:rsidRPr="000B7896">
              <w:rPr>
                <w:rFonts w:eastAsia="標楷體" w:hint="eastAsia"/>
                <w:i/>
                <w:color w:val="808080"/>
                <w:szCs w:val="24"/>
              </w:rPr>
              <w:t>DI</w:t>
            </w:r>
          </w:p>
        </w:tc>
        <w:tc>
          <w:tcPr>
            <w:tcW w:w="1134" w:type="dxa"/>
            <w:shd w:val="clear" w:color="auto" w:fill="auto"/>
            <w:tcMar>
              <w:left w:w="0" w:type="dxa"/>
              <w:right w:w="0" w:type="dxa"/>
            </w:tcMar>
          </w:tcPr>
          <w:p w14:paraId="386E1921" w14:textId="77777777" w:rsidR="00050497" w:rsidRPr="000B7896" w:rsidRDefault="00050497" w:rsidP="007B3F8A">
            <w:pPr>
              <w:widowControl/>
              <w:snapToGrid w:val="0"/>
              <w:rPr>
                <w:rFonts w:eastAsia="標楷體"/>
                <w:i/>
                <w:color w:val="808080"/>
                <w:szCs w:val="24"/>
              </w:rPr>
            </w:pPr>
            <w:r w:rsidRPr="000B7896">
              <w:rPr>
                <w:rFonts w:eastAsia="標楷體" w:hint="eastAsia"/>
                <w:i/>
                <w:color w:val="808080"/>
                <w:szCs w:val="24"/>
              </w:rPr>
              <w:t xml:space="preserve">14276 </w:t>
            </w:r>
            <w:r w:rsidRPr="000B7896">
              <w:rPr>
                <w:rFonts w:eastAsia="標楷體" w:hint="eastAsia"/>
                <w:i/>
                <w:color w:val="808080"/>
                <w:szCs w:val="24"/>
              </w:rPr>
              <w:t>（去專利家族後</w:t>
            </w:r>
            <w:r w:rsidRPr="000B7896">
              <w:rPr>
                <w:rFonts w:eastAsia="標楷體" w:hint="eastAsia"/>
                <w:i/>
                <w:color w:val="808080"/>
                <w:szCs w:val="24"/>
              </w:rPr>
              <w:t>9229</w:t>
            </w:r>
            <w:r w:rsidRPr="000B7896">
              <w:rPr>
                <w:rFonts w:eastAsia="標楷體" w:hint="eastAsia"/>
                <w:i/>
                <w:color w:val="808080"/>
                <w:szCs w:val="24"/>
              </w:rPr>
              <w:t>）</w:t>
            </w:r>
          </w:p>
        </w:tc>
        <w:tc>
          <w:tcPr>
            <w:tcW w:w="1984" w:type="dxa"/>
            <w:shd w:val="clear" w:color="auto" w:fill="auto"/>
          </w:tcPr>
          <w:p w14:paraId="72C6CE64" w14:textId="77777777" w:rsidR="00050497" w:rsidRPr="000B7896" w:rsidRDefault="00050497" w:rsidP="007B3F8A">
            <w:pPr>
              <w:widowControl/>
              <w:snapToGrid w:val="0"/>
              <w:rPr>
                <w:rFonts w:eastAsia="標楷體"/>
                <w:i/>
                <w:color w:val="808080"/>
                <w:szCs w:val="24"/>
              </w:rPr>
            </w:pPr>
            <w:r w:rsidRPr="000B7896">
              <w:rPr>
                <w:rFonts w:eastAsia="標楷體" w:hint="eastAsia"/>
                <w:i/>
                <w:color w:val="808080"/>
                <w:szCs w:val="24"/>
              </w:rPr>
              <w:t>研究深度學習領域的專利布局與趨勢分析</w:t>
            </w:r>
          </w:p>
        </w:tc>
      </w:tr>
    </w:tbl>
    <w:p w14:paraId="3279D63A" w14:textId="77777777" w:rsidR="00050497" w:rsidRPr="00050497" w:rsidRDefault="00050497" w:rsidP="007B3F8A">
      <w:pPr>
        <w:snapToGrid w:val="0"/>
        <w:rPr>
          <w:rFonts w:eastAsia="標楷體" w:hAnsi="標楷體"/>
          <w:b/>
          <w:color w:val="000000"/>
          <w:sz w:val="32"/>
          <w:szCs w:val="32"/>
        </w:rPr>
      </w:pPr>
      <w:r w:rsidRPr="00AB3A71">
        <w:rPr>
          <w:rFonts w:eastAsia="標楷體" w:hint="eastAsia"/>
          <w:color w:val="FF0000"/>
          <w:sz w:val="28"/>
          <w:szCs w:val="28"/>
        </w:rPr>
        <w:t xml:space="preserve">           </w:t>
      </w:r>
      <w:r w:rsidR="00DC2A9D">
        <w:rPr>
          <w:rFonts w:eastAsia="標楷體" w:hint="eastAsia"/>
          <w:color w:val="FF0000"/>
          <w:sz w:val="28"/>
          <w:szCs w:val="28"/>
        </w:rPr>
        <w:t xml:space="preserve">                           </w:t>
      </w:r>
      <w:bookmarkStart w:id="1" w:name="_Toc12967283"/>
      <w:r w:rsidR="00DC2A9D">
        <w:rPr>
          <w:rFonts w:eastAsia="標楷體"/>
          <w:color w:val="FF0000"/>
          <w:sz w:val="28"/>
          <w:szCs w:val="28"/>
        </w:rPr>
        <w:t xml:space="preserve"> </w:t>
      </w:r>
      <w:r w:rsidRPr="007E4719">
        <w:rPr>
          <w:rFonts w:eastAsia="標楷體" w:hint="eastAsia"/>
          <w:color w:val="000000"/>
          <w:sz w:val="28"/>
          <w:szCs w:val="28"/>
        </w:rPr>
        <w:t>檢索人員：</w:t>
      </w:r>
      <w:bookmarkEnd w:id="1"/>
      <w:r w:rsidRPr="007E4719">
        <w:rPr>
          <w:rFonts w:eastAsia="標楷體" w:hint="eastAsia"/>
          <w:color w:val="000000"/>
          <w:sz w:val="28"/>
          <w:szCs w:val="28"/>
          <w:u w:val="single"/>
        </w:rPr>
        <w:t xml:space="preserve">   </w:t>
      </w:r>
      <w:r w:rsidR="00DC2A9D">
        <w:rPr>
          <w:rFonts w:eastAsia="標楷體"/>
          <w:color w:val="000000"/>
          <w:sz w:val="28"/>
          <w:szCs w:val="28"/>
          <w:u w:val="single"/>
        </w:rPr>
        <w:t xml:space="preserve">   </w:t>
      </w:r>
    </w:p>
    <w:p w14:paraId="071C2DDD" w14:textId="77777777" w:rsidR="005005D7" w:rsidRPr="005005D7" w:rsidRDefault="00050497" w:rsidP="00346F80">
      <w:pPr>
        <w:widowControl/>
        <w:numPr>
          <w:ilvl w:val="0"/>
          <w:numId w:val="25"/>
        </w:numPr>
        <w:tabs>
          <w:tab w:val="left" w:pos="993"/>
        </w:tabs>
        <w:snapToGrid w:val="0"/>
        <w:ind w:left="284" w:firstLine="0"/>
        <w:rPr>
          <w:rFonts w:eastAsia="標楷體"/>
          <w:b/>
          <w:color w:val="000000"/>
          <w:sz w:val="28"/>
          <w:szCs w:val="28"/>
        </w:rPr>
      </w:pPr>
      <w:r w:rsidRPr="007E4719">
        <w:rPr>
          <w:rFonts w:eastAsia="標楷體" w:hint="eastAsia"/>
          <w:b/>
          <w:color w:val="000000"/>
          <w:sz w:val="28"/>
          <w:szCs w:val="28"/>
        </w:rPr>
        <w:t>智財分析</w:t>
      </w:r>
    </w:p>
    <w:p w14:paraId="5F183300" w14:textId="77777777" w:rsidR="005005D7" w:rsidRPr="005005D7" w:rsidRDefault="005005D7" w:rsidP="00346F80">
      <w:pPr>
        <w:widowControl/>
        <w:numPr>
          <w:ilvl w:val="0"/>
          <w:numId w:val="33"/>
        </w:numPr>
        <w:snapToGrid w:val="0"/>
        <w:ind w:firstLine="654"/>
        <w:rPr>
          <w:rFonts w:eastAsia="標楷體"/>
          <w:color w:val="000000"/>
          <w:sz w:val="28"/>
          <w:szCs w:val="28"/>
        </w:rPr>
      </w:pPr>
      <w:r w:rsidRPr="005005D7">
        <w:rPr>
          <w:rFonts w:eastAsia="標楷體"/>
          <w:color w:val="000000"/>
          <w:sz w:val="28"/>
          <w:szCs w:val="28"/>
        </w:rPr>
        <w:t>管理圖</w:t>
      </w:r>
      <w:r w:rsidRPr="005005D7">
        <w:rPr>
          <w:rFonts w:eastAsia="標楷體"/>
          <w:color w:val="000000"/>
          <w:sz w:val="28"/>
          <w:szCs w:val="28"/>
        </w:rPr>
        <w:t>/</w:t>
      </w:r>
      <w:r w:rsidRPr="005005D7">
        <w:rPr>
          <w:rFonts w:eastAsia="標楷體"/>
          <w:color w:val="000000"/>
          <w:sz w:val="28"/>
          <w:szCs w:val="28"/>
        </w:rPr>
        <w:t>表分析</w:t>
      </w:r>
    </w:p>
    <w:p w14:paraId="3E697E49" w14:textId="77777777" w:rsidR="005005D7" w:rsidRPr="000B7896" w:rsidRDefault="005005D7" w:rsidP="007B3F8A">
      <w:pPr>
        <w:pStyle w:val="3"/>
        <w:numPr>
          <w:ilvl w:val="0"/>
          <w:numId w:val="0"/>
        </w:numPr>
        <w:adjustRightInd w:val="0"/>
        <w:snapToGrid w:val="0"/>
        <w:ind w:left="709" w:firstLineChars="100" w:firstLine="240"/>
        <w:rPr>
          <w:color w:val="808080"/>
        </w:rPr>
      </w:pPr>
      <w:r w:rsidRPr="000B7896">
        <w:rPr>
          <w:color w:val="808080"/>
        </w:rPr>
        <w:t>依需求產出：</w:t>
      </w:r>
    </w:p>
    <w:p w14:paraId="701E96F3" w14:textId="77777777" w:rsidR="00C903B5" w:rsidRPr="000B7896" w:rsidRDefault="005005D7" w:rsidP="00346F80">
      <w:pPr>
        <w:pStyle w:val="3"/>
        <w:numPr>
          <w:ilvl w:val="0"/>
          <w:numId w:val="32"/>
        </w:numPr>
        <w:adjustRightInd w:val="0"/>
        <w:snapToGrid w:val="0"/>
        <w:ind w:firstLine="229"/>
        <w:rPr>
          <w:color w:val="808080"/>
        </w:rPr>
      </w:pPr>
      <w:r w:rsidRPr="005005D7">
        <w:rPr>
          <w:color w:val="808080"/>
        </w:rPr>
        <w:t>趨勢分析</w:t>
      </w:r>
      <w:r w:rsidRPr="005005D7">
        <w:rPr>
          <w:color w:val="808080"/>
        </w:rPr>
        <w:t>(</w:t>
      </w:r>
      <w:r w:rsidRPr="005005D7">
        <w:rPr>
          <w:color w:val="808080"/>
        </w:rPr>
        <w:t>申請</w:t>
      </w:r>
      <w:r w:rsidRPr="005005D7">
        <w:rPr>
          <w:color w:val="808080"/>
        </w:rPr>
        <w:t>/</w:t>
      </w:r>
      <w:r w:rsidRPr="005005D7">
        <w:rPr>
          <w:color w:val="808080"/>
        </w:rPr>
        <w:t>公告案數量</w:t>
      </w:r>
      <w:r w:rsidRPr="005005D7">
        <w:rPr>
          <w:color w:val="808080"/>
        </w:rPr>
        <w:t>)</w:t>
      </w:r>
      <w:r w:rsidRPr="00B41EB3">
        <w:t xml:space="preserve"> </w:t>
      </w:r>
      <w:r w:rsidRPr="000B7896">
        <w:rPr>
          <w:color w:val="808080"/>
        </w:rPr>
        <w:t>可由申請</w:t>
      </w:r>
      <w:r w:rsidRPr="000B7896">
        <w:rPr>
          <w:color w:val="808080"/>
        </w:rPr>
        <w:t>/</w:t>
      </w:r>
      <w:r w:rsidRPr="000B7896">
        <w:rPr>
          <w:color w:val="808080"/>
        </w:rPr>
        <w:t>公告</w:t>
      </w:r>
      <w:r w:rsidRPr="000B7896">
        <w:rPr>
          <w:color w:val="808080"/>
        </w:rPr>
        <w:t>/</w:t>
      </w:r>
      <w:r w:rsidRPr="000B7896">
        <w:rPr>
          <w:color w:val="808080"/>
        </w:rPr>
        <w:t>優先權日擇一產出一張圖表且佐以</w:t>
      </w:r>
    </w:p>
    <w:p w14:paraId="6091DFB6" w14:textId="77777777" w:rsidR="00C903B5" w:rsidRPr="000B7896" w:rsidRDefault="005005D7" w:rsidP="007B3F8A">
      <w:pPr>
        <w:pStyle w:val="3"/>
        <w:numPr>
          <w:ilvl w:val="0"/>
          <w:numId w:val="0"/>
        </w:numPr>
        <w:adjustRightInd w:val="0"/>
        <w:snapToGrid w:val="0"/>
        <w:ind w:left="993"/>
        <w:rPr>
          <w:color w:val="808080"/>
        </w:rPr>
      </w:pPr>
      <w:r w:rsidRPr="000B7896">
        <w:rPr>
          <w:color w:val="808080"/>
        </w:rPr>
        <w:t>文字論述。</w:t>
      </w:r>
    </w:p>
    <w:p w14:paraId="574037A3" w14:textId="77777777" w:rsidR="00C903B5" w:rsidRPr="00C903B5" w:rsidRDefault="005005D7" w:rsidP="00346F80">
      <w:pPr>
        <w:pStyle w:val="3"/>
        <w:numPr>
          <w:ilvl w:val="0"/>
          <w:numId w:val="32"/>
        </w:numPr>
        <w:adjustRightInd w:val="0"/>
        <w:snapToGrid w:val="0"/>
        <w:ind w:firstLine="229"/>
        <w:rPr>
          <w:color w:val="0070C0"/>
        </w:rPr>
      </w:pPr>
      <w:r w:rsidRPr="00C903B5">
        <w:rPr>
          <w:color w:val="808080"/>
        </w:rPr>
        <w:t>技術生命週期的位置分析</w:t>
      </w:r>
      <w:r w:rsidRPr="00C903B5">
        <w:rPr>
          <w:color w:val="808080"/>
        </w:rPr>
        <w:t>(</w:t>
      </w:r>
      <w:r w:rsidRPr="00C903B5">
        <w:rPr>
          <w:color w:val="808080"/>
        </w:rPr>
        <w:t>區分：技術發展階段、技術成熟階段、技術飽和階段</w:t>
      </w:r>
    </w:p>
    <w:p w14:paraId="55A33EFB" w14:textId="77777777" w:rsidR="00C903B5" w:rsidRPr="00567027" w:rsidRDefault="005005D7" w:rsidP="007B3F8A">
      <w:pPr>
        <w:pStyle w:val="3"/>
        <w:numPr>
          <w:ilvl w:val="0"/>
          <w:numId w:val="0"/>
        </w:numPr>
        <w:adjustRightInd w:val="0"/>
        <w:snapToGrid w:val="0"/>
        <w:ind w:left="993"/>
        <w:rPr>
          <w:color w:val="808080"/>
        </w:rPr>
      </w:pPr>
      <w:r w:rsidRPr="00567027">
        <w:rPr>
          <w:color w:val="808080"/>
        </w:rPr>
        <w:t>可以解釋技術趨勢發展變化之圖表呈現。</w:t>
      </w:r>
    </w:p>
    <w:p w14:paraId="72B40A0F" w14:textId="77777777" w:rsidR="000B7896" w:rsidRPr="000B7896" w:rsidRDefault="005005D7" w:rsidP="00346F80">
      <w:pPr>
        <w:pStyle w:val="3"/>
        <w:numPr>
          <w:ilvl w:val="0"/>
          <w:numId w:val="32"/>
        </w:numPr>
        <w:adjustRightInd w:val="0"/>
        <w:snapToGrid w:val="0"/>
        <w:ind w:firstLine="229"/>
        <w:rPr>
          <w:color w:val="0070C0"/>
        </w:rPr>
      </w:pPr>
      <w:r w:rsidRPr="00C903B5">
        <w:rPr>
          <w:color w:val="808080"/>
        </w:rPr>
        <w:t>國家別分析</w:t>
      </w:r>
      <w:r w:rsidRPr="00C903B5">
        <w:rPr>
          <w:color w:val="808080"/>
        </w:rPr>
        <w:t>(</w:t>
      </w:r>
      <w:r w:rsidRPr="00C903B5">
        <w:rPr>
          <w:color w:val="808080"/>
        </w:rPr>
        <w:t>申請國及所屬國</w:t>
      </w:r>
      <w:r w:rsidRPr="00C903B5">
        <w:rPr>
          <w:color w:val="808080"/>
        </w:rPr>
        <w:t>) (</w:t>
      </w:r>
      <w:r w:rsidRPr="00C903B5">
        <w:rPr>
          <w:color w:val="808080"/>
        </w:rPr>
        <w:t>申請國分析：以專利案數展開為件數後統計</w:t>
      </w:r>
      <w:r w:rsidRPr="000B7896">
        <w:rPr>
          <w:color w:val="808080"/>
        </w:rPr>
        <w:t>專利</w:t>
      </w:r>
    </w:p>
    <w:p w14:paraId="7FF2CA58" w14:textId="77777777" w:rsidR="00C903B5" w:rsidRPr="000B7896" w:rsidRDefault="005005D7" w:rsidP="007B3F8A">
      <w:pPr>
        <w:pStyle w:val="3"/>
        <w:numPr>
          <w:ilvl w:val="0"/>
          <w:numId w:val="0"/>
        </w:numPr>
        <w:adjustRightInd w:val="0"/>
        <w:snapToGrid w:val="0"/>
        <w:ind w:left="709" w:firstLineChars="100" w:firstLine="240"/>
        <w:rPr>
          <w:color w:val="0070C0"/>
        </w:rPr>
      </w:pPr>
      <w:r w:rsidRPr="000B7896">
        <w:rPr>
          <w:color w:val="808080"/>
        </w:rPr>
        <w:t>申請地區；所屬國分析：以專利案數統計專利權人所屬國</w:t>
      </w:r>
      <w:r w:rsidRPr="000B7896">
        <w:rPr>
          <w:color w:val="808080"/>
        </w:rPr>
        <w:t>)</w:t>
      </w:r>
    </w:p>
    <w:p w14:paraId="20499D90" w14:textId="77777777" w:rsidR="005005D7" w:rsidRPr="00C903B5" w:rsidRDefault="005005D7" w:rsidP="00346F80">
      <w:pPr>
        <w:pStyle w:val="3"/>
        <w:numPr>
          <w:ilvl w:val="0"/>
          <w:numId w:val="32"/>
        </w:numPr>
        <w:adjustRightInd w:val="0"/>
        <w:snapToGrid w:val="0"/>
        <w:ind w:firstLine="229"/>
        <w:rPr>
          <w:color w:val="0070C0"/>
        </w:rPr>
      </w:pPr>
      <w:r w:rsidRPr="00C903B5">
        <w:rPr>
          <w:color w:val="808080"/>
        </w:rPr>
        <w:t>國際分類號分析</w:t>
      </w:r>
      <w:r w:rsidRPr="00C903B5">
        <w:rPr>
          <w:color w:val="808080"/>
        </w:rPr>
        <w:t xml:space="preserve"> (IPC</w:t>
      </w:r>
      <w:r w:rsidRPr="000B7896">
        <w:rPr>
          <w:color w:val="808080"/>
        </w:rPr>
        <w:t>或</w:t>
      </w:r>
      <w:r w:rsidRPr="00C903B5">
        <w:rPr>
          <w:color w:val="808080"/>
        </w:rPr>
        <w:t>CPC)</w:t>
      </w:r>
    </w:p>
    <w:p w14:paraId="432E6013" w14:textId="77777777" w:rsidR="005005D7" w:rsidRPr="005005D7" w:rsidRDefault="005005D7" w:rsidP="00346F80">
      <w:pPr>
        <w:widowControl/>
        <w:numPr>
          <w:ilvl w:val="0"/>
          <w:numId w:val="33"/>
        </w:numPr>
        <w:snapToGrid w:val="0"/>
        <w:ind w:firstLine="654"/>
        <w:rPr>
          <w:rFonts w:eastAsia="標楷體"/>
          <w:color w:val="000000"/>
          <w:sz w:val="28"/>
          <w:szCs w:val="28"/>
        </w:rPr>
      </w:pPr>
      <w:r w:rsidRPr="005005D7">
        <w:rPr>
          <w:rFonts w:eastAsia="標楷體"/>
          <w:color w:val="000000"/>
          <w:sz w:val="28"/>
          <w:szCs w:val="28"/>
        </w:rPr>
        <w:t>技術圖</w:t>
      </w:r>
      <w:r w:rsidRPr="005005D7">
        <w:rPr>
          <w:rFonts w:eastAsia="標楷體"/>
          <w:color w:val="000000"/>
          <w:sz w:val="28"/>
          <w:szCs w:val="28"/>
        </w:rPr>
        <w:t>/</w:t>
      </w:r>
      <w:r w:rsidRPr="005005D7">
        <w:rPr>
          <w:rFonts w:eastAsia="標楷體"/>
          <w:color w:val="000000"/>
          <w:sz w:val="28"/>
          <w:szCs w:val="28"/>
        </w:rPr>
        <w:t>表分析</w:t>
      </w:r>
      <w:r w:rsidRPr="005005D7">
        <w:rPr>
          <w:rFonts w:eastAsia="標楷體"/>
          <w:color w:val="000000"/>
          <w:sz w:val="28"/>
          <w:szCs w:val="28"/>
        </w:rPr>
        <w:t>(</w:t>
      </w:r>
      <w:r w:rsidRPr="005005D7">
        <w:rPr>
          <w:rFonts w:eastAsia="標楷體"/>
          <w:color w:val="000000"/>
          <w:sz w:val="28"/>
          <w:szCs w:val="28"/>
        </w:rPr>
        <w:t>技術、</w:t>
      </w:r>
      <w:r w:rsidR="00985CE8">
        <w:rPr>
          <w:rFonts w:eastAsia="標楷體" w:hint="eastAsia"/>
          <w:color w:val="000000"/>
          <w:sz w:val="28"/>
          <w:szCs w:val="28"/>
        </w:rPr>
        <w:t>應用</w:t>
      </w:r>
      <w:r w:rsidRPr="005005D7">
        <w:rPr>
          <w:rFonts w:eastAsia="標楷體"/>
          <w:color w:val="000000"/>
          <w:sz w:val="28"/>
          <w:szCs w:val="28"/>
        </w:rPr>
        <w:t>、功效分析</w:t>
      </w:r>
      <w:r w:rsidRPr="005005D7">
        <w:rPr>
          <w:rFonts w:eastAsia="標楷體" w:hint="eastAsia"/>
          <w:color w:val="000000"/>
          <w:sz w:val="28"/>
          <w:szCs w:val="28"/>
        </w:rPr>
        <w:t>或</w:t>
      </w:r>
      <w:r w:rsidRPr="005005D7">
        <w:rPr>
          <w:rFonts w:eastAsia="標楷體"/>
          <w:color w:val="000000"/>
          <w:sz w:val="28"/>
          <w:szCs w:val="28"/>
        </w:rPr>
        <w:t>三者交叉分析等</w:t>
      </w:r>
      <w:r w:rsidRPr="005005D7">
        <w:rPr>
          <w:rFonts w:eastAsia="標楷體"/>
          <w:color w:val="000000"/>
          <w:sz w:val="28"/>
          <w:szCs w:val="28"/>
        </w:rPr>
        <w:t>)</w:t>
      </w:r>
    </w:p>
    <w:p w14:paraId="65288CAC" w14:textId="77777777" w:rsidR="002B34CC" w:rsidRDefault="00985CE8" w:rsidP="007B3F8A">
      <w:pPr>
        <w:pStyle w:val="3"/>
        <w:numPr>
          <w:ilvl w:val="0"/>
          <w:numId w:val="0"/>
        </w:numPr>
        <w:adjustRightInd w:val="0"/>
        <w:snapToGrid w:val="0"/>
        <w:ind w:left="709" w:firstLineChars="100" w:firstLine="240"/>
        <w:rPr>
          <w:color w:val="808080"/>
        </w:rPr>
      </w:pPr>
      <w:r>
        <w:rPr>
          <w:color w:val="808080"/>
        </w:rPr>
        <w:t>可視計畫屬性與需求，依狀況取重要矩陣分析，針對技術、</w:t>
      </w:r>
      <w:r>
        <w:rPr>
          <w:rFonts w:hint="eastAsia"/>
          <w:color w:val="808080"/>
        </w:rPr>
        <w:t>應用</w:t>
      </w:r>
      <w:r w:rsidR="005005D7" w:rsidRPr="000B7896">
        <w:rPr>
          <w:color w:val="808080"/>
        </w:rPr>
        <w:t>、功效選擇性</w:t>
      </w:r>
      <w:r w:rsidR="002B34CC">
        <w:rPr>
          <w:rFonts w:hint="eastAsia"/>
          <w:color w:val="808080"/>
        </w:rPr>
        <w:t xml:space="preserve"> </w:t>
      </w:r>
    </w:p>
    <w:p w14:paraId="5FA97F2B" w14:textId="77777777" w:rsidR="005005D7" w:rsidRPr="000B7896" w:rsidRDefault="005005D7" w:rsidP="007B3F8A">
      <w:pPr>
        <w:pStyle w:val="3"/>
        <w:numPr>
          <w:ilvl w:val="0"/>
          <w:numId w:val="0"/>
        </w:numPr>
        <w:adjustRightInd w:val="0"/>
        <w:snapToGrid w:val="0"/>
        <w:ind w:left="709" w:firstLineChars="100" w:firstLine="240"/>
        <w:rPr>
          <w:color w:val="808080"/>
        </w:rPr>
      </w:pPr>
      <w:r w:rsidRPr="000B7896">
        <w:rPr>
          <w:color w:val="808080"/>
        </w:rPr>
        <w:t>進行單一維度分析或交叉分析。</w:t>
      </w:r>
      <w:r w:rsidR="000B7896" w:rsidRPr="000B7896">
        <w:rPr>
          <w:color w:val="808080"/>
        </w:rPr>
        <w:t>依需求產出：</w:t>
      </w:r>
    </w:p>
    <w:p w14:paraId="048088EA" w14:textId="77777777" w:rsidR="005005D7" w:rsidRPr="00567027" w:rsidRDefault="005005D7" w:rsidP="00346F80">
      <w:pPr>
        <w:pStyle w:val="3"/>
        <w:numPr>
          <w:ilvl w:val="0"/>
          <w:numId w:val="30"/>
        </w:numPr>
        <w:adjustRightInd w:val="0"/>
        <w:snapToGrid w:val="0"/>
        <w:ind w:firstLine="229"/>
        <w:rPr>
          <w:color w:val="808080"/>
        </w:rPr>
      </w:pPr>
      <w:r w:rsidRPr="00567027">
        <w:rPr>
          <w:color w:val="808080"/>
        </w:rPr>
        <w:t>技術</w:t>
      </w:r>
      <w:r w:rsidRPr="00567027">
        <w:rPr>
          <w:color w:val="808080"/>
        </w:rPr>
        <w:t>/</w:t>
      </w:r>
      <w:r w:rsidRPr="00567027">
        <w:rPr>
          <w:color w:val="808080"/>
        </w:rPr>
        <w:t>功效</w:t>
      </w:r>
      <w:r w:rsidRPr="00567027">
        <w:rPr>
          <w:color w:val="808080"/>
        </w:rPr>
        <w:t>/</w:t>
      </w:r>
      <w:r w:rsidRPr="00567027">
        <w:rPr>
          <w:color w:val="808080"/>
        </w:rPr>
        <w:t>應用分類架構、分析</w:t>
      </w:r>
    </w:p>
    <w:p w14:paraId="521128E3" w14:textId="77777777" w:rsidR="005005D7" w:rsidRPr="00567027" w:rsidRDefault="005005D7" w:rsidP="00346F80">
      <w:pPr>
        <w:pStyle w:val="3"/>
        <w:numPr>
          <w:ilvl w:val="0"/>
          <w:numId w:val="30"/>
        </w:numPr>
        <w:adjustRightInd w:val="0"/>
        <w:snapToGrid w:val="0"/>
        <w:ind w:firstLine="229"/>
        <w:rPr>
          <w:color w:val="808080"/>
        </w:rPr>
      </w:pPr>
      <w:r w:rsidRPr="00567027">
        <w:rPr>
          <w:color w:val="808080"/>
        </w:rPr>
        <w:lastRenderedPageBreak/>
        <w:t>技術</w:t>
      </w:r>
      <w:r w:rsidRPr="00567027">
        <w:rPr>
          <w:color w:val="808080"/>
        </w:rPr>
        <w:t>/</w:t>
      </w:r>
      <w:r w:rsidRPr="00567027">
        <w:rPr>
          <w:color w:val="808080"/>
        </w:rPr>
        <w:t>功效</w:t>
      </w:r>
      <w:r w:rsidRPr="00567027">
        <w:rPr>
          <w:color w:val="808080"/>
        </w:rPr>
        <w:t>/</w:t>
      </w:r>
      <w:r w:rsidRPr="00567027">
        <w:rPr>
          <w:color w:val="808080"/>
        </w:rPr>
        <w:t>應用發展趨勢分析</w:t>
      </w:r>
    </w:p>
    <w:p w14:paraId="775A68EC" w14:textId="77777777" w:rsidR="005005D7" w:rsidRPr="005005D7" w:rsidRDefault="005005D7" w:rsidP="00346F80">
      <w:pPr>
        <w:widowControl/>
        <w:numPr>
          <w:ilvl w:val="0"/>
          <w:numId w:val="33"/>
        </w:numPr>
        <w:snapToGrid w:val="0"/>
        <w:ind w:firstLine="654"/>
        <w:rPr>
          <w:rFonts w:eastAsia="標楷體"/>
          <w:color w:val="000000"/>
          <w:sz w:val="28"/>
          <w:szCs w:val="28"/>
        </w:rPr>
      </w:pPr>
      <w:r w:rsidRPr="005005D7">
        <w:rPr>
          <w:rFonts w:eastAsia="標楷體"/>
          <w:color w:val="000000"/>
          <w:sz w:val="28"/>
          <w:szCs w:val="28"/>
        </w:rPr>
        <w:t>重要專利權人專利分析</w:t>
      </w:r>
    </w:p>
    <w:p w14:paraId="62782B7B" w14:textId="77777777" w:rsidR="005005D7" w:rsidRPr="000B7896" w:rsidRDefault="005005D7" w:rsidP="007B3F8A">
      <w:pPr>
        <w:pStyle w:val="3"/>
        <w:numPr>
          <w:ilvl w:val="0"/>
          <w:numId w:val="0"/>
        </w:numPr>
        <w:adjustRightInd w:val="0"/>
        <w:snapToGrid w:val="0"/>
        <w:ind w:left="709" w:firstLineChars="100" w:firstLine="240"/>
        <w:rPr>
          <w:color w:val="808080"/>
        </w:rPr>
      </w:pPr>
      <w:r w:rsidRPr="000B7896">
        <w:rPr>
          <w:color w:val="808080"/>
        </w:rPr>
        <w:t>依需求產出：</w:t>
      </w:r>
    </w:p>
    <w:p w14:paraId="3728F05D" w14:textId="77777777" w:rsidR="005005D7" w:rsidRPr="00567027" w:rsidRDefault="005005D7" w:rsidP="00346F80">
      <w:pPr>
        <w:pStyle w:val="3"/>
        <w:numPr>
          <w:ilvl w:val="0"/>
          <w:numId w:val="30"/>
        </w:numPr>
        <w:adjustRightInd w:val="0"/>
        <w:snapToGrid w:val="0"/>
        <w:ind w:firstLine="229"/>
        <w:rPr>
          <w:color w:val="808080"/>
        </w:rPr>
      </w:pPr>
      <w:r w:rsidRPr="00567027">
        <w:rPr>
          <w:color w:val="808080"/>
        </w:rPr>
        <w:t>主要競爭公司或指定公司分析</w:t>
      </w:r>
    </w:p>
    <w:p w14:paraId="389A0218" w14:textId="77777777" w:rsidR="00985CE8" w:rsidRPr="00567027" w:rsidRDefault="00985CE8" w:rsidP="00346F80">
      <w:pPr>
        <w:pStyle w:val="3"/>
        <w:numPr>
          <w:ilvl w:val="0"/>
          <w:numId w:val="30"/>
        </w:numPr>
        <w:adjustRightInd w:val="0"/>
        <w:snapToGrid w:val="0"/>
        <w:ind w:firstLine="229"/>
        <w:rPr>
          <w:color w:val="808080"/>
        </w:rPr>
      </w:pPr>
      <w:r w:rsidRPr="00985CE8">
        <w:rPr>
          <w:color w:val="808080"/>
        </w:rPr>
        <w:t>重要專利權人或指定專利權人之技術</w:t>
      </w:r>
      <w:r w:rsidRPr="00985CE8">
        <w:rPr>
          <w:rFonts w:hint="eastAsia"/>
          <w:color w:val="808080"/>
        </w:rPr>
        <w:t>/</w:t>
      </w:r>
      <w:r w:rsidRPr="00985CE8">
        <w:rPr>
          <w:color w:val="808080"/>
        </w:rPr>
        <w:t>功效</w:t>
      </w:r>
      <w:r w:rsidRPr="00985CE8">
        <w:rPr>
          <w:rFonts w:hint="eastAsia"/>
          <w:color w:val="808080"/>
        </w:rPr>
        <w:t>/</w:t>
      </w:r>
      <w:r w:rsidRPr="00985CE8">
        <w:rPr>
          <w:rFonts w:hint="eastAsia"/>
          <w:color w:val="808080"/>
        </w:rPr>
        <w:t>應用</w:t>
      </w:r>
      <w:r w:rsidRPr="00985CE8">
        <w:rPr>
          <w:color w:val="808080"/>
        </w:rPr>
        <w:t>布局分析</w:t>
      </w:r>
    </w:p>
    <w:p w14:paraId="074F1230" w14:textId="77777777" w:rsidR="005005D7" w:rsidRPr="005005D7" w:rsidRDefault="005005D7" w:rsidP="00346F80">
      <w:pPr>
        <w:widowControl/>
        <w:numPr>
          <w:ilvl w:val="0"/>
          <w:numId w:val="33"/>
        </w:numPr>
        <w:snapToGrid w:val="0"/>
        <w:ind w:firstLine="654"/>
        <w:rPr>
          <w:rFonts w:eastAsia="標楷體"/>
          <w:color w:val="000000"/>
          <w:sz w:val="28"/>
          <w:szCs w:val="28"/>
        </w:rPr>
      </w:pPr>
      <w:r w:rsidRPr="005005D7">
        <w:rPr>
          <w:rFonts w:eastAsia="標楷體"/>
          <w:color w:val="000000"/>
          <w:sz w:val="28"/>
          <w:szCs w:val="28"/>
        </w:rPr>
        <w:t>核心專利說明</w:t>
      </w:r>
    </w:p>
    <w:p w14:paraId="7F796924" w14:textId="77777777" w:rsidR="005005D7" w:rsidRPr="000B7896" w:rsidRDefault="005005D7" w:rsidP="007B3F8A">
      <w:pPr>
        <w:pStyle w:val="3"/>
        <w:numPr>
          <w:ilvl w:val="0"/>
          <w:numId w:val="0"/>
        </w:numPr>
        <w:adjustRightInd w:val="0"/>
        <w:snapToGrid w:val="0"/>
        <w:ind w:left="709" w:firstLineChars="100" w:firstLine="240"/>
        <w:rPr>
          <w:color w:val="808080"/>
        </w:rPr>
      </w:pPr>
      <w:r w:rsidRPr="000B7896">
        <w:rPr>
          <w:color w:val="808080"/>
        </w:rPr>
        <w:t>說明標的技術領域核心專利，對於本次開發之影響性</w:t>
      </w:r>
    </w:p>
    <w:p w14:paraId="6FC382A3" w14:textId="77777777" w:rsidR="00985CE8" w:rsidRPr="00985CE8" w:rsidRDefault="00985CE8" w:rsidP="00346F80">
      <w:pPr>
        <w:pStyle w:val="3"/>
        <w:numPr>
          <w:ilvl w:val="0"/>
          <w:numId w:val="30"/>
        </w:numPr>
        <w:adjustRightInd w:val="0"/>
        <w:snapToGrid w:val="0"/>
        <w:ind w:firstLine="229"/>
        <w:rPr>
          <w:color w:val="808080"/>
        </w:rPr>
      </w:pPr>
      <w:r w:rsidRPr="00985CE8">
        <w:rPr>
          <w:color w:val="808080"/>
        </w:rPr>
        <w:t>專利摘要表</w:t>
      </w:r>
      <w:r w:rsidRPr="00985CE8">
        <w:rPr>
          <w:rFonts w:hint="eastAsia"/>
          <w:color w:val="808080"/>
        </w:rPr>
        <w:t>或</w:t>
      </w:r>
      <w:r w:rsidRPr="00985CE8">
        <w:rPr>
          <w:color w:val="808080"/>
        </w:rPr>
        <w:t>其他產出物等</w:t>
      </w:r>
    </w:p>
    <w:p w14:paraId="3A778B18" w14:textId="77777777" w:rsidR="00985CE8" w:rsidRPr="00985CE8" w:rsidRDefault="00985CE8" w:rsidP="00346F80">
      <w:pPr>
        <w:pStyle w:val="3"/>
        <w:numPr>
          <w:ilvl w:val="0"/>
          <w:numId w:val="30"/>
        </w:numPr>
        <w:adjustRightInd w:val="0"/>
        <w:snapToGrid w:val="0"/>
        <w:ind w:firstLine="229"/>
        <w:rPr>
          <w:color w:val="808080"/>
        </w:rPr>
      </w:pPr>
      <w:r w:rsidRPr="00985CE8">
        <w:rPr>
          <w:color w:val="808080"/>
        </w:rPr>
        <w:t>專利家族分析</w:t>
      </w:r>
      <w:r w:rsidRPr="00985CE8">
        <w:rPr>
          <w:color w:val="808080"/>
        </w:rPr>
        <w:t>(</w:t>
      </w:r>
      <w:r w:rsidRPr="00985CE8">
        <w:rPr>
          <w:color w:val="808080"/>
        </w:rPr>
        <w:t>依照挑選之重要專利</w:t>
      </w:r>
      <w:r w:rsidRPr="00985CE8">
        <w:rPr>
          <w:rFonts w:hint="eastAsia"/>
          <w:color w:val="808080"/>
        </w:rPr>
        <w:t>分析</w:t>
      </w:r>
      <w:r w:rsidRPr="00985CE8">
        <w:rPr>
          <w:color w:val="808080"/>
        </w:rPr>
        <w:t>專利家族布局</w:t>
      </w:r>
      <w:r w:rsidRPr="00985CE8">
        <w:rPr>
          <w:color w:val="808080"/>
        </w:rPr>
        <w:t>)</w:t>
      </w:r>
    </w:p>
    <w:p w14:paraId="171FF682" w14:textId="77777777" w:rsidR="00985CE8" w:rsidRPr="000B7896" w:rsidRDefault="00985CE8" w:rsidP="00346F80">
      <w:pPr>
        <w:pStyle w:val="3"/>
        <w:numPr>
          <w:ilvl w:val="0"/>
          <w:numId w:val="30"/>
        </w:numPr>
        <w:adjustRightInd w:val="0"/>
        <w:snapToGrid w:val="0"/>
        <w:ind w:firstLine="229"/>
        <w:rPr>
          <w:color w:val="808080"/>
        </w:rPr>
      </w:pPr>
      <w:r w:rsidRPr="00985CE8">
        <w:rPr>
          <w:color w:val="808080"/>
        </w:rPr>
        <w:t>引證關係分析</w:t>
      </w:r>
    </w:p>
    <w:p w14:paraId="40408416" w14:textId="77777777" w:rsidR="005005D7" w:rsidRPr="005005D7" w:rsidRDefault="005005D7" w:rsidP="00346F80">
      <w:pPr>
        <w:widowControl/>
        <w:numPr>
          <w:ilvl w:val="0"/>
          <w:numId w:val="33"/>
        </w:numPr>
        <w:snapToGrid w:val="0"/>
        <w:ind w:firstLine="654"/>
        <w:rPr>
          <w:rFonts w:eastAsia="標楷體"/>
          <w:color w:val="000000"/>
          <w:sz w:val="28"/>
          <w:szCs w:val="28"/>
        </w:rPr>
      </w:pPr>
      <w:r w:rsidRPr="005005D7">
        <w:rPr>
          <w:rFonts w:eastAsia="標楷體"/>
          <w:color w:val="000000"/>
          <w:sz w:val="28"/>
          <w:szCs w:val="28"/>
        </w:rPr>
        <w:t>分析小結</w:t>
      </w:r>
    </w:p>
    <w:p w14:paraId="061815F0" w14:textId="77777777" w:rsidR="000B7896" w:rsidRDefault="005005D7" w:rsidP="007B3F8A">
      <w:pPr>
        <w:pStyle w:val="3"/>
        <w:numPr>
          <w:ilvl w:val="0"/>
          <w:numId w:val="0"/>
        </w:numPr>
        <w:adjustRightInd w:val="0"/>
        <w:snapToGrid w:val="0"/>
        <w:ind w:left="709" w:firstLineChars="100" w:firstLine="240"/>
        <w:rPr>
          <w:color w:val="808080"/>
        </w:rPr>
      </w:pPr>
      <w:r w:rsidRPr="000B7896">
        <w:rPr>
          <w:color w:val="808080"/>
        </w:rPr>
        <w:t>須結合管理圖</w:t>
      </w:r>
      <w:r w:rsidRPr="000B7896">
        <w:rPr>
          <w:color w:val="808080"/>
        </w:rPr>
        <w:t>/</w:t>
      </w:r>
      <w:r w:rsidRPr="000B7896">
        <w:rPr>
          <w:color w:val="808080"/>
        </w:rPr>
        <w:t>表與技術圖</w:t>
      </w:r>
      <w:r w:rsidRPr="000B7896">
        <w:rPr>
          <w:color w:val="808080"/>
        </w:rPr>
        <w:t>/</w:t>
      </w:r>
      <w:r w:rsidRPr="000B7896">
        <w:rPr>
          <w:color w:val="808080"/>
        </w:rPr>
        <w:t>表，對本次分析標的技術領域之專利現況做綜合性之</w:t>
      </w:r>
    </w:p>
    <w:p w14:paraId="650E58C6" w14:textId="77777777" w:rsidR="005005D7" w:rsidRPr="000B7896" w:rsidRDefault="005005D7" w:rsidP="007B3F8A">
      <w:pPr>
        <w:pStyle w:val="3"/>
        <w:numPr>
          <w:ilvl w:val="0"/>
          <w:numId w:val="0"/>
        </w:numPr>
        <w:adjustRightInd w:val="0"/>
        <w:snapToGrid w:val="0"/>
        <w:ind w:left="709" w:firstLineChars="100" w:firstLine="240"/>
        <w:rPr>
          <w:color w:val="808080"/>
        </w:rPr>
      </w:pPr>
      <w:r w:rsidRPr="000B7896">
        <w:rPr>
          <w:color w:val="808080"/>
        </w:rPr>
        <w:t>考量與觀察。</w:t>
      </w:r>
    </w:p>
    <w:p w14:paraId="727093CB" w14:textId="77777777" w:rsidR="005005D7" w:rsidRPr="005005D7" w:rsidRDefault="005005D7" w:rsidP="00346F80">
      <w:pPr>
        <w:widowControl/>
        <w:numPr>
          <w:ilvl w:val="0"/>
          <w:numId w:val="25"/>
        </w:numPr>
        <w:tabs>
          <w:tab w:val="left" w:pos="567"/>
        </w:tabs>
        <w:snapToGrid w:val="0"/>
        <w:ind w:left="425" w:firstLine="284"/>
        <w:rPr>
          <w:rFonts w:eastAsia="標楷體"/>
          <w:b/>
          <w:color w:val="000000"/>
          <w:sz w:val="28"/>
          <w:szCs w:val="28"/>
        </w:rPr>
      </w:pPr>
      <w:r w:rsidRPr="005005D7">
        <w:rPr>
          <w:rFonts w:eastAsia="標楷體"/>
          <w:b/>
          <w:color w:val="000000"/>
          <w:sz w:val="28"/>
          <w:szCs w:val="28"/>
        </w:rPr>
        <w:t>智財布局策略</w:t>
      </w:r>
    </w:p>
    <w:p w14:paraId="63E2DA37" w14:textId="77777777" w:rsidR="005005D7" w:rsidRPr="005005D7" w:rsidRDefault="005005D7" w:rsidP="00346F80">
      <w:pPr>
        <w:widowControl/>
        <w:numPr>
          <w:ilvl w:val="0"/>
          <w:numId w:val="34"/>
        </w:numPr>
        <w:snapToGrid w:val="0"/>
        <w:ind w:firstLine="654"/>
        <w:rPr>
          <w:rFonts w:eastAsia="標楷體"/>
          <w:color w:val="000000"/>
          <w:sz w:val="28"/>
          <w:szCs w:val="28"/>
        </w:rPr>
      </w:pPr>
      <w:r w:rsidRPr="005005D7">
        <w:rPr>
          <w:rFonts w:eastAsia="標楷體"/>
          <w:color w:val="000000"/>
          <w:sz w:val="28"/>
          <w:szCs w:val="28"/>
        </w:rPr>
        <w:t>競合分析及潛在授權</w:t>
      </w:r>
      <w:r w:rsidRPr="005005D7">
        <w:rPr>
          <w:rFonts w:eastAsia="標楷體"/>
          <w:color w:val="000000"/>
          <w:sz w:val="28"/>
          <w:szCs w:val="28"/>
        </w:rPr>
        <w:t>/</w:t>
      </w:r>
      <w:r w:rsidRPr="005005D7">
        <w:rPr>
          <w:rFonts w:eastAsia="標楷體"/>
          <w:color w:val="000000"/>
          <w:sz w:val="28"/>
          <w:szCs w:val="28"/>
        </w:rPr>
        <w:t>被授權對象</w:t>
      </w:r>
    </w:p>
    <w:p w14:paraId="10DA5968" w14:textId="77777777" w:rsidR="00B725FA" w:rsidRDefault="005005D7" w:rsidP="007B3F8A">
      <w:pPr>
        <w:pStyle w:val="3"/>
        <w:numPr>
          <w:ilvl w:val="0"/>
          <w:numId w:val="0"/>
        </w:numPr>
        <w:adjustRightInd w:val="0"/>
        <w:snapToGrid w:val="0"/>
        <w:ind w:left="709" w:firstLineChars="100" w:firstLine="240"/>
        <w:rPr>
          <w:color w:val="808080"/>
        </w:rPr>
      </w:pPr>
      <w:r w:rsidRPr="000B7896">
        <w:rPr>
          <w:color w:val="808080"/>
        </w:rPr>
        <w:t>根據前述</w:t>
      </w:r>
      <w:r w:rsidRPr="000B7896">
        <w:rPr>
          <w:color w:val="808080"/>
        </w:rPr>
        <w:t>4.3</w:t>
      </w:r>
      <w:r w:rsidRPr="000B7896">
        <w:rPr>
          <w:color w:val="808080"/>
        </w:rPr>
        <w:t>重要專利權人、</w:t>
      </w:r>
      <w:r w:rsidRPr="000B7896">
        <w:rPr>
          <w:color w:val="808080"/>
        </w:rPr>
        <w:t>4.4</w:t>
      </w:r>
      <w:r w:rsidR="000B7896">
        <w:rPr>
          <w:color w:val="808080"/>
        </w:rPr>
        <w:t>核心專利</w:t>
      </w:r>
      <w:r w:rsidRPr="000B7896">
        <w:rPr>
          <w:color w:val="808080"/>
        </w:rPr>
        <w:t>等分析結果，討論現有專利權人及其</w:t>
      </w:r>
      <w:r w:rsidR="00B725FA">
        <w:rPr>
          <w:rFonts w:hint="eastAsia"/>
          <w:color w:val="808080"/>
        </w:rPr>
        <w:t xml:space="preserve">  </w:t>
      </w:r>
    </w:p>
    <w:p w14:paraId="23A4B410" w14:textId="77777777" w:rsidR="00B725FA" w:rsidRDefault="005005D7" w:rsidP="007B3F8A">
      <w:pPr>
        <w:pStyle w:val="3"/>
        <w:numPr>
          <w:ilvl w:val="0"/>
          <w:numId w:val="0"/>
        </w:numPr>
        <w:adjustRightInd w:val="0"/>
        <w:snapToGrid w:val="0"/>
        <w:ind w:left="709" w:firstLineChars="100" w:firstLine="240"/>
        <w:rPr>
          <w:color w:val="808080"/>
        </w:rPr>
      </w:pPr>
      <w:r w:rsidRPr="000B7896">
        <w:rPr>
          <w:color w:val="808080"/>
        </w:rPr>
        <w:t>技術</w:t>
      </w:r>
      <w:r w:rsidRPr="000B7896">
        <w:rPr>
          <w:color w:val="808080"/>
        </w:rPr>
        <w:t>/</w:t>
      </w:r>
      <w:r w:rsidRPr="000B7896">
        <w:rPr>
          <w:color w:val="808080"/>
        </w:rPr>
        <w:t>專利布局方向，綜合管理圖與技術圖所提供之訊息，挖掘在專注相同種類</w:t>
      </w:r>
    </w:p>
    <w:p w14:paraId="009C9605" w14:textId="77777777" w:rsidR="00B725FA" w:rsidRDefault="005005D7" w:rsidP="007B3F8A">
      <w:pPr>
        <w:pStyle w:val="3"/>
        <w:numPr>
          <w:ilvl w:val="0"/>
          <w:numId w:val="0"/>
        </w:numPr>
        <w:adjustRightInd w:val="0"/>
        <w:snapToGrid w:val="0"/>
        <w:ind w:left="709" w:firstLineChars="100" w:firstLine="240"/>
        <w:rPr>
          <w:color w:val="808080"/>
        </w:rPr>
      </w:pPr>
      <w:r w:rsidRPr="000B7896">
        <w:rPr>
          <w:color w:val="808080"/>
        </w:rPr>
        <w:t>產品或使用類似技術的廠商，作為潛在授權</w:t>
      </w:r>
      <w:r w:rsidRPr="000B7896">
        <w:rPr>
          <w:color w:val="808080"/>
        </w:rPr>
        <w:t>/</w:t>
      </w:r>
      <w:r w:rsidRPr="000B7896">
        <w:rPr>
          <w:color w:val="808080"/>
        </w:rPr>
        <w:t>被授權對象，與本次分析主題間為</w:t>
      </w:r>
    </w:p>
    <w:p w14:paraId="1233E6E1" w14:textId="77777777" w:rsidR="005005D7" w:rsidRPr="000B7896" w:rsidRDefault="005005D7" w:rsidP="007B3F8A">
      <w:pPr>
        <w:pStyle w:val="3"/>
        <w:numPr>
          <w:ilvl w:val="0"/>
          <w:numId w:val="0"/>
        </w:numPr>
        <w:adjustRightInd w:val="0"/>
        <w:snapToGrid w:val="0"/>
        <w:ind w:left="709" w:firstLineChars="100" w:firstLine="240"/>
        <w:rPr>
          <w:color w:val="808080"/>
        </w:rPr>
      </w:pPr>
      <w:r w:rsidRPr="000B7896">
        <w:rPr>
          <w:color w:val="808080"/>
        </w:rPr>
        <w:t>競爭或為合作關係。</w:t>
      </w:r>
    </w:p>
    <w:p w14:paraId="6C2D0DE5" w14:textId="77777777" w:rsidR="005005D7" w:rsidRPr="005005D7" w:rsidRDefault="005005D7" w:rsidP="00346F80">
      <w:pPr>
        <w:widowControl/>
        <w:numPr>
          <w:ilvl w:val="0"/>
          <w:numId w:val="34"/>
        </w:numPr>
        <w:snapToGrid w:val="0"/>
        <w:ind w:firstLine="654"/>
        <w:rPr>
          <w:rFonts w:eastAsia="標楷體"/>
          <w:color w:val="000000"/>
          <w:sz w:val="28"/>
          <w:szCs w:val="28"/>
        </w:rPr>
      </w:pPr>
      <w:r w:rsidRPr="005005D7">
        <w:rPr>
          <w:rFonts w:eastAsia="標楷體"/>
          <w:color w:val="000000"/>
          <w:sz w:val="28"/>
          <w:szCs w:val="28"/>
        </w:rPr>
        <w:t>現有智財清冊</w:t>
      </w:r>
    </w:p>
    <w:p w14:paraId="177AEC76" w14:textId="77777777" w:rsidR="005005D7" w:rsidRPr="000B7896" w:rsidRDefault="005005D7" w:rsidP="007B3F8A">
      <w:pPr>
        <w:pStyle w:val="3"/>
        <w:numPr>
          <w:ilvl w:val="0"/>
          <w:numId w:val="0"/>
        </w:numPr>
        <w:adjustRightInd w:val="0"/>
        <w:snapToGrid w:val="0"/>
        <w:ind w:left="709" w:firstLineChars="100" w:firstLine="240"/>
        <w:rPr>
          <w:color w:val="808080"/>
        </w:rPr>
      </w:pPr>
      <w:r w:rsidRPr="000B7896">
        <w:rPr>
          <w:color w:val="808080"/>
        </w:rPr>
        <w:t>主要輔助說明計畫申請人在該技術領域，長期耕耘已得之成果</w:t>
      </w:r>
    </w:p>
    <w:tbl>
      <w:tblPr>
        <w:tblW w:w="4421" w:type="pct"/>
        <w:tblInd w:w="1101" w:type="dxa"/>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ook w:val="04A0" w:firstRow="1" w:lastRow="0" w:firstColumn="1" w:lastColumn="0" w:noHBand="0" w:noVBand="1"/>
      </w:tblPr>
      <w:tblGrid>
        <w:gridCol w:w="825"/>
        <w:gridCol w:w="826"/>
        <w:gridCol w:w="1103"/>
        <w:gridCol w:w="1377"/>
        <w:gridCol w:w="1342"/>
        <w:gridCol w:w="1736"/>
        <w:gridCol w:w="985"/>
      </w:tblGrid>
      <w:tr w:rsidR="00C903B5" w:rsidRPr="007E4719" w14:paraId="3BDDC02C" w14:textId="77777777" w:rsidTr="00567027">
        <w:trPr>
          <w:trHeight w:val="463"/>
        </w:trPr>
        <w:tc>
          <w:tcPr>
            <w:tcW w:w="505" w:type="pct"/>
            <w:shd w:val="clear" w:color="auto" w:fill="auto"/>
            <w:vAlign w:val="center"/>
          </w:tcPr>
          <w:p w14:paraId="61CE3A11" w14:textId="77777777" w:rsidR="00C903B5" w:rsidRPr="007E4719" w:rsidRDefault="00C903B5" w:rsidP="007B3F8A">
            <w:pPr>
              <w:snapToGrid w:val="0"/>
              <w:jc w:val="center"/>
              <w:rPr>
                <w:rFonts w:eastAsia="標楷體"/>
                <w:color w:val="000000"/>
                <w:sz w:val="28"/>
              </w:rPr>
            </w:pPr>
            <w:r w:rsidRPr="007E4719">
              <w:rPr>
                <w:rFonts w:eastAsia="標楷體" w:hint="eastAsia"/>
                <w:color w:val="000000"/>
                <w:sz w:val="28"/>
              </w:rPr>
              <w:t>項次</w:t>
            </w:r>
          </w:p>
        </w:tc>
        <w:tc>
          <w:tcPr>
            <w:tcW w:w="506" w:type="pct"/>
            <w:shd w:val="clear" w:color="auto" w:fill="auto"/>
            <w:vAlign w:val="center"/>
          </w:tcPr>
          <w:p w14:paraId="3F9677CA" w14:textId="77777777" w:rsidR="00C903B5" w:rsidRPr="007E4719" w:rsidRDefault="00C903B5" w:rsidP="007B3F8A">
            <w:pPr>
              <w:snapToGrid w:val="0"/>
              <w:jc w:val="center"/>
              <w:rPr>
                <w:rFonts w:eastAsia="標楷體"/>
                <w:color w:val="000000"/>
                <w:sz w:val="28"/>
              </w:rPr>
            </w:pPr>
            <w:r w:rsidRPr="007E4719">
              <w:rPr>
                <w:rFonts w:eastAsia="標楷體" w:hint="eastAsia"/>
                <w:color w:val="000000"/>
                <w:sz w:val="28"/>
              </w:rPr>
              <w:t>種類</w:t>
            </w:r>
          </w:p>
        </w:tc>
        <w:tc>
          <w:tcPr>
            <w:tcW w:w="675" w:type="pct"/>
            <w:shd w:val="clear" w:color="auto" w:fill="auto"/>
            <w:vAlign w:val="center"/>
          </w:tcPr>
          <w:p w14:paraId="0A7E6384" w14:textId="77777777" w:rsidR="00C903B5" w:rsidRPr="007E4719" w:rsidRDefault="00C903B5" w:rsidP="007B3F8A">
            <w:pPr>
              <w:snapToGrid w:val="0"/>
              <w:jc w:val="center"/>
              <w:rPr>
                <w:rFonts w:eastAsia="標楷體"/>
                <w:color w:val="000000"/>
                <w:sz w:val="28"/>
              </w:rPr>
            </w:pPr>
            <w:r w:rsidRPr="007E4719">
              <w:rPr>
                <w:rFonts w:eastAsia="標楷體" w:hint="eastAsia"/>
                <w:color w:val="000000"/>
                <w:sz w:val="28"/>
              </w:rPr>
              <w:t>發明人</w:t>
            </w:r>
          </w:p>
        </w:tc>
        <w:tc>
          <w:tcPr>
            <w:tcW w:w="842" w:type="pct"/>
            <w:shd w:val="clear" w:color="auto" w:fill="auto"/>
            <w:vAlign w:val="center"/>
          </w:tcPr>
          <w:p w14:paraId="2DBC7E58" w14:textId="77777777" w:rsidR="00C903B5" w:rsidRPr="007E4719" w:rsidRDefault="00C903B5" w:rsidP="007B3F8A">
            <w:pPr>
              <w:snapToGrid w:val="0"/>
              <w:jc w:val="center"/>
              <w:rPr>
                <w:rFonts w:eastAsia="標楷體"/>
                <w:color w:val="000000"/>
                <w:sz w:val="28"/>
              </w:rPr>
            </w:pPr>
            <w:r w:rsidRPr="007E4719">
              <w:rPr>
                <w:rFonts w:eastAsia="標楷體" w:hint="eastAsia"/>
                <w:color w:val="000000"/>
                <w:sz w:val="28"/>
              </w:rPr>
              <w:t>所有權人</w:t>
            </w:r>
          </w:p>
        </w:tc>
        <w:tc>
          <w:tcPr>
            <w:tcW w:w="821" w:type="pct"/>
            <w:shd w:val="clear" w:color="auto" w:fill="auto"/>
            <w:vAlign w:val="center"/>
          </w:tcPr>
          <w:p w14:paraId="3347C312" w14:textId="77777777" w:rsidR="00C903B5" w:rsidRPr="007E4719" w:rsidRDefault="00C903B5" w:rsidP="007B3F8A">
            <w:pPr>
              <w:snapToGrid w:val="0"/>
              <w:jc w:val="center"/>
              <w:rPr>
                <w:rFonts w:eastAsia="標楷體"/>
                <w:color w:val="000000"/>
                <w:sz w:val="28"/>
              </w:rPr>
            </w:pPr>
            <w:r w:rsidRPr="007E4719">
              <w:rPr>
                <w:rFonts w:eastAsia="標楷體" w:hint="eastAsia"/>
                <w:color w:val="000000"/>
                <w:sz w:val="28"/>
              </w:rPr>
              <w:t>發明名稱</w:t>
            </w:r>
          </w:p>
        </w:tc>
        <w:tc>
          <w:tcPr>
            <w:tcW w:w="1049" w:type="pct"/>
            <w:shd w:val="clear" w:color="auto" w:fill="auto"/>
            <w:vAlign w:val="center"/>
          </w:tcPr>
          <w:p w14:paraId="63135FDB" w14:textId="77777777" w:rsidR="00C903B5" w:rsidRPr="007E4719" w:rsidRDefault="00C903B5" w:rsidP="007B3F8A">
            <w:pPr>
              <w:snapToGrid w:val="0"/>
              <w:jc w:val="center"/>
              <w:rPr>
                <w:rFonts w:eastAsia="標楷體"/>
                <w:color w:val="000000"/>
                <w:sz w:val="28"/>
              </w:rPr>
            </w:pPr>
            <w:r w:rsidRPr="007E4719">
              <w:rPr>
                <w:rFonts w:eastAsia="標楷體" w:hint="eastAsia"/>
                <w:color w:val="000000"/>
                <w:sz w:val="28"/>
              </w:rPr>
              <w:t>公開／告號</w:t>
            </w:r>
          </w:p>
        </w:tc>
        <w:tc>
          <w:tcPr>
            <w:tcW w:w="602" w:type="pct"/>
            <w:shd w:val="clear" w:color="auto" w:fill="auto"/>
            <w:vAlign w:val="center"/>
          </w:tcPr>
          <w:p w14:paraId="795137FC" w14:textId="77777777" w:rsidR="00C903B5" w:rsidRPr="007E4719" w:rsidRDefault="00C903B5" w:rsidP="007B3F8A">
            <w:pPr>
              <w:snapToGrid w:val="0"/>
              <w:jc w:val="center"/>
              <w:rPr>
                <w:rFonts w:eastAsia="標楷體"/>
                <w:color w:val="000000"/>
                <w:sz w:val="28"/>
              </w:rPr>
            </w:pPr>
            <w:r w:rsidRPr="007E4719">
              <w:rPr>
                <w:rFonts w:eastAsia="標楷體" w:hint="eastAsia"/>
                <w:color w:val="000000"/>
                <w:sz w:val="28"/>
              </w:rPr>
              <w:t>狀態</w:t>
            </w:r>
          </w:p>
        </w:tc>
      </w:tr>
      <w:tr w:rsidR="00C903B5" w:rsidRPr="00AB3A71" w14:paraId="117F6D05" w14:textId="77777777" w:rsidTr="002B34CC">
        <w:trPr>
          <w:trHeight w:val="580"/>
        </w:trPr>
        <w:tc>
          <w:tcPr>
            <w:tcW w:w="505" w:type="pct"/>
            <w:shd w:val="clear" w:color="auto" w:fill="auto"/>
            <w:vAlign w:val="center"/>
          </w:tcPr>
          <w:p w14:paraId="45223B1D" w14:textId="77777777" w:rsidR="00C903B5" w:rsidRPr="00AB3A71" w:rsidRDefault="00C903B5" w:rsidP="007B3F8A">
            <w:pPr>
              <w:snapToGrid w:val="0"/>
              <w:jc w:val="center"/>
              <w:rPr>
                <w:rFonts w:eastAsia="標楷體"/>
                <w:b/>
                <w:i/>
                <w:color w:val="FF0000"/>
                <w:szCs w:val="24"/>
              </w:rPr>
            </w:pPr>
          </w:p>
        </w:tc>
        <w:tc>
          <w:tcPr>
            <w:tcW w:w="506" w:type="pct"/>
            <w:shd w:val="clear" w:color="auto" w:fill="auto"/>
            <w:vAlign w:val="center"/>
          </w:tcPr>
          <w:p w14:paraId="4D42AD4A" w14:textId="77777777" w:rsidR="00C903B5" w:rsidRPr="00637E0E" w:rsidRDefault="00C903B5" w:rsidP="007B3F8A">
            <w:pPr>
              <w:snapToGrid w:val="0"/>
              <w:jc w:val="center"/>
              <w:rPr>
                <w:rFonts w:eastAsia="標楷體"/>
                <w:i/>
                <w:color w:val="808080"/>
                <w:szCs w:val="24"/>
              </w:rPr>
            </w:pPr>
            <w:r w:rsidRPr="00637E0E">
              <w:rPr>
                <w:rFonts w:eastAsia="標楷體" w:hint="eastAsia"/>
                <w:i/>
                <w:color w:val="808080"/>
                <w:szCs w:val="24"/>
              </w:rPr>
              <w:t>發明</w:t>
            </w:r>
          </w:p>
        </w:tc>
        <w:tc>
          <w:tcPr>
            <w:tcW w:w="675" w:type="pct"/>
            <w:shd w:val="clear" w:color="auto" w:fill="auto"/>
            <w:vAlign w:val="center"/>
          </w:tcPr>
          <w:p w14:paraId="11FEBCFD" w14:textId="77777777" w:rsidR="00C903B5" w:rsidRPr="00637E0E" w:rsidRDefault="00C903B5" w:rsidP="007B3F8A">
            <w:pPr>
              <w:snapToGrid w:val="0"/>
              <w:jc w:val="center"/>
              <w:rPr>
                <w:rFonts w:eastAsia="標楷體"/>
                <w:i/>
                <w:color w:val="808080"/>
                <w:szCs w:val="24"/>
              </w:rPr>
            </w:pPr>
            <w:r w:rsidRPr="00637E0E">
              <w:rPr>
                <w:rFonts w:eastAsia="標楷體" w:hint="eastAsia"/>
                <w:i/>
                <w:color w:val="808080"/>
                <w:szCs w:val="24"/>
              </w:rPr>
              <w:t>OOO</w:t>
            </w:r>
          </w:p>
        </w:tc>
        <w:tc>
          <w:tcPr>
            <w:tcW w:w="842" w:type="pct"/>
            <w:shd w:val="clear" w:color="auto" w:fill="auto"/>
            <w:vAlign w:val="center"/>
          </w:tcPr>
          <w:p w14:paraId="74A4E5DD" w14:textId="77777777" w:rsidR="00C903B5" w:rsidRPr="00637E0E" w:rsidRDefault="00C903B5" w:rsidP="007B3F8A">
            <w:pPr>
              <w:snapToGrid w:val="0"/>
              <w:jc w:val="center"/>
              <w:rPr>
                <w:rFonts w:eastAsia="標楷體"/>
                <w:i/>
                <w:color w:val="808080"/>
                <w:szCs w:val="24"/>
              </w:rPr>
            </w:pPr>
            <w:r w:rsidRPr="00637E0E">
              <w:rPr>
                <w:rFonts w:eastAsia="標楷體" w:hint="eastAsia"/>
                <w:i/>
                <w:color w:val="808080"/>
                <w:szCs w:val="24"/>
              </w:rPr>
              <w:t>ASMC</w:t>
            </w:r>
          </w:p>
        </w:tc>
        <w:tc>
          <w:tcPr>
            <w:tcW w:w="821" w:type="pct"/>
            <w:shd w:val="clear" w:color="auto" w:fill="auto"/>
            <w:tcMar>
              <w:left w:w="0" w:type="dxa"/>
              <w:right w:w="0" w:type="dxa"/>
            </w:tcMar>
            <w:vAlign w:val="center"/>
          </w:tcPr>
          <w:p w14:paraId="751332B6" w14:textId="77777777" w:rsidR="00C903B5" w:rsidRPr="00637E0E" w:rsidRDefault="00C903B5" w:rsidP="007B3F8A">
            <w:pPr>
              <w:snapToGrid w:val="0"/>
              <w:jc w:val="center"/>
              <w:rPr>
                <w:rFonts w:eastAsia="標楷體"/>
                <w:i/>
                <w:color w:val="808080"/>
                <w:szCs w:val="24"/>
              </w:rPr>
            </w:pPr>
            <w:r w:rsidRPr="00637E0E">
              <w:rPr>
                <w:rFonts w:eastAsia="標楷體" w:hint="eastAsia"/>
                <w:i/>
                <w:color w:val="808080"/>
                <w:szCs w:val="24"/>
              </w:rPr>
              <w:t>一種</w:t>
            </w:r>
            <w:r w:rsidRPr="00637E0E">
              <w:rPr>
                <w:rFonts w:eastAsia="標楷體" w:hint="eastAsia"/>
                <w:i/>
                <w:color w:val="808080"/>
                <w:szCs w:val="24"/>
              </w:rPr>
              <w:t>XXXX</w:t>
            </w:r>
            <w:r w:rsidRPr="00637E0E">
              <w:rPr>
                <w:rFonts w:eastAsia="標楷體" w:hint="eastAsia"/>
                <w:i/>
                <w:color w:val="808080"/>
                <w:szCs w:val="24"/>
              </w:rPr>
              <w:t>方法</w:t>
            </w:r>
          </w:p>
        </w:tc>
        <w:tc>
          <w:tcPr>
            <w:tcW w:w="1049" w:type="pct"/>
            <w:shd w:val="clear" w:color="auto" w:fill="auto"/>
            <w:vAlign w:val="center"/>
          </w:tcPr>
          <w:p w14:paraId="7C8D71D1" w14:textId="77777777" w:rsidR="00C903B5" w:rsidRPr="00637E0E" w:rsidRDefault="00C903B5" w:rsidP="007B3F8A">
            <w:pPr>
              <w:snapToGrid w:val="0"/>
              <w:jc w:val="center"/>
              <w:rPr>
                <w:rFonts w:eastAsia="標楷體"/>
                <w:i/>
                <w:color w:val="808080"/>
                <w:szCs w:val="24"/>
              </w:rPr>
            </w:pPr>
            <w:r w:rsidRPr="00637E0E">
              <w:rPr>
                <w:rFonts w:eastAsia="標楷體" w:hint="eastAsia"/>
                <w:i/>
                <w:color w:val="808080"/>
                <w:szCs w:val="24"/>
              </w:rPr>
              <w:t>US********A1</w:t>
            </w:r>
          </w:p>
        </w:tc>
        <w:tc>
          <w:tcPr>
            <w:tcW w:w="602" w:type="pct"/>
            <w:shd w:val="clear" w:color="auto" w:fill="auto"/>
            <w:vAlign w:val="center"/>
          </w:tcPr>
          <w:p w14:paraId="595448F3" w14:textId="77777777" w:rsidR="00C903B5" w:rsidRPr="00637E0E" w:rsidRDefault="00C903B5" w:rsidP="007B3F8A">
            <w:pPr>
              <w:snapToGrid w:val="0"/>
              <w:jc w:val="center"/>
              <w:rPr>
                <w:rFonts w:eastAsia="標楷體"/>
                <w:i/>
                <w:color w:val="808080"/>
                <w:szCs w:val="24"/>
              </w:rPr>
            </w:pPr>
            <w:r w:rsidRPr="00637E0E">
              <w:rPr>
                <w:rFonts w:eastAsia="標楷體" w:hint="eastAsia"/>
                <w:i/>
                <w:color w:val="808080"/>
                <w:szCs w:val="24"/>
              </w:rPr>
              <w:t>審查中</w:t>
            </w:r>
          </w:p>
        </w:tc>
      </w:tr>
      <w:tr w:rsidR="00C903B5" w:rsidRPr="00AB3A71" w14:paraId="4F2FD8DD" w14:textId="77777777" w:rsidTr="00567027">
        <w:trPr>
          <w:trHeight w:val="674"/>
        </w:trPr>
        <w:tc>
          <w:tcPr>
            <w:tcW w:w="505" w:type="pct"/>
            <w:shd w:val="clear" w:color="auto" w:fill="auto"/>
            <w:vAlign w:val="center"/>
          </w:tcPr>
          <w:p w14:paraId="60860B04" w14:textId="77777777" w:rsidR="00C903B5" w:rsidRPr="00AB3A71" w:rsidRDefault="00C903B5" w:rsidP="007B3F8A">
            <w:pPr>
              <w:snapToGrid w:val="0"/>
              <w:jc w:val="center"/>
              <w:rPr>
                <w:rFonts w:eastAsia="標楷體"/>
                <w:b/>
                <w:i/>
                <w:color w:val="FF0000"/>
                <w:szCs w:val="24"/>
              </w:rPr>
            </w:pPr>
          </w:p>
        </w:tc>
        <w:tc>
          <w:tcPr>
            <w:tcW w:w="506" w:type="pct"/>
            <w:shd w:val="clear" w:color="auto" w:fill="auto"/>
            <w:vAlign w:val="center"/>
          </w:tcPr>
          <w:p w14:paraId="11618D1F" w14:textId="77777777" w:rsidR="00C903B5" w:rsidRPr="00637E0E" w:rsidRDefault="00C903B5" w:rsidP="007B3F8A">
            <w:pPr>
              <w:snapToGrid w:val="0"/>
              <w:jc w:val="center"/>
              <w:rPr>
                <w:rFonts w:eastAsia="標楷體"/>
                <w:i/>
                <w:color w:val="808080"/>
                <w:szCs w:val="24"/>
              </w:rPr>
            </w:pPr>
            <w:r w:rsidRPr="00637E0E">
              <w:rPr>
                <w:rFonts w:eastAsia="標楷體" w:hint="eastAsia"/>
                <w:i/>
                <w:color w:val="808080"/>
                <w:szCs w:val="24"/>
              </w:rPr>
              <w:t>新型</w:t>
            </w:r>
          </w:p>
        </w:tc>
        <w:tc>
          <w:tcPr>
            <w:tcW w:w="675" w:type="pct"/>
            <w:shd w:val="clear" w:color="auto" w:fill="auto"/>
            <w:vAlign w:val="center"/>
          </w:tcPr>
          <w:p w14:paraId="666F8A9E" w14:textId="77777777" w:rsidR="00C903B5" w:rsidRPr="00637E0E" w:rsidRDefault="00C903B5" w:rsidP="007B3F8A">
            <w:pPr>
              <w:snapToGrid w:val="0"/>
              <w:jc w:val="center"/>
              <w:rPr>
                <w:rFonts w:eastAsia="標楷體"/>
                <w:i/>
                <w:color w:val="808080"/>
                <w:szCs w:val="24"/>
              </w:rPr>
            </w:pPr>
            <w:r w:rsidRPr="00637E0E">
              <w:rPr>
                <w:rFonts w:eastAsia="標楷體" w:hint="eastAsia"/>
                <w:i/>
                <w:color w:val="808080"/>
                <w:szCs w:val="24"/>
              </w:rPr>
              <w:t>XXX</w:t>
            </w:r>
          </w:p>
        </w:tc>
        <w:tc>
          <w:tcPr>
            <w:tcW w:w="842" w:type="pct"/>
            <w:shd w:val="clear" w:color="auto" w:fill="auto"/>
            <w:vAlign w:val="center"/>
          </w:tcPr>
          <w:p w14:paraId="6025BD9E" w14:textId="77777777" w:rsidR="00C903B5" w:rsidRPr="00637E0E" w:rsidRDefault="00C903B5" w:rsidP="007B3F8A">
            <w:pPr>
              <w:snapToGrid w:val="0"/>
              <w:jc w:val="center"/>
              <w:rPr>
                <w:rFonts w:eastAsia="標楷體"/>
                <w:i/>
                <w:color w:val="808080"/>
                <w:szCs w:val="24"/>
              </w:rPr>
            </w:pPr>
            <w:r w:rsidRPr="00637E0E">
              <w:rPr>
                <w:rFonts w:eastAsia="標楷體" w:hint="eastAsia"/>
                <w:i/>
                <w:color w:val="808080"/>
                <w:szCs w:val="24"/>
              </w:rPr>
              <w:t>ASMC</w:t>
            </w:r>
          </w:p>
        </w:tc>
        <w:tc>
          <w:tcPr>
            <w:tcW w:w="821" w:type="pct"/>
            <w:shd w:val="clear" w:color="auto" w:fill="auto"/>
            <w:vAlign w:val="center"/>
          </w:tcPr>
          <w:p w14:paraId="22E837A8" w14:textId="77777777" w:rsidR="00C903B5" w:rsidRPr="00637E0E" w:rsidRDefault="00C903B5" w:rsidP="007B3F8A">
            <w:pPr>
              <w:snapToGrid w:val="0"/>
              <w:jc w:val="center"/>
              <w:rPr>
                <w:rFonts w:eastAsia="標楷體"/>
                <w:i/>
                <w:color w:val="808080"/>
                <w:szCs w:val="24"/>
              </w:rPr>
            </w:pPr>
            <w:r w:rsidRPr="00637E0E">
              <w:rPr>
                <w:rFonts w:eastAsia="標楷體" w:hint="eastAsia"/>
                <w:i/>
                <w:color w:val="808080"/>
                <w:szCs w:val="24"/>
              </w:rPr>
              <w:t>一種</w:t>
            </w:r>
            <w:r w:rsidRPr="00637E0E">
              <w:rPr>
                <w:rFonts w:eastAsia="標楷體" w:hint="eastAsia"/>
                <w:i/>
                <w:color w:val="808080"/>
                <w:szCs w:val="24"/>
              </w:rPr>
              <w:t>????</w:t>
            </w:r>
            <w:r w:rsidRPr="00637E0E">
              <w:rPr>
                <w:rFonts w:eastAsia="標楷體" w:hint="eastAsia"/>
                <w:i/>
                <w:color w:val="808080"/>
                <w:szCs w:val="24"/>
              </w:rPr>
              <w:t>偵測裝置</w:t>
            </w:r>
          </w:p>
        </w:tc>
        <w:tc>
          <w:tcPr>
            <w:tcW w:w="1049" w:type="pct"/>
            <w:shd w:val="clear" w:color="auto" w:fill="auto"/>
            <w:vAlign w:val="center"/>
          </w:tcPr>
          <w:p w14:paraId="41ABF907" w14:textId="77777777" w:rsidR="00C903B5" w:rsidRPr="00637E0E" w:rsidRDefault="00C903B5" w:rsidP="007B3F8A">
            <w:pPr>
              <w:snapToGrid w:val="0"/>
              <w:jc w:val="center"/>
              <w:rPr>
                <w:rFonts w:eastAsia="標楷體"/>
                <w:i/>
                <w:color w:val="808080"/>
                <w:szCs w:val="24"/>
              </w:rPr>
            </w:pPr>
            <w:r w:rsidRPr="00637E0E">
              <w:rPr>
                <w:rFonts w:eastAsia="標楷體" w:hint="eastAsia"/>
                <w:i/>
                <w:color w:val="808080"/>
                <w:szCs w:val="24"/>
              </w:rPr>
              <w:t>M**********</w:t>
            </w:r>
          </w:p>
        </w:tc>
        <w:tc>
          <w:tcPr>
            <w:tcW w:w="602" w:type="pct"/>
            <w:shd w:val="clear" w:color="auto" w:fill="auto"/>
            <w:vAlign w:val="center"/>
          </w:tcPr>
          <w:p w14:paraId="7D7D68F1" w14:textId="77777777" w:rsidR="00C903B5" w:rsidRPr="00637E0E" w:rsidRDefault="00C903B5" w:rsidP="007B3F8A">
            <w:pPr>
              <w:snapToGrid w:val="0"/>
              <w:jc w:val="center"/>
              <w:rPr>
                <w:rFonts w:eastAsia="標楷體"/>
                <w:i/>
                <w:color w:val="808080"/>
                <w:szCs w:val="24"/>
              </w:rPr>
            </w:pPr>
            <w:r w:rsidRPr="00637E0E">
              <w:rPr>
                <w:rFonts w:eastAsia="標楷體" w:hint="eastAsia"/>
                <w:i/>
                <w:color w:val="808080"/>
                <w:szCs w:val="24"/>
              </w:rPr>
              <w:t>獲證</w:t>
            </w:r>
          </w:p>
        </w:tc>
      </w:tr>
    </w:tbl>
    <w:p w14:paraId="799F851A" w14:textId="77777777" w:rsidR="005005D7" w:rsidRPr="00C903B5" w:rsidRDefault="005005D7" w:rsidP="00346F80">
      <w:pPr>
        <w:widowControl/>
        <w:numPr>
          <w:ilvl w:val="0"/>
          <w:numId w:val="34"/>
        </w:numPr>
        <w:snapToGrid w:val="0"/>
        <w:ind w:firstLine="229"/>
        <w:rPr>
          <w:rFonts w:eastAsia="標楷體"/>
          <w:color w:val="000000"/>
          <w:sz w:val="28"/>
          <w:szCs w:val="28"/>
        </w:rPr>
      </w:pPr>
      <w:r w:rsidRPr="00C903B5">
        <w:rPr>
          <w:rFonts w:eastAsia="標楷體"/>
          <w:color w:val="000000"/>
          <w:sz w:val="28"/>
          <w:szCs w:val="28"/>
        </w:rPr>
        <w:t>智財布局規劃</w:t>
      </w:r>
    </w:p>
    <w:p w14:paraId="77C22915" w14:textId="77777777" w:rsidR="00397220" w:rsidRPr="000B7896" w:rsidRDefault="005005D7" w:rsidP="007B3F8A">
      <w:pPr>
        <w:pStyle w:val="3"/>
        <w:numPr>
          <w:ilvl w:val="0"/>
          <w:numId w:val="0"/>
        </w:numPr>
        <w:adjustRightInd w:val="0"/>
        <w:snapToGrid w:val="0"/>
        <w:ind w:left="709" w:firstLineChars="100" w:firstLine="240"/>
        <w:rPr>
          <w:color w:val="808080"/>
        </w:rPr>
      </w:pPr>
      <w:r w:rsidRPr="000B7896">
        <w:rPr>
          <w:color w:val="808080"/>
        </w:rPr>
        <w:t>考量自身的研發資源與能力，並綜合考量產業技術發展趨勢，以及後續成果</w:t>
      </w:r>
    </w:p>
    <w:p w14:paraId="6EAF0788" w14:textId="77777777" w:rsidR="004935B7" w:rsidRPr="000B7896" w:rsidRDefault="005005D7" w:rsidP="002B34CC">
      <w:pPr>
        <w:pStyle w:val="3"/>
        <w:numPr>
          <w:ilvl w:val="0"/>
          <w:numId w:val="0"/>
        </w:numPr>
        <w:adjustRightInd w:val="0"/>
        <w:snapToGrid w:val="0"/>
        <w:ind w:left="709" w:firstLineChars="100" w:firstLine="240"/>
        <w:rPr>
          <w:color w:val="808080"/>
        </w:rPr>
      </w:pPr>
      <w:r w:rsidRPr="000B7896">
        <w:rPr>
          <w:color w:val="808080"/>
        </w:rPr>
        <w:t>運用之目標與策略，規劃藉由自行申請專利或是引進外部資源來形成專利組合，進而達成專利布局之目的。</w:t>
      </w:r>
    </w:p>
    <w:sectPr w:rsidR="004935B7" w:rsidRPr="000B7896" w:rsidSect="00B725FA">
      <w:footerReference w:type="even" r:id="rId11"/>
      <w:footerReference w:type="default" r:id="rId12"/>
      <w:pgSz w:w="11906" w:h="16838" w:code="9"/>
      <w:pgMar w:top="720" w:right="1021" w:bottom="1021" w:left="158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8C5FC8" w14:textId="77777777" w:rsidR="00D45362" w:rsidRDefault="00D45362">
      <w:r>
        <w:separator/>
      </w:r>
    </w:p>
  </w:endnote>
  <w:endnote w:type="continuationSeparator" w:id="0">
    <w:p w14:paraId="73BE8E26" w14:textId="77777777" w:rsidR="00D45362" w:rsidRDefault="00D453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華康中楷體">
    <w:charset w:val="88"/>
    <w:family w:val="modern"/>
    <w:pitch w:val="fixed"/>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70DCC6" w14:textId="77777777" w:rsidR="00AE440A" w:rsidRDefault="00AE440A">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14:paraId="39D26448" w14:textId="77777777" w:rsidR="00AE440A" w:rsidRDefault="00AE440A">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86DD3B" w14:textId="77777777" w:rsidR="00AE440A" w:rsidRPr="000661CB" w:rsidRDefault="00AE440A">
    <w:pPr>
      <w:pStyle w:val="a5"/>
      <w:framePr w:wrap="around" w:vAnchor="text" w:hAnchor="page" w:x="6149" w:y="45"/>
      <w:rPr>
        <w:rStyle w:val="a7"/>
      </w:rPr>
    </w:pPr>
    <w:r w:rsidRPr="000661CB">
      <w:rPr>
        <w:rStyle w:val="a7"/>
      </w:rPr>
      <w:fldChar w:fldCharType="begin"/>
    </w:r>
    <w:r w:rsidRPr="000661CB">
      <w:rPr>
        <w:rStyle w:val="a7"/>
      </w:rPr>
      <w:instrText xml:space="preserve">PAGE  </w:instrText>
    </w:r>
    <w:r w:rsidRPr="000661CB">
      <w:rPr>
        <w:rStyle w:val="a7"/>
      </w:rPr>
      <w:fldChar w:fldCharType="separate"/>
    </w:r>
    <w:r w:rsidR="00773DF1">
      <w:rPr>
        <w:rStyle w:val="a7"/>
        <w:noProof/>
      </w:rPr>
      <w:t>18</w:t>
    </w:r>
    <w:r w:rsidRPr="000661CB">
      <w:rPr>
        <w:rStyle w:val="a7"/>
      </w:rPr>
      <w:fldChar w:fldCharType="end"/>
    </w:r>
  </w:p>
  <w:p w14:paraId="6AF2051C" w14:textId="27A7F436" w:rsidR="00AE440A" w:rsidRDefault="00AE440A" w:rsidP="00ED66D9">
    <w:r>
      <w:rPr>
        <w:rFonts w:hint="eastAsia"/>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F68A67" w14:textId="77777777" w:rsidR="00D45362" w:rsidRDefault="00D45362">
      <w:r>
        <w:separator/>
      </w:r>
    </w:p>
  </w:footnote>
  <w:footnote w:type="continuationSeparator" w:id="0">
    <w:p w14:paraId="6EC4D5E2" w14:textId="77777777" w:rsidR="00D45362" w:rsidRDefault="00D453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E5DAC"/>
    <w:multiLevelType w:val="multilevel"/>
    <w:tmpl w:val="AE72DAA2"/>
    <w:lvl w:ilvl="0">
      <w:start w:val="1"/>
      <w:numFmt w:val="decimal"/>
      <w:lvlText w:val="%1."/>
      <w:lvlJc w:val="left"/>
      <w:pPr>
        <w:ind w:left="480" w:hanging="480"/>
      </w:pPr>
      <w:rPr>
        <w:dstrike w:val="0"/>
        <w:color w:val="000000"/>
        <w:sz w:val="28"/>
        <w:szCs w:val="28"/>
      </w:rPr>
    </w:lvl>
    <w:lvl w:ilvl="1">
      <w:start w:val="2"/>
      <w:numFmt w:val="decimal"/>
      <w:isLgl/>
      <w:lvlText w:val="%1.%2"/>
      <w:lvlJc w:val="left"/>
      <w:pPr>
        <w:ind w:left="420"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064127F0"/>
    <w:multiLevelType w:val="multilevel"/>
    <w:tmpl w:val="AE72DAA2"/>
    <w:lvl w:ilvl="0">
      <w:start w:val="1"/>
      <w:numFmt w:val="decimal"/>
      <w:lvlText w:val="%1."/>
      <w:lvlJc w:val="left"/>
      <w:pPr>
        <w:ind w:left="480" w:hanging="480"/>
      </w:pPr>
      <w:rPr>
        <w:dstrike w:val="0"/>
        <w:color w:val="000000"/>
        <w:sz w:val="28"/>
        <w:szCs w:val="28"/>
      </w:rPr>
    </w:lvl>
    <w:lvl w:ilvl="1">
      <w:start w:val="2"/>
      <w:numFmt w:val="decimal"/>
      <w:isLgl/>
      <w:lvlText w:val="%1.%2"/>
      <w:lvlJc w:val="left"/>
      <w:pPr>
        <w:ind w:left="420"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0974496C"/>
    <w:multiLevelType w:val="hybridMultilevel"/>
    <w:tmpl w:val="3D381B84"/>
    <w:lvl w:ilvl="0" w:tplc="DE8ADCA4">
      <w:start w:val="1"/>
      <w:numFmt w:val="decimal"/>
      <w:lvlText w:val="%1、"/>
      <w:lvlJc w:val="left"/>
      <w:pPr>
        <w:ind w:left="3883" w:hanging="480"/>
      </w:pPr>
      <w:rPr>
        <w:rFonts w:hint="default"/>
        <w:color w:val="000000"/>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E615254"/>
    <w:multiLevelType w:val="hybridMultilevel"/>
    <w:tmpl w:val="74707886"/>
    <w:lvl w:ilvl="0" w:tplc="10E4648A">
      <w:start w:val="1"/>
      <w:numFmt w:val="taiwaneseCountingThousand"/>
      <w:lvlText w:val="(%1)"/>
      <w:lvlJc w:val="left"/>
      <w:pPr>
        <w:ind w:left="960" w:hanging="480"/>
      </w:pPr>
      <w:rPr>
        <w:rFonts w:cs="Times New Roman" w:hint="eastAsia"/>
        <w:b/>
        <w:i w:val="0"/>
        <w:color w:val="000000"/>
        <w:sz w:val="32"/>
        <w:szCs w:val="32"/>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0F9C06D4"/>
    <w:multiLevelType w:val="hybridMultilevel"/>
    <w:tmpl w:val="95B49472"/>
    <w:lvl w:ilvl="0" w:tplc="85720634">
      <w:numFmt w:val="bullet"/>
      <w:pStyle w:val="2"/>
      <w:lvlText w:val=""/>
      <w:lvlJc w:val="left"/>
      <w:pPr>
        <w:ind w:left="960" w:hanging="480"/>
      </w:pPr>
      <w:rPr>
        <w:rFonts w:ascii="Wingdings" w:eastAsia="標楷體" w:hAnsi="Wingdings" w:cs="Times New Roman" w:hint="default"/>
        <w:color w:val="0070C0"/>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5" w15:restartNumberingAfterBreak="0">
    <w:nsid w:val="134F7E80"/>
    <w:multiLevelType w:val="hybridMultilevel"/>
    <w:tmpl w:val="F1F62B5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4425A4C"/>
    <w:multiLevelType w:val="hybridMultilevel"/>
    <w:tmpl w:val="4ADC305C"/>
    <w:lvl w:ilvl="0" w:tplc="B0C02F0C">
      <w:numFmt w:val="bullet"/>
      <w:lvlText w:val="‧"/>
      <w:lvlJc w:val="left"/>
      <w:pPr>
        <w:ind w:left="480" w:hanging="480"/>
      </w:pPr>
      <w:rPr>
        <w:rFonts w:ascii="標楷體" w:eastAsia="標楷體" w:hAnsi="標楷體" w:cs="Times New Roman" w:hint="eastAsia"/>
        <w:color w:val="808080"/>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146A6360"/>
    <w:multiLevelType w:val="hybridMultilevel"/>
    <w:tmpl w:val="C61EEB56"/>
    <w:lvl w:ilvl="0" w:tplc="DE7E19E2">
      <w:start w:val="13"/>
      <w:numFmt w:val="bullet"/>
      <w:lvlText w:val="-"/>
      <w:lvlJc w:val="left"/>
      <w:pPr>
        <w:ind w:left="785" w:hanging="360"/>
      </w:pPr>
      <w:rPr>
        <w:rFonts w:ascii="Times New Roman" w:eastAsia="標楷體" w:hAnsi="Times New Roman" w:cs="Times New Roman" w:hint="default"/>
        <w:sz w:val="26"/>
        <w:szCs w:val="26"/>
      </w:rPr>
    </w:lvl>
    <w:lvl w:ilvl="1" w:tplc="04090003" w:tentative="1">
      <w:start w:val="1"/>
      <w:numFmt w:val="bullet"/>
      <w:lvlText w:val=""/>
      <w:lvlJc w:val="left"/>
      <w:pPr>
        <w:ind w:left="1385" w:hanging="480"/>
      </w:pPr>
      <w:rPr>
        <w:rFonts w:ascii="Wingdings" w:hAnsi="Wingdings" w:hint="default"/>
      </w:rPr>
    </w:lvl>
    <w:lvl w:ilvl="2" w:tplc="04090005" w:tentative="1">
      <w:start w:val="1"/>
      <w:numFmt w:val="bullet"/>
      <w:lvlText w:val=""/>
      <w:lvlJc w:val="left"/>
      <w:pPr>
        <w:ind w:left="1865" w:hanging="480"/>
      </w:pPr>
      <w:rPr>
        <w:rFonts w:ascii="Wingdings" w:hAnsi="Wingdings" w:hint="default"/>
      </w:rPr>
    </w:lvl>
    <w:lvl w:ilvl="3" w:tplc="04090001" w:tentative="1">
      <w:start w:val="1"/>
      <w:numFmt w:val="bullet"/>
      <w:lvlText w:val=""/>
      <w:lvlJc w:val="left"/>
      <w:pPr>
        <w:ind w:left="2345" w:hanging="480"/>
      </w:pPr>
      <w:rPr>
        <w:rFonts w:ascii="Wingdings" w:hAnsi="Wingdings" w:hint="default"/>
      </w:rPr>
    </w:lvl>
    <w:lvl w:ilvl="4" w:tplc="04090003" w:tentative="1">
      <w:start w:val="1"/>
      <w:numFmt w:val="bullet"/>
      <w:lvlText w:val=""/>
      <w:lvlJc w:val="left"/>
      <w:pPr>
        <w:ind w:left="2825" w:hanging="480"/>
      </w:pPr>
      <w:rPr>
        <w:rFonts w:ascii="Wingdings" w:hAnsi="Wingdings" w:hint="default"/>
      </w:rPr>
    </w:lvl>
    <w:lvl w:ilvl="5" w:tplc="04090005" w:tentative="1">
      <w:start w:val="1"/>
      <w:numFmt w:val="bullet"/>
      <w:lvlText w:val=""/>
      <w:lvlJc w:val="left"/>
      <w:pPr>
        <w:ind w:left="3305" w:hanging="480"/>
      </w:pPr>
      <w:rPr>
        <w:rFonts w:ascii="Wingdings" w:hAnsi="Wingdings" w:hint="default"/>
      </w:rPr>
    </w:lvl>
    <w:lvl w:ilvl="6" w:tplc="04090001" w:tentative="1">
      <w:start w:val="1"/>
      <w:numFmt w:val="bullet"/>
      <w:lvlText w:val=""/>
      <w:lvlJc w:val="left"/>
      <w:pPr>
        <w:ind w:left="3785" w:hanging="480"/>
      </w:pPr>
      <w:rPr>
        <w:rFonts w:ascii="Wingdings" w:hAnsi="Wingdings" w:hint="default"/>
      </w:rPr>
    </w:lvl>
    <w:lvl w:ilvl="7" w:tplc="04090003" w:tentative="1">
      <w:start w:val="1"/>
      <w:numFmt w:val="bullet"/>
      <w:lvlText w:val=""/>
      <w:lvlJc w:val="left"/>
      <w:pPr>
        <w:ind w:left="4265" w:hanging="480"/>
      </w:pPr>
      <w:rPr>
        <w:rFonts w:ascii="Wingdings" w:hAnsi="Wingdings" w:hint="default"/>
      </w:rPr>
    </w:lvl>
    <w:lvl w:ilvl="8" w:tplc="04090005" w:tentative="1">
      <w:start w:val="1"/>
      <w:numFmt w:val="bullet"/>
      <w:lvlText w:val=""/>
      <w:lvlJc w:val="left"/>
      <w:pPr>
        <w:ind w:left="4745" w:hanging="480"/>
      </w:pPr>
      <w:rPr>
        <w:rFonts w:ascii="Wingdings" w:hAnsi="Wingdings" w:hint="default"/>
      </w:rPr>
    </w:lvl>
  </w:abstractNum>
  <w:abstractNum w:abstractNumId="8" w15:restartNumberingAfterBreak="0">
    <w:nsid w:val="1E803CF7"/>
    <w:multiLevelType w:val="hybridMultilevel"/>
    <w:tmpl w:val="B91C1AB6"/>
    <w:lvl w:ilvl="0" w:tplc="ACB8B2E4">
      <w:start w:val="1"/>
      <w:numFmt w:val="decimal"/>
      <w:lvlText w:val="(%1)"/>
      <w:lvlJc w:val="left"/>
      <w:pPr>
        <w:ind w:left="960" w:hanging="480"/>
      </w:pPr>
      <w:rPr>
        <w:rFonts w:cs="Times New Roman" w:hint="eastAsia"/>
        <w:b w:val="0"/>
      </w:rPr>
    </w:lvl>
    <w:lvl w:ilvl="1" w:tplc="04090019" w:tentative="1">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21F85F1D"/>
    <w:multiLevelType w:val="hybridMultilevel"/>
    <w:tmpl w:val="A5AE8C1A"/>
    <w:lvl w:ilvl="0" w:tplc="424A9C40">
      <w:start w:val="1"/>
      <w:numFmt w:val="decimal"/>
      <w:lvlText w:val="%1、"/>
      <w:lvlJc w:val="left"/>
      <w:pPr>
        <w:ind w:left="480" w:hanging="480"/>
      </w:pPr>
      <w:rPr>
        <w:rFonts w:hint="default"/>
        <w:b w:val="0"/>
        <w:i w:val="0"/>
        <w:color w:val="000000"/>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37C0267"/>
    <w:multiLevelType w:val="hybridMultilevel"/>
    <w:tmpl w:val="E58601E6"/>
    <w:lvl w:ilvl="0" w:tplc="78888AB0">
      <w:start w:val="1"/>
      <w:numFmt w:val="taiwaneseCountingThousand"/>
      <w:lvlText w:val="（%1）"/>
      <w:lvlJc w:val="left"/>
      <w:pPr>
        <w:ind w:left="721" w:hanging="720"/>
      </w:pPr>
      <w:rPr>
        <w:rFonts w:hint="default"/>
      </w:r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11" w15:restartNumberingAfterBreak="0">
    <w:nsid w:val="284C14FC"/>
    <w:multiLevelType w:val="hybridMultilevel"/>
    <w:tmpl w:val="63D8E782"/>
    <w:lvl w:ilvl="0" w:tplc="ACB8B2E4">
      <w:start w:val="1"/>
      <w:numFmt w:val="decimal"/>
      <w:lvlText w:val="(%1)"/>
      <w:lvlJc w:val="left"/>
      <w:pPr>
        <w:ind w:left="960" w:hanging="480"/>
      </w:pPr>
      <w:rPr>
        <w:rFonts w:cs="Times New Roman" w:hint="eastAsia"/>
        <w:b w:val="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15:restartNumberingAfterBreak="0">
    <w:nsid w:val="29CF3169"/>
    <w:multiLevelType w:val="multilevel"/>
    <w:tmpl w:val="393E5EA2"/>
    <w:lvl w:ilvl="0">
      <w:start w:val="2"/>
      <w:numFmt w:val="decimal"/>
      <w:lvlText w:val="%1."/>
      <w:lvlJc w:val="left"/>
      <w:pPr>
        <w:ind w:left="480" w:hanging="480"/>
      </w:pPr>
      <w:rPr>
        <w:rFonts w:hint="eastAsia"/>
        <w:dstrike w:val="0"/>
        <w:color w:val="000000"/>
        <w:sz w:val="28"/>
        <w:szCs w:val="28"/>
      </w:rPr>
    </w:lvl>
    <w:lvl w:ilvl="1">
      <w:start w:val="2"/>
      <w:numFmt w:val="decimal"/>
      <w:isLgl/>
      <w:lvlText w:val="%1.%2"/>
      <w:lvlJc w:val="left"/>
      <w:pPr>
        <w:ind w:left="420"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3" w15:restartNumberingAfterBreak="0">
    <w:nsid w:val="2AB63B7C"/>
    <w:multiLevelType w:val="hybridMultilevel"/>
    <w:tmpl w:val="27C05DB6"/>
    <w:lvl w:ilvl="0" w:tplc="61823452">
      <w:start w:val="1"/>
      <w:numFmt w:val="decimal"/>
      <w:lvlText w:val="(%1)"/>
      <w:lvlJc w:val="left"/>
      <w:pPr>
        <w:ind w:left="960" w:hanging="480"/>
      </w:pPr>
      <w:rPr>
        <w:rFonts w:cs="Times New Roman" w:hint="eastAsia"/>
        <w:b w:val="0"/>
        <w:i w:val="0"/>
        <w:color w:val="000000"/>
        <w:sz w:val="28"/>
        <w:szCs w:val="28"/>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 w15:restartNumberingAfterBreak="0">
    <w:nsid w:val="303B7F9E"/>
    <w:multiLevelType w:val="hybridMultilevel"/>
    <w:tmpl w:val="4F585000"/>
    <w:lvl w:ilvl="0" w:tplc="ACB8B2E4">
      <w:start w:val="1"/>
      <w:numFmt w:val="decimal"/>
      <w:lvlText w:val="(%1)"/>
      <w:lvlJc w:val="left"/>
      <w:pPr>
        <w:ind w:left="960" w:hanging="480"/>
      </w:pPr>
      <w:rPr>
        <w:rFonts w:cs="Times New Roman" w:hint="eastAsia"/>
        <w:b w:val="0"/>
      </w:rPr>
    </w:lvl>
    <w:lvl w:ilvl="1" w:tplc="04090019" w:tentative="1">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 w15:restartNumberingAfterBreak="0">
    <w:nsid w:val="3058598E"/>
    <w:multiLevelType w:val="hybridMultilevel"/>
    <w:tmpl w:val="D870E6AA"/>
    <w:lvl w:ilvl="0" w:tplc="CA4A0B22">
      <w:start w:val="1"/>
      <w:numFmt w:val="decimal"/>
      <w:lvlText w:val="%1."/>
      <w:lvlJc w:val="left"/>
      <w:pPr>
        <w:ind w:left="1118" w:hanging="480"/>
      </w:pPr>
      <w:rPr>
        <w:b/>
      </w:rPr>
    </w:lvl>
    <w:lvl w:ilvl="1" w:tplc="04090019" w:tentative="1">
      <w:start w:val="1"/>
      <w:numFmt w:val="ideographTraditional"/>
      <w:lvlText w:val="%2、"/>
      <w:lvlJc w:val="left"/>
      <w:pPr>
        <w:ind w:left="1598" w:hanging="480"/>
      </w:pPr>
    </w:lvl>
    <w:lvl w:ilvl="2" w:tplc="0409001B" w:tentative="1">
      <w:start w:val="1"/>
      <w:numFmt w:val="lowerRoman"/>
      <w:lvlText w:val="%3."/>
      <w:lvlJc w:val="right"/>
      <w:pPr>
        <w:ind w:left="2078" w:hanging="480"/>
      </w:pPr>
    </w:lvl>
    <w:lvl w:ilvl="3" w:tplc="0409000F" w:tentative="1">
      <w:start w:val="1"/>
      <w:numFmt w:val="decimal"/>
      <w:lvlText w:val="%4."/>
      <w:lvlJc w:val="left"/>
      <w:pPr>
        <w:ind w:left="2558" w:hanging="480"/>
      </w:pPr>
    </w:lvl>
    <w:lvl w:ilvl="4" w:tplc="04090019" w:tentative="1">
      <w:start w:val="1"/>
      <w:numFmt w:val="ideographTraditional"/>
      <w:lvlText w:val="%5、"/>
      <w:lvlJc w:val="left"/>
      <w:pPr>
        <w:ind w:left="3038" w:hanging="480"/>
      </w:pPr>
    </w:lvl>
    <w:lvl w:ilvl="5" w:tplc="0409001B" w:tentative="1">
      <w:start w:val="1"/>
      <w:numFmt w:val="lowerRoman"/>
      <w:lvlText w:val="%6."/>
      <w:lvlJc w:val="right"/>
      <w:pPr>
        <w:ind w:left="3518" w:hanging="480"/>
      </w:pPr>
    </w:lvl>
    <w:lvl w:ilvl="6" w:tplc="0409000F" w:tentative="1">
      <w:start w:val="1"/>
      <w:numFmt w:val="decimal"/>
      <w:lvlText w:val="%7."/>
      <w:lvlJc w:val="left"/>
      <w:pPr>
        <w:ind w:left="3998" w:hanging="480"/>
      </w:pPr>
    </w:lvl>
    <w:lvl w:ilvl="7" w:tplc="04090019" w:tentative="1">
      <w:start w:val="1"/>
      <w:numFmt w:val="ideographTraditional"/>
      <w:lvlText w:val="%8、"/>
      <w:lvlJc w:val="left"/>
      <w:pPr>
        <w:ind w:left="4478" w:hanging="480"/>
      </w:pPr>
    </w:lvl>
    <w:lvl w:ilvl="8" w:tplc="0409001B" w:tentative="1">
      <w:start w:val="1"/>
      <w:numFmt w:val="lowerRoman"/>
      <w:lvlText w:val="%9."/>
      <w:lvlJc w:val="right"/>
      <w:pPr>
        <w:ind w:left="4958" w:hanging="480"/>
      </w:pPr>
    </w:lvl>
  </w:abstractNum>
  <w:abstractNum w:abstractNumId="16" w15:restartNumberingAfterBreak="0">
    <w:nsid w:val="305A36C1"/>
    <w:multiLevelType w:val="hybridMultilevel"/>
    <w:tmpl w:val="B79ECA0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20B01B0"/>
    <w:multiLevelType w:val="hybridMultilevel"/>
    <w:tmpl w:val="27C05DB6"/>
    <w:lvl w:ilvl="0" w:tplc="61823452">
      <w:start w:val="1"/>
      <w:numFmt w:val="decimal"/>
      <w:lvlText w:val="(%1)"/>
      <w:lvlJc w:val="left"/>
      <w:pPr>
        <w:ind w:left="960" w:hanging="480"/>
      </w:pPr>
      <w:rPr>
        <w:rFonts w:cs="Times New Roman" w:hint="eastAsia"/>
        <w:b w:val="0"/>
        <w:i w:val="0"/>
        <w:color w:val="000000"/>
        <w:sz w:val="28"/>
        <w:szCs w:val="28"/>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8" w15:restartNumberingAfterBreak="0">
    <w:nsid w:val="339A46E0"/>
    <w:multiLevelType w:val="hybridMultilevel"/>
    <w:tmpl w:val="DA8CB30E"/>
    <w:lvl w:ilvl="0" w:tplc="B6903848">
      <w:start w:val="1"/>
      <w:numFmt w:val="decimal"/>
      <w:lvlText w:val="(%1)"/>
      <w:lvlJc w:val="left"/>
      <w:pPr>
        <w:ind w:left="857" w:hanging="375"/>
      </w:pPr>
      <w:rPr>
        <w:rFonts w:cs="Times New Roman" w:hint="eastAsia"/>
        <w:b w:val="0"/>
        <w:i/>
        <w:color w:val="808080"/>
        <w:sz w:val="24"/>
        <w:szCs w:val="24"/>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19" w15:restartNumberingAfterBreak="0">
    <w:nsid w:val="35D02897"/>
    <w:multiLevelType w:val="hybridMultilevel"/>
    <w:tmpl w:val="D2FA57EA"/>
    <w:lvl w:ilvl="0" w:tplc="3E128F3E">
      <w:start w:val="1"/>
      <w:numFmt w:val="decimal"/>
      <w:lvlText w:val="%1、"/>
      <w:lvlJc w:val="left"/>
      <w:pPr>
        <w:ind w:left="435" w:hanging="435"/>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668589B"/>
    <w:multiLevelType w:val="hybridMultilevel"/>
    <w:tmpl w:val="DA128B2C"/>
    <w:lvl w:ilvl="0" w:tplc="0EAC1F94">
      <w:start w:val="1"/>
      <w:numFmt w:val="decimal"/>
      <w:lvlText w:val="(%1)"/>
      <w:lvlJc w:val="left"/>
      <w:pPr>
        <w:ind w:left="1387" w:hanging="480"/>
      </w:pPr>
      <w:rPr>
        <w:rFonts w:hint="eastAsia"/>
      </w:rPr>
    </w:lvl>
    <w:lvl w:ilvl="1" w:tplc="04090019" w:tentative="1">
      <w:start w:val="1"/>
      <w:numFmt w:val="ideographTraditional"/>
      <w:lvlText w:val="%2、"/>
      <w:lvlJc w:val="left"/>
      <w:pPr>
        <w:ind w:left="1867" w:hanging="480"/>
      </w:pPr>
    </w:lvl>
    <w:lvl w:ilvl="2" w:tplc="0409001B" w:tentative="1">
      <w:start w:val="1"/>
      <w:numFmt w:val="lowerRoman"/>
      <w:lvlText w:val="%3."/>
      <w:lvlJc w:val="right"/>
      <w:pPr>
        <w:ind w:left="2347" w:hanging="480"/>
      </w:pPr>
    </w:lvl>
    <w:lvl w:ilvl="3" w:tplc="0409000F" w:tentative="1">
      <w:start w:val="1"/>
      <w:numFmt w:val="decimal"/>
      <w:lvlText w:val="%4."/>
      <w:lvlJc w:val="left"/>
      <w:pPr>
        <w:ind w:left="2827" w:hanging="480"/>
      </w:pPr>
    </w:lvl>
    <w:lvl w:ilvl="4" w:tplc="04090019" w:tentative="1">
      <w:start w:val="1"/>
      <w:numFmt w:val="ideographTraditional"/>
      <w:lvlText w:val="%5、"/>
      <w:lvlJc w:val="left"/>
      <w:pPr>
        <w:ind w:left="3307" w:hanging="480"/>
      </w:pPr>
    </w:lvl>
    <w:lvl w:ilvl="5" w:tplc="0409001B" w:tentative="1">
      <w:start w:val="1"/>
      <w:numFmt w:val="lowerRoman"/>
      <w:lvlText w:val="%6."/>
      <w:lvlJc w:val="right"/>
      <w:pPr>
        <w:ind w:left="3787" w:hanging="480"/>
      </w:pPr>
    </w:lvl>
    <w:lvl w:ilvl="6" w:tplc="0409000F" w:tentative="1">
      <w:start w:val="1"/>
      <w:numFmt w:val="decimal"/>
      <w:lvlText w:val="%7."/>
      <w:lvlJc w:val="left"/>
      <w:pPr>
        <w:ind w:left="4267" w:hanging="480"/>
      </w:pPr>
    </w:lvl>
    <w:lvl w:ilvl="7" w:tplc="04090019" w:tentative="1">
      <w:start w:val="1"/>
      <w:numFmt w:val="ideographTraditional"/>
      <w:lvlText w:val="%8、"/>
      <w:lvlJc w:val="left"/>
      <w:pPr>
        <w:ind w:left="4747" w:hanging="480"/>
      </w:pPr>
    </w:lvl>
    <w:lvl w:ilvl="8" w:tplc="0409001B" w:tentative="1">
      <w:start w:val="1"/>
      <w:numFmt w:val="lowerRoman"/>
      <w:lvlText w:val="%9."/>
      <w:lvlJc w:val="right"/>
      <w:pPr>
        <w:ind w:left="5227" w:hanging="480"/>
      </w:pPr>
    </w:lvl>
  </w:abstractNum>
  <w:abstractNum w:abstractNumId="21" w15:restartNumberingAfterBreak="0">
    <w:nsid w:val="46B37F78"/>
    <w:multiLevelType w:val="hybridMultilevel"/>
    <w:tmpl w:val="3DA0956C"/>
    <w:lvl w:ilvl="0" w:tplc="F4AE4A44">
      <w:start w:val="1"/>
      <w:numFmt w:val="decimal"/>
      <w:lvlText w:val="%1."/>
      <w:lvlJc w:val="left"/>
      <w:pPr>
        <w:ind w:left="480" w:hanging="480"/>
      </w:pPr>
      <w:rPr>
        <w:color w:val="000000"/>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7764C33"/>
    <w:multiLevelType w:val="hybridMultilevel"/>
    <w:tmpl w:val="63D8E782"/>
    <w:lvl w:ilvl="0" w:tplc="ACB8B2E4">
      <w:start w:val="1"/>
      <w:numFmt w:val="decimal"/>
      <w:lvlText w:val="(%1)"/>
      <w:lvlJc w:val="left"/>
      <w:pPr>
        <w:ind w:left="960" w:hanging="480"/>
      </w:pPr>
      <w:rPr>
        <w:rFonts w:cs="Times New Roman" w:hint="eastAsia"/>
        <w:b w:val="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3" w15:restartNumberingAfterBreak="0">
    <w:nsid w:val="526A72F3"/>
    <w:multiLevelType w:val="hybridMultilevel"/>
    <w:tmpl w:val="3B5E0D20"/>
    <w:lvl w:ilvl="0" w:tplc="EE0E1D94">
      <w:start w:val="1"/>
      <w:numFmt w:val="decimal"/>
      <w:lvlText w:val="(%1)"/>
      <w:lvlJc w:val="left"/>
      <w:pPr>
        <w:ind w:left="960" w:hanging="480"/>
      </w:pPr>
      <w:rPr>
        <w:rFonts w:cs="Times New Roman" w:hint="eastAsia"/>
        <w:b/>
        <w:i/>
        <w:color w:val="808080"/>
        <w:sz w:val="24"/>
        <w:szCs w:val="24"/>
      </w:rPr>
    </w:lvl>
    <w:lvl w:ilvl="1" w:tplc="04090019" w:tentative="1">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4" w15:restartNumberingAfterBreak="0">
    <w:nsid w:val="536504D0"/>
    <w:multiLevelType w:val="hybridMultilevel"/>
    <w:tmpl w:val="8196F06A"/>
    <w:lvl w:ilvl="0" w:tplc="8AD47F78">
      <w:start w:val="2"/>
      <w:numFmt w:val="decimal"/>
      <w:lvlText w:val="%1、"/>
      <w:lvlJc w:val="left"/>
      <w:pPr>
        <w:ind w:left="720" w:hanging="720"/>
      </w:pPr>
      <w:rPr>
        <w:rFonts w:hint="default"/>
        <w:b w:val="0"/>
        <w:i w:val="0"/>
        <w:color w:val="000000"/>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7AC2891"/>
    <w:multiLevelType w:val="hybridMultilevel"/>
    <w:tmpl w:val="59C69C36"/>
    <w:lvl w:ilvl="0" w:tplc="731A43BC">
      <w:start w:val="1"/>
      <w:numFmt w:val="decimal"/>
      <w:lvlText w:val="%1."/>
      <w:lvlJc w:val="left"/>
      <w:pPr>
        <w:ind w:left="480" w:hanging="480"/>
      </w:pPr>
      <w:rPr>
        <w:dstrike w:val="0"/>
        <w:color w:val="000000"/>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91C55DA"/>
    <w:multiLevelType w:val="hybridMultilevel"/>
    <w:tmpl w:val="08FACE18"/>
    <w:lvl w:ilvl="0" w:tplc="153029C6">
      <w:start w:val="13"/>
      <w:numFmt w:val="bullet"/>
      <w:lvlText w:val="-"/>
      <w:lvlJc w:val="left"/>
      <w:pPr>
        <w:ind w:left="785" w:hanging="360"/>
      </w:pPr>
      <w:rPr>
        <w:rFonts w:ascii="Times New Roman" w:eastAsia="標楷體" w:hAnsi="Times New Roman" w:cs="Times New Roman" w:hint="default"/>
        <w:sz w:val="22"/>
      </w:rPr>
    </w:lvl>
    <w:lvl w:ilvl="1" w:tplc="04090003" w:tentative="1">
      <w:start w:val="1"/>
      <w:numFmt w:val="bullet"/>
      <w:lvlText w:val=""/>
      <w:lvlJc w:val="left"/>
      <w:pPr>
        <w:ind w:left="1385" w:hanging="480"/>
      </w:pPr>
      <w:rPr>
        <w:rFonts w:ascii="Wingdings" w:hAnsi="Wingdings" w:hint="default"/>
      </w:rPr>
    </w:lvl>
    <w:lvl w:ilvl="2" w:tplc="04090005" w:tentative="1">
      <w:start w:val="1"/>
      <w:numFmt w:val="bullet"/>
      <w:lvlText w:val=""/>
      <w:lvlJc w:val="left"/>
      <w:pPr>
        <w:ind w:left="1865" w:hanging="480"/>
      </w:pPr>
      <w:rPr>
        <w:rFonts w:ascii="Wingdings" w:hAnsi="Wingdings" w:hint="default"/>
      </w:rPr>
    </w:lvl>
    <w:lvl w:ilvl="3" w:tplc="04090001" w:tentative="1">
      <w:start w:val="1"/>
      <w:numFmt w:val="bullet"/>
      <w:lvlText w:val=""/>
      <w:lvlJc w:val="left"/>
      <w:pPr>
        <w:ind w:left="2345" w:hanging="480"/>
      </w:pPr>
      <w:rPr>
        <w:rFonts w:ascii="Wingdings" w:hAnsi="Wingdings" w:hint="default"/>
      </w:rPr>
    </w:lvl>
    <w:lvl w:ilvl="4" w:tplc="04090003" w:tentative="1">
      <w:start w:val="1"/>
      <w:numFmt w:val="bullet"/>
      <w:lvlText w:val=""/>
      <w:lvlJc w:val="left"/>
      <w:pPr>
        <w:ind w:left="2825" w:hanging="480"/>
      </w:pPr>
      <w:rPr>
        <w:rFonts w:ascii="Wingdings" w:hAnsi="Wingdings" w:hint="default"/>
      </w:rPr>
    </w:lvl>
    <w:lvl w:ilvl="5" w:tplc="04090005" w:tentative="1">
      <w:start w:val="1"/>
      <w:numFmt w:val="bullet"/>
      <w:lvlText w:val=""/>
      <w:lvlJc w:val="left"/>
      <w:pPr>
        <w:ind w:left="3305" w:hanging="480"/>
      </w:pPr>
      <w:rPr>
        <w:rFonts w:ascii="Wingdings" w:hAnsi="Wingdings" w:hint="default"/>
      </w:rPr>
    </w:lvl>
    <w:lvl w:ilvl="6" w:tplc="04090001" w:tentative="1">
      <w:start w:val="1"/>
      <w:numFmt w:val="bullet"/>
      <w:lvlText w:val=""/>
      <w:lvlJc w:val="left"/>
      <w:pPr>
        <w:ind w:left="3785" w:hanging="480"/>
      </w:pPr>
      <w:rPr>
        <w:rFonts w:ascii="Wingdings" w:hAnsi="Wingdings" w:hint="default"/>
      </w:rPr>
    </w:lvl>
    <w:lvl w:ilvl="7" w:tplc="04090003" w:tentative="1">
      <w:start w:val="1"/>
      <w:numFmt w:val="bullet"/>
      <w:lvlText w:val=""/>
      <w:lvlJc w:val="left"/>
      <w:pPr>
        <w:ind w:left="4265" w:hanging="480"/>
      </w:pPr>
      <w:rPr>
        <w:rFonts w:ascii="Wingdings" w:hAnsi="Wingdings" w:hint="default"/>
      </w:rPr>
    </w:lvl>
    <w:lvl w:ilvl="8" w:tplc="04090005" w:tentative="1">
      <w:start w:val="1"/>
      <w:numFmt w:val="bullet"/>
      <w:lvlText w:val=""/>
      <w:lvlJc w:val="left"/>
      <w:pPr>
        <w:ind w:left="4745" w:hanging="480"/>
      </w:pPr>
      <w:rPr>
        <w:rFonts w:ascii="Wingdings" w:hAnsi="Wingdings" w:hint="default"/>
      </w:rPr>
    </w:lvl>
  </w:abstractNum>
  <w:abstractNum w:abstractNumId="27" w15:restartNumberingAfterBreak="0">
    <w:nsid w:val="59B11CA1"/>
    <w:multiLevelType w:val="hybridMultilevel"/>
    <w:tmpl w:val="8C7AAC36"/>
    <w:lvl w:ilvl="0" w:tplc="0DBA0934">
      <w:start w:val="1"/>
      <w:numFmt w:val="decimal"/>
      <w:lvlText w:val="%1、"/>
      <w:lvlJc w:val="left"/>
      <w:pPr>
        <w:ind w:left="480" w:hanging="480"/>
      </w:pPr>
      <w:rPr>
        <w:rFonts w:hint="default"/>
        <w:b/>
        <w:i w:val="0"/>
        <w:color w:val="000000"/>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AA943B9"/>
    <w:multiLevelType w:val="hybridMultilevel"/>
    <w:tmpl w:val="5DBEA2A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9" w15:restartNumberingAfterBreak="0">
    <w:nsid w:val="5CBF673F"/>
    <w:multiLevelType w:val="hybridMultilevel"/>
    <w:tmpl w:val="025015C0"/>
    <w:lvl w:ilvl="0" w:tplc="DE142626">
      <w:start w:val="1"/>
      <w:numFmt w:val="taiwaneseCountingThousand"/>
      <w:lvlText w:val="（%1）"/>
      <w:lvlJc w:val="left"/>
      <w:pPr>
        <w:ind w:left="1080" w:hanging="108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F3B13D2"/>
    <w:multiLevelType w:val="hybridMultilevel"/>
    <w:tmpl w:val="F1F62B5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6617193"/>
    <w:multiLevelType w:val="hybridMultilevel"/>
    <w:tmpl w:val="8370FF40"/>
    <w:lvl w:ilvl="0" w:tplc="010EADDE">
      <w:numFmt w:val="bullet"/>
      <w:pStyle w:val="1"/>
      <w:lvlText w:val="‧"/>
      <w:lvlJc w:val="left"/>
      <w:pPr>
        <w:ind w:left="480" w:hanging="480"/>
      </w:pPr>
      <w:rPr>
        <w:rFonts w:ascii="標楷體" w:eastAsia="標楷體" w:hAnsi="標楷體" w:cs="Times New Roman" w:hint="eastAsia"/>
        <w:color w:val="808080"/>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2" w15:restartNumberingAfterBreak="0">
    <w:nsid w:val="6AB7388A"/>
    <w:multiLevelType w:val="hybridMultilevel"/>
    <w:tmpl w:val="698C8830"/>
    <w:lvl w:ilvl="0" w:tplc="1DDE1AEA">
      <w:start w:val="1"/>
      <w:numFmt w:val="taiwaneseCountingThousand"/>
      <w:pStyle w:val="a"/>
      <w:suff w:val="nothing"/>
      <w:lvlText w:val="%1、"/>
      <w:lvlJc w:val="left"/>
      <w:pPr>
        <w:ind w:left="480" w:hanging="480"/>
      </w:pPr>
      <w:rPr>
        <w:rFonts w:eastAsia="標楷體" w:hint="eastAsia"/>
        <w:b w:val="0"/>
        <w:i w:val="0"/>
        <w:color w:val="000000"/>
        <w:sz w:val="28"/>
        <w:lang w:val="en-US"/>
      </w:rPr>
    </w:lvl>
    <w:lvl w:ilvl="1" w:tplc="04090019">
      <w:start w:val="1"/>
      <w:numFmt w:val="ideographTraditional"/>
      <w:lvlText w:val="%2、"/>
      <w:lvlJc w:val="left"/>
      <w:pPr>
        <w:ind w:left="-88" w:hanging="480"/>
      </w:pPr>
    </w:lvl>
    <w:lvl w:ilvl="2" w:tplc="0409001B">
      <w:start w:val="1"/>
      <w:numFmt w:val="lowerRoman"/>
      <w:lvlText w:val="%3."/>
      <w:lvlJc w:val="right"/>
      <w:pPr>
        <w:ind w:left="392" w:hanging="480"/>
      </w:pPr>
    </w:lvl>
    <w:lvl w:ilvl="3" w:tplc="0409000F">
      <w:start w:val="1"/>
      <w:numFmt w:val="decimal"/>
      <w:lvlText w:val="%4."/>
      <w:lvlJc w:val="left"/>
      <w:pPr>
        <w:ind w:left="872" w:hanging="480"/>
      </w:pPr>
    </w:lvl>
    <w:lvl w:ilvl="4" w:tplc="04090019" w:tentative="1">
      <w:start w:val="1"/>
      <w:numFmt w:val="ideographTraditional"/>
      <w:lvlText w:val="%5、"/>
      <w:lvlJc w:val="left"/>
      <w:pPr>
        <w:ind w:left="1352" w:hanging="480"/>
      </w:pPr>
    </w:lvl>
    <w:lvl w:ilvl="5" w:tplc="0409001B" w:tentative="1">
      <w:start w:val="1"/>
      <w:numFmt w:val="lowerRoman"/>
      <w:lvlText w:val="%6."/>
      <w:lvlJc w:val="right"/>
      <w:pPr>
        <w:ind w:left="1832" w:hanging="480"/>
      </w:pPr>
    </w:lvl>
    <w:lvl w:ilvl="6" w:tplc="0409000F" w:tentative="1">
      <w:start w:val="1"/>
      <w:numFmt w:val="decimal"/>
      <w:lvlText w:val="%7."/>
      <w:lvlJc w:val="left"/>
      <w:pPr>
        <w:ind w:left="2312" w:hanging="480"/>
      </w:pPr>
    </w:lvl>
    <w:lvl w:ilvl="7" w:tplc="04090019" w:tentative="1">
      <w:start w:val="1"/>
      <w:numFmt w:val="ideographTraditional"/>
      <w:lvlText w:val="%8、"/>
      <w:lvlJc w:val="left"/>
      <w:pPr>
        <w:ind w:left="2792" w:hanging="480"/>
      </w:pPr>
    </w:lvl>
    <w:lvl w:ilvl="8" w:tplc="0409001B" w:tentative="1">
      <w:start w:val="1"/>
      <w:numFmt w:val="lowerRoman"/>
      <w:lvlText w:val="%9."/>
      <w:lvlJc w:val="right"/>
      <w:pPr>
        <w:ind w:left="3272" w:hanging="480"/>
      </w:pPr>
    </w:lvl>
  </w:abstractNum>
  <w:abstractNum w:abstractNumId="33" w15:restartNumberingAfterBreak="0">
    <w:nsid w:val="6C0C6691"/>
    <w:multiLevelType w:val="hybridMultilevel"/>
    <w:tmpl w:val="61FA2E2C"/>
    <w:lvl w:ilvl="0" w:tplc="CDE44F7E">
      <w:start w:val="1"/>
      <w:numFmt w:val="decimal"/>
      <w:lvlText w:val="(%1)"/>
      <w:lvlJc w:val="left"/>
      <w:pPr>
        <w:ind w:left="840" w:hanging="360"/>
      </w:pPr>
      <w:rPr>
        <w:rFonts w:ascii="Times New Roman" w:hAnsi="Times New Roman" w:cs="Times New Roman"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4" w15:restartNumberingAfterBreak="0">
    <w:nsid w:val="722D03E5"/>
    <w:multiLevelType w:val="hybridMultilevel"/>
    <w:tmpl w:val="8A0C6A4C"/>
    <w:lvl w:ilvl="0" w:tplc="DEA6FF44">
      <w:start w:val="1"/>
      <w:numFmt w:val="decimal"/>
      <w:pStyle w:val="3"/>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7501689"/>
    <w:multiLevelType w:val="hybridMultilevel"/>
    <w:tmpl w:val="3DA0956C"/>
    <w:lvl w:ilvl="0" w:tplc="F4AE4A44">
      <w:start w:val="1"/>
      <w:numFmt w:val="decimal"/>
      <w:lvlText w:val="%1."/>
      <w:lvlJc w:val="left"/>
      <w:pPr>
        <w:ind w:left="480" w:hanging="480"/>
      </w:pPr>
      <w:rPr>
        <w:color w:val="000000"/>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AC10CF4"/>
    <w:multiLevelType w:val="hybridMultilevel"/>
    <w:tmpl w:val="A5AE8C1A"/>
    <w:lvl w:ilvl="0" w:tplc="424A9C40">
      <w:start w:val="1"/>
      <w:numFmt w:val="decimal"/>
      <w:lvlText w:val="%1、"/>
      <w:lvlJc w:val="left"/>
      <w:pPr>
        <w:ind w:left="480" w:hanging="480"/>
      </w:pPr>
      <w:rPr>
        <w:rFonts w:hint="default"/>
        <w:b w:val="0"/>
        <w:i w:val="0"/>
        <w:color w:val="000000"/>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AD34342"/>
    <w:multiLevelType w:val="hybridMultilevel"/>
    <w:tmpl w:val="F1F62B5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B7F1391"/>
    <w:multiLevelType w:val="hybridMultilevel"/>
    <w:tmpl w:val="ABC8CA3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C313C9F"/>
    <w:multiLevelType w:val="hybridMultilevel"/>
    <w:tmpl w:val="DBD61AA6"/>
    <w:lvl w:ilvl="0" w:tplc="BF8E50A0">
      <w:start w:val="1"/>
      <w:numFmt w:val="decimal"/>
      <w:lvlText w:val="(%1)"/>
      <w:lvlJc w:val="left"/>
      <w:pPr>
        <w:ind w:left="960" w:hanging="480"/>
      </w:pPr>
      <w:rPr>
        <w:rFonts w:cs="Times New Roman" w:hint="eastAsia"/>
        <w:b w:val="0"/>
        <w:i w:val="0"/>
        <w:color w:val="000000"/>
        <w:sz w:val="28"/>
        <w:szCs w:val="28"/>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0" w15:restartNumberingAfterBreak="0">
    <w:nsid w:val="7EE319F7"/>
    <w:multiLevelType w:val="hybridMultilevel"/>
    <w:tmpl w:val="383248E2"/>
    <w:lvl w:ilvl="0" w:tplc="8FA2BCF8">
      <w:start w:val="1"/>
      <w:numFmt w:val="taiwaneseCountingThousand"/>
      <w:lvlText w:val="(%1)"/>
      <w:lvlJc w:val="left"/>
      <w:pPr>
        <w:ind w:left="960" w:hanging="480"/>
      </w:pPr>
      <w:rPr>
        <w:rFonts w:cs="Times New Roman" w:hint="eastAsia"/>
        <w:b/>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16cid:durableId="871844282">
    <w:abstractNumId w:val="28"/>
  </w:num>
  <w:num w:numId="2" w16cid:durableId="1614508526">
    <w:abstractNumId w:val="32"/>
  </w:num>
  <w:num w:numId="3" w16cid:durableId="155071679">
    <w:abstractNumId w:val="34"/>
  </w:num>
  <w:num w:numId="4" w16cid:durableId="1317956926">
    <w:abstractNumId w:val="27"/>
  </w:num>
  <w:num w:numId="5" w16cid:durableId="280844454">
    <w:abstractNumId w:val="9"/>
  </w:num>
  <w:num w:numId="6" w16cid:durableId="105854080">
    <w:abstractNumId w:val="13"/>
  </w:num>
  <w:num w:numId="7" w16cid:durableId="995189433">
    <w:abstractNumId w:val="23"/>
  </w:num>
  <w:num w:numId="8" w16cid:durableId="1093745737">
    <w:abstractNumId w:val="8"/>
  </w:num>
  <w:num w:numId="9" w16cid:durableId="1018191303">
    <w:abstractNumId w:val="36"/>
  </w:num>
  <w:num w:numId="10" w16cid:durableId="2054117303">
    <w:abstractNumId w:val="16"/>
  </w:num>
  <w:num w:numId="11" w16cid:durableId="1710953899">
    <w:abstractNumId w:val="29"/>
  </w:num>
  <w:num w:numId="12" w16cid:durableId="1474133931">
    <w:abstractNumId w:val="15"/>
  </w:num>
  <w:num w:numId="13" w16cid:durableId="2124762841">
    <w:abstractNumId w:val="20"/>
  </w:num>
  <w:num w:numId="14" w16cid:durableId="444083048">
    <w:abstractNumId w:val="2"/>
  </w:num>
  <w:num w:numId="15" w16cid:durableId="113718974">
    <w:abstractNumId w:val="24"/>
  </w:num>
  <w:num w:numId="16" w16cid:durableId="119765086">
    <w:abstractNumId w:val="17"/>
  </w:num>
  <w:num w:numId="17" w16cid:durableId="1201360604">
    <w:abstractNumId w:val="40"/>
  </w:num>
  <w:num w:numId="18" w16cid:durableId="1782382988">
    <w:abstractNumId w:val="3"/>
  </w:num>
  <w:num w:numId="19" w16cid:durableId="308874106">
    <w:abstractNumId w:val="33"/>
  </w:num>
  <w:num w:numId="20" w16cid:durableId="682631201">
    <w:abstractNumId w:val="11"/>
  </w:num>
  <w:num w:numId="21" w16cid:durableId="1853565238">
    <w:abstractNumId w:val="22"/>
  </w:num>
  <w:num w:numId="22" w16cid:durableId="1039433411">
    <w:abstractNumId w:val="14"/>
  </w:num>
  <w:num w:numId="23" w16cid:durableId="114302142">
    <w:abstractNumId w:val="18"/>
  </w:num>
  <w:num w:numId="24" w16cid:durableId="1454715558">
    <w:abstractNumId w:val="10"/>
  </w:num>
  <w:num w:numId="25" w16cid:durableId="786200306">
    <w:abstractNumId w:val="38"/>
  </w:num>
  <w:num w:numId="26" w16cid:durableId="1755321833">
    <w:abstractNumId w:val="35"/>
  </w:num>
  <w:num w:numId="27" w16cid:durableId="1867711951">
    <w:abstractNumId w:val="39"/>
  </w:num>
  <w:num w:numId="28" w16cid:durableId="783962848">
    <w:abstractNumId w:val="19"/>
  </w:num>
  <w:num w:numId="29" w16cid:durableId="511651096">
    <w:abstractNumId w:val="4"/>
  </w:num>
  <w:num w:numId="30" w16cid:durableId="2084601139">
    <w:abstractNumId w:val="31"/>
  </w:num>
  <w:num w:numId="31" w16cid:durableId="664943738">
    <w:abstractNumId w:val="12"/>
  </w:num>
  <w:num w:numId="32" w16cid:durableId="976228119">
    <w:abstractNumId w:val="6"/>
  </w:num>
  <w:num w:numId="33" w16cid:durableId="502553219">
    <w:abstractNumId w:val="1"/>
  </w:num>
  <w:num w:numId="34" w16cid:durableId="933364654">
    <w:abstractNumId w:val="0"/>
  </w:num>
  <w:num w:numId="35" w16cid:durableId="1159806306">
    <w:abstractNumId w:val="21"/>
  </w:num>
  <w:num w:numId="36" w16cid:durableId="1238368346">
    <w:abstractNumId w:val="25"/>
  </w:num>
  <w:num w:numId="37" w16cid:durableId="120849068">
    <w:abstractNumId w:val="7"/>
  </w:num>
  <w:num w:numId="38" w16cid:durableId="1364089434">
    <w:abstractNumId w:val="26"/>
  </w:num>
  <w:num w:numId="39" w16cid:durableId="271481202">
    <w:abstractNumId w:val="37"/>
  </w:num>
  <w:num w:numId="40" w16cid:durableId="1094398366">
    <w:abstractNumId w:val="5"/>
  </w:num>
  <w:num w:numId="41" w16cid:durableId="477113068">
    <w:abstractNumId w:val="30"/>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oNotHyphenateCaps/>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2050">
      <o:colormru v:ext="edit" colors="#fcf,#c0f"/>
    </o:shapedefaults>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42C1"/>
    <w:rsid w:val="0000358C"/>
    <w:rsid w:val="00003FA2"/>
    <w:rsid w:val="00011735"/>
    <w:rsid w:val="00012BEF"/>
    <w:rsid w:val="0001489E"/>
    <w:rsid w:val="00015114"/>
    <w:rsid w:val="0001530A"/>
    <w:rsid w:val="00020CD8"/>
    <w:rsid w:val="0002100F"/>
    <w:rsid w:val="00022727"/>
    <w:rsid w:val="00022A1B"/>
    <w:rsid w:val="00022B16"/>
    <w:rsid w:val="00023045"/>
    <w:rsid w:val="00023B13"/>
    <w:rsid w:val="00025638"/>
    <w:rsid w:val="0002566C"/>
    <w:rsid w:val="00025BE8"/>
    <w:rsid w:val="00025E7E"/>
    <w:rsid w:val="0002640E"/>
    <w:rsid w:val="00030666"/>
    <w:rsid w:val="000306C1"/>
    <w:rsid w:val="00030ABD"/>
    <w:rsid w:val="00031449"/>
    <w:rsid w:val="00034B2B"/>
    <w:rsid w:val="00035468"/>
    <w:rsid w:val="0003560A"/>
    <w:rsid w:val="00043019"/>
    <w:rsid w:val="000446CF"/>
    <w:rsid w:val="0004504A"/>
    <w:rsid w:val="000452EE"/>
    <w:rsid w:val="00045B7C"/>
    <w:rsid w:val="00045F43"/>
    <w:rsid w:val="000471FF"/>
    <w:rsid w:val="0004777F"/>
    <w:rsid w:val="000477B0"/>
    <w:rsid w:val="00047B50"/>
    <w:rsid w:val="00047C84"/>
    <w:rsid w:val="00050143"/>
    <w:rsid w:val="00050497"/>
    <w:rsid w:val="0005128B"/>
    <w:rsid w:val="00051EA9"/>
    <w:rsid w:val="000530CB"/>
    <w:rsid w:val="000537FC"/>
    <w:rsid w:val="00054D31"/>
    <w:rsid w:val="000552A2"/>
    <w:rsid w:val="00057F73"/>
    <w:rsid w:val="00060157"/>
    <w:rsid w:val="0006135E"/>
    <w:rsid w:val="00062121"/>
    <w:rsid w:val="00062E62"/>
    <w:rsid w:val="00063EC0"/>
    <w:rsid w:val="0006402B"/>
    <w:rsid w:val="00065A8C"/>
    <w:rsid w:val="000661CB"/>
    <w:rsid w:val="00067736"/>
    <w:rsid w:val="00067FF5"/>
    <w:rsid w:val="0007019A"/>
    <w:rsid w:val="000706B6"/>
    <w:rsid w:val="0007203B"/>
    <w:rsid w:val="000732B8"/>
    <w:rsid w:val="00073D1C"/>
    <w:rsid w:val="0007445E"/>
    <w:rsid w:val="000746C0"/>
    <w:rsid w:val="00074AD4"/>
    <w:rsid w:val="00074C8B"/>
    <w:rsid w:val="000757AE"/>
    <w:rsid w:val="00076311"/>
    <w:rsid w:val="00076671"/>
    <w:rsid w:val="0007718B"/>
    <w:rsid w:val="00080699"/>
    <w:rsid w:val="00080786"/>
    <w:rsid w:val="00081D35"/>
    <w:rsid w:val="0008577D"/>
    <w:rsid w:val="000865BA"/>
    <w:rsid w:val="0009065A"/>
    <w:rsid w:val="000914CB"/>
    <w:rsid w:val="00093409"/>
    <w:rsid w:val="00093614"/>
    <w:rsid w:val="00093E39"/>
    <w:rsid w:val="0009558F"/>
    <w:rsid w:val="00095C50"/>
    <w:rsid w:val="0009609F"/>
    <w:rsid w:val="000962F9"/>
    <w:rsid w:val="000968F6"/>
    <w:rsid w:val="00096B2F"/>
    <w:rsid w:val="000A00F6"/>
    <w:rsid w:val="000A166A"/>
    <w:rsid w:val="000A19CE"/>
    <w:rsid w:val="000A362C"/>
    <w:rsid w:val="000A5BC7"/>
    <w:rsid w:val="000A633C"/>
    <w:rsid w:val="000A6514"/>
    <w:rsid w:val="000A6D3C"/>
    <w:rsid w:val="000A6D5E"/>
    <w:rsid w:val="000A6D83"/>
    <w:rsid w:val="000A70A2"/>
    <w:rsid w:val="000B0499"/>
    <w:rsid w:val="000B06D1"/>
    <w:rsid w:val="000B0879"/>
    <w:rsid w:val="000B09E6"/>
    <w:rsid w:val="000B0D42"/>
    <w:rsid w:val="000B1E3E"/>
    <w:rsid w:val="000B2ABA"/>
    <w:rsid w:val="000B551E"/>
    <w:rsid w:val="000B59AF"/>
    <w:rsid w:val="000B755D"/>
    <w:rsid w:val="000B7896"/>
    <w:rsid w:val="000C03BF"/>
    <w:rsid w:val="000C0694"/>
    <w:rsid w:val="000C18AF"/>
    <w:rsid w:val="000C278E"/>
    <w:rsid w:val="000C3B25"/>
    <w:rsid w:val="000C45B2"/>
    <w:rsid w:val="000C72CF"/>
    <w:rsid w:val="000C7B3B"/>
    <w:rsid w:val="000D017B"/>
    <w:rsid w:val="000D19F1"/>
    <w:rsid w:val="000D2A55"/>
    <w:rsid w:val="000D3473"/>
    <w:rsid w:val="000D4CDF"/>
    <w:rsid w:val="000D7A62"/>
    <w:rsid w:val="000E1366"/>
    <w:rsid w:val="000E2767"/>
    <w:rsid w:val="000E3EAF"/>
    <w:rsid w:val="000E4E2A"/>
    <w:rsid w:val="000E5A1F"/>
    <w:rsid w:val="000E5A8B"/>
    <w:rsid w:val="000E6F9F"/>
    <w:rsid w:val="000E74EB"/>
    <w:rsid w:val="000E74FD"/>
    <w:rsid w:val="000E777A"/>
    <w:rsid w:val="000F0F65"/>
    <w:rsid w:val="000F1022"/>
    <w:rsid w:val="000F1AD0"/>
    <w:rsid w:val="000F253F"/>
    <w:rsid w:val="000F3C8D"/>
    <w:rsid w:val="000F3E99"/>
    <w:rsid w:val="000F4C46"/>
    <w:rsid w:val="000F4EB3"/>
    <w:rsid w:val="000F7607"/>
    <w:rsid w:val="00100407"/>
    <w:rsid w:val="0010205B"/>
    <w:rsid w:val="0010272F"/>
    <w:rsid w:val="00103DFB"/>
    <w:rsid w:val="001056D9"/>
    <w:rsid w:val="001068D1"/>
    <w:rsid w:val="001071C9"/>
    <w:rsid w:val="00112998"/>
    <w:rsid w:val="00112C2A"/>
    <w:rsid w:val="0011527E"/>
    <w:rsid w:val="001165D0"/>
    <w:rsid w:val="00116DD6"/>
    <w:rsid w:val="00120CC9"/>
    <w:rsid w:val="00121323"/>
    <w:rsid w:val="0012260E"/>
    <w:rsid w:val="001236C1"/>
    <w:rsid w:val="00123921"/>
    <w:rsid w:val="001248EC"/>
    <w:rsid w:val="00124B18"/>
    <w:rsid w:val="00127EEB"/>
    <w:rsid w:val="00135529"/>
    <w:rsid w:val="0014275A"/>
    <w:rsid w:val="0014675B"/>
    <w:rsid w:val="00150AE2"/>
    <w:rsid w:val="00151663"/>
    <w:rsid w:val="00151CF9"/>
    <w:rsid w:val="00152B33"/>
    <w:rsid w:val="00153AF5"/>
    <w:rsid w:val="00155D62"/>
    <w:rsid w:val="00157775"/>
    <w:rsid w:val="001618C9"/>
    <w:rsid w:val="00161AB1"/>
    <w:rsid w:val="00161F00"/>
    <w:rsid w:val="001622F2"/>
    <w:rsid w:val="00162EBE"/>
    <w:rsid w:val="00163F2B"/>
    <w:rsid w:val="00166005"/>
    <w:rsid w:val="00166F3F"/>
    <w:rsid w:val="00171BFC"/>
    <w:rsid w:val="001725E3"/>
    <w:rsid w:val="00173BB8"/>
    <w:rsid w:val="00174E2E"/>
    <w:rsid w:val="0017603B"/>
    <w:rsid w:val="00176DC5"/>
    <w:rsid w:val="00177031"/>
    <w:rsid w:val="00177A09"/>
    <w:rsid w:val="00182A8F"/>
    <w:rsid w:val="001853C8"/>
    <w:rsid w:val="001856AE"/>
    <w:rsid w:val="0018571F"/>
    <w:rsid w:val="001873AF"/>
    <w:rsid w:val="001924E4"/>
    <w:rsid w:val="00193902"/>
    <w:rsid w:val="00194F13"/>
    <w:rsid w:val="00195232"/>
    <w:rsid w:val="00195833"/>
    <w:rsid w:val="00195AF9"/>
    <w:rsid w:val="00195E96"/>
    <w:rsid w:val="00196750"/>
    <w:rsid w:val="001A0157"/>
    <w:rsid w:val="001A0B62"/>
    <w:rsid w:val="001A1018"/>
    <w:rsid w:val="001A139D"/>
    <w:rsid w:val="001A26A3"/>
    <w:rsid w:val="001A3ACA"/>
    <w:rsid w:val="001A6423"/>
    <w:rsid w:val="001A76BE"/>
    <w:rsid w:val="001B0D35"/>
    <w:rsid w:val="001B256C"/>
    <w:rsid w:val="001B2674"/>
    <w:rsid w:val="001B3B0F"/>
    <w:rsid w:val="001B3C3B"/>
    <w:rsid w:val="001B545B"/>
    <w:rsid w:val="001B5DD9"/>
    <w:rsid w:val="001B6C29"/>
    <w:rsid w:val="001C0560"/>
    <w:rsid w:val="001C2FCD"/>
    <w:rsid w:val="001C3C83"/>
    <w:rsid w:val="001C3CAB"/>
    <w:rsid w:val="001C4532"/>
    <w:rsid w:val="001C5E02"/>
    <w:rsid w:val="001C692B"/>
    <w:rsid w:val="001D07A3"/>
    <w:rsid w:val="001D1173"/>
    <w:rsid w:val="001D1370"/>
    <w:rsid w:val="001D148F"/>
    <w:rsid w:val="001D329B"/>
    <w:rsid w:val="001D68D8"/>
    <w:rsid w:val="001D6EAF"/>
    <w:rsid w:val="001D72B0"/>
    <w:rsid w:val="001D787B"/>
    <w:rsid w:val="001E212B"/>
    <w:rsid w:val="001E3B25"/>
    <w:rsid w:val="001E3F03"/>
    <w:rsid w:val="001F0C7C"/>
    <w:rsid w:val="001F201A"/>
    <w:rsid w:val="001F4214"/>
    <w:rsid w:val="001F64CE"/>
    <w:rsid w:val="001F6CE7"/>
    <w:rsid w:val="00200198"/>
    <w:rsid w:val="002027F8"/>
    <w:rsid w:val="00203F9E"/>
    <w:rsid w:val="0020533E"/>
    <w:rsid w:val="0020544D"/>
    <w:rsid w:val="002102CC"/>
    <w:rsid w:val="00210C17"/>
    <w:rsid w:val="00210FD8"/>
    <w:rsid w:val="00211BC2"/>
    <w:rsid w:val="00211E58"/>
    <w:rsid w:val="0021419B"/>
    <w:rsid w:val="002141FB"/>
    <w:rsid w:val="002155B7"/>
    <w:rsid w:val="00217266"/>
    <w:rsid w:val="00221462"/>
    <w:rsid w:val="00222D47"/>
    <w:rsid w:val="00222E2C"/>
    <w:rsid w:val="002234BD"/>
    <w:rsid w:val="002236A8"/>
    <w:rsid w:val="00224C0D"/>
    <w:rsid w:val="00227CAB"/>
    <w:rsid w:val="00230F4B"/>
    <w:rsid w:val="00231DDB"/>
    <w:rsid w:val="00232938"/>
    <w:rsid w:val="00232D8F"/>
    <w:rsid w:val="00234578"/>
    <w:rsid w:val="002352ED"/>
    <w:rsid w:val="00235AD0"/>
    <w:rsid w:val="00236B90"/>
    <w:rsid w:val="00236D5C"/>
    <w:rsid w:val="00236EA3"/>
    <w:rsid w:val="002375A3"/>
    <w:rsid w:val="00240520"/>
    <w:rsid w:val="00241CA1"/>
    <w:rsid w:val="00242BE0"/>
    <w:rsid w:val="00244B1C"/>
    <w:rsid w:val="00250B84"/>
    <w:rsid w:val="00251289"/>
    <w:rsid w:val="0025354D"/>
    <w:rsid w:val="00253BA5"/>
    <w:rsid w:val="00254DF3"/>
    <w:rsid w:val="00254F43"/>
    <w:rsid w:val="0025552D"/>
    <w:rsid w:val="00264D19"/>
    <w:rsid w:val="00265B5E"/>
    <w:rsid w:val="0027029D"/>
    <w:rsid w:val="002732BE"/>
    <w:rsid w:val="00274D54"/>
    <w:rsid w:val="00274D8F"/>
    <w:rsid w:val="00275E4B"/>
    <w:rsid w:val="00276462"/>
    <w:rsid w:val="00277AED"/>
    <w:rsid w:val="00280666"/>
    <w:rsid w:val="00281501"/>
    <w:rsid w:val="00282D77"/>
    <w:rsid w:val="00284B51"/>
    <w:rsid w:val="00285413"/>
    <w:rsid w:val="0028600C"/>
    <w:rsid w:val="00287E9A"/>
    <w:rsid w:val="00291303"/>
    <w:rsid w:val="0029365E"/>
    <w:rsid w:val="002936AC"/>
    <w:rsid w:val="00294367"/>
    <w:rsid w:val="00294F12"/>
    <w:rsid w:val="00295499"/>
    <w:rsid w:val="00296594"/>
    <w:rsid w:val="00296FCE"/>
    <w:rsid w:val="002A0ABD"/>
    <w:rsid w:val="002A0DE9"/>
    <w:rsid w:val="002A1A52"/>
    <w:rsid w:val="002A20A9"/>
    <w:rsid w:val="002A3009"/>
    <w:rsid w:val="002A4521"/>
    <w:rsid w:val="002A4DD2"/>
    <w:rsid w:val="002A7D30"/>
    <w:rsid w:val="002B1FC2"/>
    <w:rsid w:val="002B34CC"/>
    <w:rsid w:val="002B35B8"/>
    <w:rsid w:val="002B41F9"/>
    <w:rsid w:val="002B42FC"/>
    <w:rsid w:val="002B5006"/>
    <w:rsid w:val="002B5331"/>
    <w:rsid w:val="002B56DC"/>
    <w:rsid w:val="002B6AC2"/>
    <w:rsid w:val="002C0044"/>
    <w:rsid w:val="002C028C"/>
    <w:rsid w:val="002C3381"/>
    <w:rsid w:val="002C439A"/>
    <w:rsid w:val="002C4C7B"/>
    <w:rsid w:val="002C71C6"/>
    <w:rsid w:val="002D0F67"/>
    <w:rsid w:val="002D27E4"/>
    <w:rsid w:val="002D3266"/>
    <w:rsid w:val="002D36BC"/>
    <w:rsid w:val="002D4DF5"/>
    <w:rsid w:val="002D6949"/>
    <w:rsid w:val="002D6D58"/>
    <w:rsid w:val="002E0939"/>
    <w:rsid w:val="002E0D2D"/>
    <w:rsid w:val="002E24F9"/>
    <w:rsid w:val="002E2B3D"/>
    <w:rsid w:val="002E30FB"/>
    <w:rsid w:val="002F2B45"/>
    <w:rsid w:val="002F6265"/>
    <w:rsid w:val="002F7C03"/>
    <w:rsid w:val="0030069A"/>
    <w:rsid w:val="00301E4C"/>
    <w:rsid w:val="00305D45"/>
    <w:rsid w:val="0030752D"/>
    <w:rsid w:val="0030780A"/>
    <w:rsid w:val="00310A2F"/>
    <w:rsid w:val="003136F2"/>
    <w:rsid w:val="00313953"/>
    <w:rsid w:val="00313D1B"/>
    <w:rsid w:val="00320B04"/>
    <w:rsid w:val="00320E94"/>
    <w:rsid w:val="0032108A"/>
    <w:rsid w:val="0032407F"/>
    <w:rsid w:val="00324928"/>
    <w:rsid w:val="003252ED"/>
    <w:rsid w:val="0032667C"/>
    <w:rsid w:val="003269CA"/>
    <w:rsid w:val="003279B6"/>
    <w:rsid w:val="00330712"/>
    <w:rsid w:val="00332D39"/>
    <w:rsid w:val="00332D94"/>
    <w:rsid w:val="0033377F"/>
    <w:rsid w:val="003344A0"/>
    <w:rsid w:val="00334918"/>
    <w:rsid w:val="00334B73"/>
    <w:rsid w:val="00334E20"/>
    <w:rsid w:val="00336027"/>
    <w:rsid w:val="003362FC"/>
    <w:rsid w:val="003364E5"/>
    <w:rsid w:val="0034009C"/>
    <w:rsid w:val="003428AF"/>
    <w:rsid w:val="0034436B"/>
    <w:rsid w:val="00345902"/>
    <w:rsid w:val="00346DFC"/>
    <w:rsid w:val="00346F80"/>
    <w:rsid w:val="00353444"/>
    <w:rsid w:val="00357072"/>
    <w:rsid w:val="003571AE"/>
    <w:rsid w:val="00357316"/>
    <w:rsid w:val="00360122"/>
    <w:rsid w:val="003607A1"/>
    <w:rsid w:val="003616D8"/>
    <w:rsid w:val="00363744"/>
    <w:rsid w:val="00363C1E"/>
    <w:rsid w:val="00364EBE"/>
    <w:rsid w:val="00366D3C"/>
    <w:rsid w:val="003671C1"/>
    <w:rsid w:val="00367E1B"/>
    <w:rsid w:val="00371196"/>
    <w:rsid w:val="00375203"/>
    <w:rsid w:val="0037632E"/>
    <w:rsid w:val="003764CD"/>
    <w:rsid w:val="0037688F"/>
    <w:rsid w:val="00376A5A"/>
    <w:rsid w:val="00377B69"/>
    <w:rsid w:val="003814BE"/>
    <w:rsid w:val="0038289E"/>
    <w:rsid w:val="00383F2C"/>
    <w:rsid w:val="0038444E"/>
    <w:rsid w:val="003847EB"/>
    <w:rsid w:val="003865A5"/>
    <w:rsid w:val="003874A8"/>
    <w:rsid w:val="00387E63"/>
    <w:rsid w:val="003917FD"/>
    <w:rsid w:val="00392F3B"/>
    <w:rsid w:val="0039370F"/>
    <w:rsid w:val="00393930"/>
    <w:rsid w:val="00393C8E"/>
    <w:rsid w:val="00394048"/>
    <w:rsid w:val="0039472F"/>
    <w:rsid w:val="00396468"/>
    <w:rsid w:val="00397220"/>
    <w:rsid w:val="00397ACA"/>
    <w:rsid w:val="003A1435"/>
    <w:rsid w:val="003A197E"/>
    <w:rsid w:val="003A2D34"/>
    <w:rsid w:val="003A4B6B"/>
    <w:rsid w:val="003A4B7B"/>
    <w:rsid w:val="003A4BAE"/>
    <w:rsid w:val="003A516A"/>
    <w:rsid w:val="003A5725"/>
    <w:rsid w:val="003A5D0D"/>
    <w:rsid w:val="003A6DB9"/>
    <w:rsid w:val="003B262A"/>
    <w:rsid w:val="003B273A"/>
    <w:rsid w:val="003B2B62"/>
    <w:rsid w:val="003B41A1"/>
    <w:rsid w:val="003B5053"/>
    <w:rsid w:val="003B6373"/>
    <w:rsid w:val="003B6C8D"/>
    <w:rsid w:val="003B7206"/>
    <w:rsid w:val="003C0BB4"/>
    <w:rsid w:val="003C4197"/>
    <w:rsid w:val="003D1F63"/>
    <w:rsid w:val="003D248B"/>
    <w:rsid w:val="003D2514"/>
    <w:rsid w:val="003D2DE9"/>
    <w:rsid w:val="003D5D7A"/>
    <w:rsid w:val="003D6456"/>
    <w:rsid w:val="003D66AA"/>
    <w:rsid w:val="003D6B23"/>
    <w:rsid w:val="003D6D31"/>
    <w:rsid w:val="003D6D7B"/>
    <w:rsid w:val="003D7279"/>
    <w:rsid w:val="003E096E"/>
    <w:rsid w:val="003E1980"/>
    <w:rsid w:val="003E2450"/>
    <w:rsid w:val="003E2D42"/>
    <w:rsid w:val="003E3038"/>
    <w:rsid w:val="003E34C0"/>
    <w:rsid w:val="003E41E9"/>
    <w:rsid w:val="003E591B"/>
    <w:rsid w:val="003E6079"/>
    <w:rsid w:val="003F06A3"/>
    <w:rsid w:val="003F0CFB"/>
    <w:rsid w:val="003F12D7"/>
    <w:rsid w:val="003F1F7A"/>
    <w:rsid w:val="003F4336"/>
    <w:rsid w:val="003F59B5"/>
    <w:rsid w:val="00401D3C"/>
    <w:rsid w:val="00402558"/>
    <w:rsid w:val="00402677"/>
    <w:rsid w:val="00402D21"/>
    <w:rsid w:val="0040325A"/>
    <w:rsid w:val="004048EA"/>
    <w:rsid w:val="004057DE"/>
    <w:rsid w:val="00405CF6"/>
    <w:rsid w:val="00412588"/>
    <w:rsid w:val="00413EAF"/>
    <w:rsid w:val="00413F9D"/>
    <w:rsid w:val="00414B9A"/>
    <w:rsid w:val="00416479"/>
    <w:rsid w:val="004164EB"/>
    <w:rsid w:val="00422375"/>
    <w:rsid w:val="00423672"/>
    <w:rsid w:val="00424F0A"/>
    <w:rsid w:val="00425EC1"/>
    <w:rsid w:val="00430233"/>
    <w:rsid w:val="00430ED0"/>
    <w:rsid w:val="00431A4C"/>
    <w:rsid w:val="00433197"/>
    <w:rsid w:val="004365D6"/>
    <w:rsid w:val="00440D7C"/>
    <w:rsid w:val="00440FE1"/>
    <w:rsid w:val="00441100"/>
    <w:rsid w:val="0044196C"/>
    <w:rsid w:val="00442121"/>
    <w:rsid w:val="00443689"/>
    <w:rsid w:val="00443C75"/>
    <w:rsid w:val="004463E6"/>
    <w:rsid w:val="00446675"/>
    <w:rsid w:val="004472FD"/>
    <w:rsid w:val="004479EC"/>
    <w:rsid w:val="004505E0"/>
    <w:rsid w:val="004518F4"/>
    <w:rsid w:val="00453EA7"/>
    <w:rsid w:val="004555A6"/>
    <w:rsid w:val="0045796A"/>
    <w:rsid w:val="00457CE1"/>
    <w:rsid w:val="00457EA2"/>
    <w:rsid w:val="00457F5F"/>
    <w:rsid w:val="00460C54"/>
    <w:rsid w:val="004617E8"/>
    <w:rsid w:val="00461E9B"/>
    <w:rsid w:val="004631CB"/>
    <w:rsid w:val="00464A24"/>
    <w:rsid w:val="004658CE"/>
    <w:rsid w:val="004662B8"/>
    <w:rsid w:val="0047090F"/>
    <w:rsid w:val="00470993"/>
    <w:rsid w:val="00470EE6"/>
    <w:rsid w:val="00472206"/>
    <w:rsid w:val="00472B98"/>
    <w:rsid w:val="00473348"/>
    <w:rsid w:val="00473903"/>
    <w:rsid w:val="00474026"/>
    <w:rsid w:val="0047580B"/>
    <w:rsid w:val="004778FE"/>
    <w:rsid w:val="004802F0"/>
    <w:rsid w:val="00480587"/>
    <w:rsid w:val="0048136C"/>
    <w:rsid w:val="00481508"/>
    <w:rsid w:val="004823B6"/>
    <w:rsid w:val="00483C62"/>
    <w:rsid w:val="00483F4B"/>
    <w:rsid w:val="0049016D"/>
    <w:rsid w:val="00491EFB"/>
    <w:rsid w:val="004924F6"/>
    <w:rsid w:val="0049327E"/>
    <w:rsid w:val="004935B7"/>
    <w:rsid w:val="004941CE"/>
    <w:rsid w:val="00494459"/>
    <w:rsid w:val="004945A0"/>
    <w:rsid w:val="004952AB"/>
    <w:rsid w:val="00496E6B"/>
    <w:rsid w:val="004A0085"/>
    <w:rsid w:val="004A0BD5"/>
    <w:rsid w:val="004A0EB5"/>
    <w:rsid w:val="004A347C"/>
    <w:rsid w:val="004A7FAE"/>
    <w:rsid w:val="004B1968"/>
    <w:rsid w:val="004B1F5F"/>
    <w:rsid w:val="004B5787"/>
    <w:rsid w:val="004B7088"/>
    <w:rsid w:val="004B722A"/>
    <w:rsid w:val="004B744D"/>
    <w:rsid w:val="004B7E3D"/>
    <w:rsid w:val="004C0871"/>
    <w:rsid w:val="004C2DE7"/>
    <w:rsid w:val="004C4EFD"/>
    <w:rsid w:val="004C5096"/>
    <w:rsid w:val="004C51D1"/>
    <w:rsid w:val="004C5E67"/>
    <w:rsid w:val="004C5EDD"/>
    <w:rsid w:val="004C6279"/>
    <w:rsid w:val="004C63B2"/>
    <w:rsid w:val="004C6DE1"/>
    <w:rsid w:val="004C77E6"/>
    <w:rsid w:val="004D1EAF"/>
    <w:rsid w:val="004D2476"/>
    <w:rsid w:val="004D29B3"/>
    <w:rsid w:val="004D43F7"/>
    <w:rsid w:val="004D49A7"/>
    <w:rsid w:val="004D6205"/>
    <w:rsid w:val="004E05D7"/>
    <w:rsid w:val="004E135C"/>
    <w:rsid w:val="004E354C"/>
    <w:rsid w:val="004E39F4"/>
    <w:rsid w:val="004E486A"/>
    <w:rsid w:val="004E5BA2"/>
    <w:rsid w:val="004E75C5"/>
    <w:rsid w:val="004F045B"/>
    <w:rsid w:val="004F0B5A"/>
    <w:rsid w:val="004F0FCE"/>
    <w:rsid w:val="004F1E8F"/>
    <w:rsid w:val="004F25A0"/>
    <w:rsid w:val="004F4FB1"/>
    <w:rsid w:val="004F51D6"/>
    <w:rsid w:val="004F7BAE"/>
    <w:rsid w:val="005005D7"/>
    <w:rsid w:val="00501454"/>
    <w:rsid w:val="00501516"/>
    <w:rsid w:val="00502BDF"/>
    <w:rsid w:val="005030CE"/>
    <w:rsid w:val="00507AA7"/>
    <w:rsid w:val="00512B43"/>
    <w:rsid w:val="00513ACB"/>
    <w:rsid w:val="005215A5"/>
    <w:rsid w:val="00521A2E"/>
    <w:rsid w:val="00522395"/>
    <w:rsid w:val="0052314B"/>
    <w:rsid w:val="00523A47"/>
    <w:rsid w:val="00524A60"/>
    <w:rsid w:val="00527913"/>
    <w:rsid w:val="0053030E"/>
    <w:rsid w:val="0053108F"/>
    <w:rsid w:val="00533F3B"/>
    <w:rsid w:val="00535037"/>
    <w:rsid w:val="00535322"/>
    <w:rsid w:val="00535D25"/>
    <w:rsid w:val="00540622"/>
    <w:rsid w:val="00540AC7"/>
    <w:rsid w:val="005424CF"/>
    <w:rsid w:val="005437E9"/>
    <w:rsid w:val="005441A8"/>
    <w:rsid w:val="00544450"/>
    <w:rsid w:val="00545E31"/>
    <w:rsid w:val="005472D6"/>
    <w:rsid w:val="00547722"/>
    <w:rsid w:val="0054776B"/>
    <w:rsid w:val="0055222A"/>
    <w:rsid w:val="005528A2"/>
    <w:rsid w:val="00553FF5"/>
    <w:rsid w:val="00554ACB"/>
    <w:rsid w:val="005563F2"/>
    <w:rsid w:val="0055674E"/>
    <w:rsid w:val="00556973"/>
    <w:rsid w:val="00557512"/>
    <w:rsid w:val="00560237"/>
    <w:rsid w:val="00562FE6"/>
    <w:rsid w:val="00563422"/>
    <w:rsid w:val="00565DE8"/>
    <w:rsid w:val="00565F61"/>
    <w:rsid w:val="00565FFF"/>
    <w:rsid w:val="0056625F"/>
    <w:rsid w:val="00567027"/>
    <w:rsid w:val="00570C77"/>
    <w:rsid w:val="0057246D"/>
    <w:rsid w:val="005726C5"/>
    <w:rsid w:val="0057559D"/>
    <w:rsid w:val="005779AA"/>
    <w:rsid w:val="0058088B"/>
    <w:rsid w:val="00583489"/>
    <w:rsid w:val="0058388F"/>
    <w:rsid w:val="005857DE"/>
    <w:rsid w:val="00585E48"/>
    <w:rsid w:val="00585F5D"/>
    <w:rsid w:val="00590F71"/>
    <w:rsid w:val="00593AB8"/>
    <w:rsid w:val="00594AE4"/>
    <w:rsid w:val="00597543"/>
    <w:rsid w:val="0059792E"/>
    <w:rsid w:val="005A3D7F"/>
    <w:rsid w:val="005A598B"/>
    <w:rsid w:val="005A621F"/>
    <w:rsid w:val="005A74F9"/>
    <w:rsid w:val="005A7ED3"/>
    <w:rsid w:val="005B213D"/>
    <w:rsid w:val="005B2FAE"/>
    <w:rsid w:val="005B2FFF"/>
    <w:rsid w:val="005C3709"/>
    <w:rsid w:val="005C37F4"/>
    <w:rsid w:val="005C4DD3"/>
    <w:rsid w:val="005C53A2"/>
    <w:rsid w:val="005C5401"/>
    <w:rsid w:val="005C7774"/>
    <w:rsid w:val="005D0253"/>
    <w:rsid w:val="005D0277"/>
    <w:rsid w:val="005D074E"/>
    <w:rsid w:val="005D0920"/>
    <w:rsid w:val="005D3D89"/>
    <w:rsid w:val="005D7445"/>
    <w:rsid w:val="005D7923"/>
    <w:rsid w:val="005E0273"/>
    <w:rsid w:val="005E1505"/>
    <w:rsid w:val="005E2715"/>
    <w:rsid w:val="005E2ABA"/>
    <w:rsid w:val="005E2C27"/>
    <w:rsid w:val="005E334C"/>
    <w:rsid w:val="005E4844"/>
    <w:rsid w:val="005E49AD"/>
    <w:rsid w:val="005E71CB"/>
    <w:rsid w:val="005E79CA"/>
    <w:rsid w:val="005E7B94"/>
    <w:rsid w:val="005F136A"/>
    <w:rsid w:val="005F14D0"/>
    <w:rsid w:val="005F1710"/>
    <w:rsid w:val="005F34FA"/>
    <w:rsid w:val="005F44F9"/>
    <w:rsid w:val="00600202"/>
    <w:rsid w:val="00602B05"/>
    <w:rsid w:val="0060308E"/>
    <w:rsid w:val="0060457E"/>
    <w:rsid w:val="00604A81"/>
    <w:rsid w:val="006055A7"/>
    <w:rsid w:val="00605887"/>
    <w:rsid w:val="0060622F"/>
    <w:rsid w:val="00606C7A"/>
    <w:rsid w:val="00606D1F"/>
    <w:rsid w:val="00606EFC"/>
    <w:rsid w:val="00607A18"/>
    <w:rsid w:val="006105E0"/>
    <w:rsid w:val="00610B79"/>
    <w:rsid w:val="00612593"/>
    <w:rsid w:val="00612828"/>
    <w:rsid w:val="00616B02"/>
    <w:rsid w:val="00621502"/>
    <w:rsid w:val="006219F4"/>
    <w:rsid w:val="00623EAD"/>
    <w:rsid w:val="006241F0"/>
    <w:rsid w:val="006244B7"/>
    <w:rsid w:val="006262AA"/>
    <w:rsid w:val="00626715"/>
    <w:rsid w:val="006279DB"/>
    <w:rsid w:val="00627F94"/>
    <w:rsid w:val="00630E98"/>
    <w:rsid w:val="00632935"/>
    <w:rsid w:val="006347F5"/>
    <w:rsid w:val="00637E0E"/>
    <w:rsid w:val="0064097E"/>
    <w:rsid w:val="00641FBD"/>
    <w:rsid w:val="006422F5"/>
    <w:rsid w:val="006434B3"/>
    <w:rsid w:val="006440C6"/>
    <w:rsid w:val="006447C8"/>
    <w:rsid w:val="00644C8E"/>
    <w:rsid w:val="00645805"/>
    <w:rsid w:val="006467AA"/>
    <w:rsid w:val="00650994"/>
    <w:rsid w:val="0065202E"/>
    <w:rsid w:val="0065261F"/>
    <w:rsid w:val="006528C9"/>
    <w:rsid w:val="00653925"/>
    <w:rsid w:val="00653A27"/>
    <w:rsid w:val="00654058"/>
    <w:rsid w:val="00654175"/>
    <w:rsid w:val="00654B68"/>
    <w:rsid w:val="006558D4"/>
    <w:rsid w:val="00656077"/>
    <w:rsid w:val="006560A8"/>
    <w:rsid w:val="006562EB"/>
    <w:rsid w:val="006605DD"/>
    <w:rsid w:val="00662690"/>
    <w:rsid w:val="00662BA4"/>
    <w:rsid w:val="00662E89"/>
    <w:rsid w:val="00662FB4"/>
    <w:rsid w:val="006630FD"/>
    <w:rsid w:val="006633A1"/>
    <w:rsid w:val="006635E6"/>
    <w:rsid w:val="006648CE"/>
    <w:rsid w:val="00665337"/>
    <w:rsid w:val="006658EA"/>
    <w:rsid w:val="0066599C"/>
    <w:rsid w:val="00665B26"/>
    <w:rsid w:val="0066645A"/>
    <w:rsid w:val="006675AE"/>
    <w:rsid w:val="00667B52"/>
    <w:rsid w:val="006722D8"/>
    <w:rsid w:val="00672A6C"/>
    <w:rsid w:val="0067434A"/>
    <w:rsid w:val="00674A1C"/>
    <w:rsid w:val="00677100"/>
    <w:rsid w:val="00680174"/>
    <w:rsid w:val="006823D8"/>
    <w:rsid w:val="006830C7"/>
    <w:rsid w:val="00684458"/>
    <w:rsid w:val="00685192"/>
    <w:rsid w:val="00685861"/>
    <w:rsid w:val="0068587A"/>
    <w:rsid w:val="00685D6A"/>
    <w:rsid w:val="00686D91"/>
    <w:rsid w:val="0068772E"/>
    <w:rsid w:val="00691A3B"/>
    <w:rsid w:val="0069265C"/>
    <w:rsid w:val="00693C7B"/>
    <w:rsid w:val="00695C1A"/>
    <w:rsid w:val="0069647E"/>
    <w:rsid w:val="00696F71"/>
    <w:rsid w:val="00697307"/>
    <w:rsid w:val="00697FCC"/>
    <w:rsid w:val="006A1C9A"/>
    <w:rsid w:val="006A1F98"/>
    <w:rsid w:val="006A2282"/>
    <w:rsid w:val="006A25AD"/>
    <w:rsid w:val="006A2801"/>
    <w:rsid w:val="006A4128"/>
    <w:rsid w:val="006A5011"/>
    <w:rsid w:val="006A5725"/>
    <w:rsid w:val="006A6EBA"/>
    <w:rsid w:val="006B316E"/>
    <w:rsid w:val="006B45E2"/>
    <w:rsid w:val="006B4FF4"/>
    <w:rsid w:val="006B5327"/>
    <w:rsid w:val="006B53B2"/>
    <w:rsid w:val="006B5DD1"/>
    <w:rsid w:val="006B5FD6"/>
    <w:rsid w:val="006B7541"/>
    <w:rsid w:val="006B7B7E"/>
    <w:rsid w:val="006C1047"/>
    <w:rsid w:val="006C12CE"/>
    <w:rsid w:val="006C136D"/>
    <w:rsid w:val="006C1DF7"/>
    <w:rsid w:val="006C3612"/>
    <w:rsid w:val="006C7391"/>
    <w:rsid w:val="006D04FA"/>
    <w:rsid w:val="006D1602"/>
    <w:rsid w:val="006D1A76"/>
    <w:rsid w:val="006D1CAD"/>
    <w:rsid w:val="006D3E8E"/>
    <w:rsid w:val="006D4C2C"/>
    <w:rsid w:val="006E0D65"/>
    <w:rsid w:val="006E6DC2"/>
    <w:rsid w:val="006E78D4"/>
    <w:rsid w:val="006E7B6B"/>
    <w:rsid w:val="006F07D5"/>
    <w:rsid w:val="006F19D5"/>
    <w:rsid w:val="006F274B"/>
    <w:rsid w:val="006F46AB"/>
    <w:rsid w:val="006F4754"/>
    <w:rsid w:val="006F5302"/>
    <w:rsid w:val="006F5439"/>
    <w:rsid w:val="006F78DE"/>
    <w:rsid w:val="00700398"/>
    <w:rsid w:val="00700D00"/>
    <w:rsid w:val="00700FB0"/>
    <w:rsid w:val="00702C38"/>
    <w:rsid w:val="007035E9"/>
    <w:rsid w:val="00704847"/>
    <w:rsid w:val="00704CFE"/>
    <w:rsid w:val="00705104"/>
    <w:rsid w:val="00710319"/>
    <w:rsid w:val="00711645"/>
    <w:rsid w:val="007119D4"/>
    <w:rsid w:val="00714ADC"/>
    <w:rsid w:val="00714BB8"/>
    <w:rsid w:val="007159F3"/>
    <w:rsid w:val="00715FA5"/>
    <w:rsid w:val="00716317"/>
    <w:rsid w:val="00716514"/>
    <w:rsid w:val="00716573"/>
    <w:rsid w:val="007165A8"/>
    <w:rsid w:val="00724877"/>
    <w:rsid w:val="00725372"/>
    <w:rsid w:val="007265CC"/>
    <w:rsid w:val="00730146"/>
    <w:rsid w:val="007311E0"/>
    <w:rsid w:val="00732583"/>
    <w:rsid w:val="0073349B"/>
    <w:rsid w:val="007339B4"/>
    <w:rsid w:val="00735172"/>
    <w:rsid w:val="007359F7"/>
    <w:rsid w:val="007441E8"/>
    <w:rsid w:val="007475C0"/>
    <w:rsid w:val="00751474"/>
    <w:rsid w:val="00751DA8"/>
    <w:rsid w:val="00751F42"/>
    <w:rsid w:val="0075272A"/>
    <w:rsid w:val="00753EC5"/>
    <w:rsid w:val="00754596"/>
    <w:rsid w:val="0075550D"/>
    <w:rsid w:val="007557D2"/>
    <w:rsid w:val="00756759"/>
    <w:rsid w:val="00757622"/>
    <w:rsid w:val="007636AE"/>
    <w:rsid w:val="00763E67"/>
    <w:rsid w:val="007650C6"/>
    <w:rsid w:val="00770687"/>
    <w:rsid w:val="00770C05"/>
    <w:rsid w:val="00771612"/>
    <w:rsid w:val="0077256E"/>
    <w:rsid w:val="00773B85"/>
    <w:rsid w:val="00773DF1"/>
    <w:rsid w:val="007746E8"/>
    <w:rsid w:val="007749A0"/>
    <w:rsid w:val="00774EA3"/>
    <w:rsid w:val="00777F17"/>
    <w:rsid w:val="0078002E"/>
    <w:rsid w:val="00780EAF"/>
    <w:rsid w:val="00782D0B"/>
    <w:rsid w:val="00783AB5"/>
    <w:rsid w:val="00783E76"/>
    <w:rsid w:val="00784A22"/>
    <w:rsid w:val="00784EE3"/>
    <w:rsid w:val="0078648A"/>
    <w:rsid w:val="007916D3"/>
    <w:rsid w:val="00791E58"/>
    <w:rsid w:val="0079244E"/>
    <w:rsid w:val="007962DB"/>
    <w:rsid w:val="0079633B"/>
    <w:rsid w:val="00796DA8"/>
    <w:rsid w:val="0079710A"/>
    <w:rsid w:val="007A0115"/>
    <w:rsid w:val="007A0C90"/>
    <w:rsid w:val="007A447B"/>
    <w:rsid w:val="007B0631"/>
    <w:rsid w:val="007B14ED"/>
    <w:rsid w:val="007B18C1"/>
    <w:rsid w:val="007B3F8A"/>
    <w:rsid w:val="007B4360"/>
    <w:rsid w:val="007B5D29"/>
    <w:rsid w:val="007B7C6F"/>
    <w:rsid w:val="007C0EC6"/>
    <w:rsid w:val="007C1E3E"/>
    <w:rsid w:val="007C37EF"/>
    <w:rsid w:val="007C44D5"/>
    <w:rsid w:val="007C4826"/>
    <w:rsid w:val="007D3050"/>
    <w:rsid w:val="007D3261"/>
    <w:rsid w:val="007D3E7F"/>
    <w:rsid w:val="007D60E2"/>
    <w:rsid w:val="007D67D4"/>
    <w:rsid w:val="007D6E79"/>
    <w:rsid w:val="007E17D8"/>
    <w:rsid w:val="007E2865"/>
    <w:rsid w:val="007E317F"/>
    <w:rsid w:val="007E374E"/>
    <w:rsid w:val="007E47D1"/>
    <w:rsid w:val="007E5DAC"/>
    <w:rsid w:val="007E6ABA"/>
    <w:rsid w:val="007E74A6"/>
    <w:rsid w:val="007E74E8"/>
    <w:rsid w:val="007F1CF1"/>
    <w:rsid w:val="007F2795"/>
    <w:rsid w:val="007F31D5"/>
    <w:rsid w:val="007F495A"/>
    <w:rsid w:val="007F5A21"/>
    <w:rsid w:val="007F6D80"/>
    <w:rsid w:val="008006D4"/>
    <w:rsid w:val="00800AD1"/>
    <w:rsid w:val="0080156D"/>
    <w:rsid w:val="00801F60"/>
    <w:rsid w:val="00803320"/>
    <w:rsid w:val="008040F9"/>
    <w:rsid w:val="00804926"/>
    <w:rsid w:val="00805AB0"/>
    <w:rsid w:val="00806328"/>
    <w:rsid w:val="008106D8"/>
    <w:rsid w:val="00811944"/>
    <w:rsid w:val="008144AB"/>
    <w:rsid w:val="008149B8"/>
    <w:rsid w:val="0081503C"/>
    <w:rsid w:val="008155C1"/>
    <w:rsid w:val="00816563"/>
    <w:rsid w:val="00817D27"/>
    <w:rsid w:val="008212D4"/>
    <w:rsid w:val="00821824"/>
    <w:rsid w:val="00823224"/>
    <w:rsid w:val="0082434C"/>
    <w:rsid w:val="00825E58"/>
    <w:rsid w:val="00826FCA"/>
    <w:rsid w:val="008332B9"/>
    <w:rsid w:val="00834F42"/>
    <w:rsid w:val="00835A72"/>
    <w:rsid w:val="00835C2A"/>
    <w:rsid w:val="0083747B"/>
    <w:rsid w:val="008409C0"/>
    <w:rsid w:val="008434B0"/>
    <w:rsid w:val="0084523A"/>
    <w:rsid w:val="00845DC5"/>
    <w:rsid w:val="008475B6"/>
    <w:rsid w:val="008515CA"/>
    <w:rsid w:val="00851744"/>
    <w:rsid w:val="008517D9"/>
    <w:rsid w:val="00852779"/>
    <w:rsid w:val="00853738"/>
    <w:rsid w:val="0085407B"/>
    <w:rsid w:val="0085639C"/>
    <w:rsid w:val="00860034"/>
    <w:rsid w:val="0086005F"/>
    <w:rsid w:val="00861323"/>
    <w:rsid w:val="00867907"/>
    <w:rsid w:val="008701E4"/>
    <w:rsid w:val="00870A77"/>
    <w:rsid w:val="00873DAD"/>
    <w:rsid w:val="008742F1"/>
    <w:rsid w:val="00874E9B"/>
    <w:rsid w:val="008756A7"/>
    <w:rsid w:val="00875F5C"/>
    <w:rsid w:val="00875F9D"/>
    <w:rsid w:val="00876321"/>
    <w:rsid w:val="00882538"/>
    <w:rsid w:val="008827A6"/>
    <w:rsid w:val="00882E7B"/>
    <w:rsid w:val="00882FA4"/>
    <w:rsid w:val="00884CBA"/>
    <w:rsid w:val="008866EC"/>
    <w:rsid w:val="0089064D"/>
    <w:rsid w:val="00890977"/>
    <w:rsid w:val="00891C9A"/>
    <w:rsid w:val="00896987"/>
    <w:rsid w:val="008A1582"/>
    <w:rsid w:val="008A1A16"/>
    <w:rsid w:val="008A22D5"/>
    <w:rsid w:val="008A2766"/>
    <w:rsid w:val="008A3C45"/>
    <w:rsid w:val="008A3CA6"/>
    <w:rsid w:val="008A4775"/>
    <w:rsid w:val="008A4976"/>
    <w:rsid w:val="008A5CF1"/>
    <w:rsid w:val="008A5D29"/>
    <w:rsid w:val="008A719C"/>
    <w:rsid w:val="008A7586"/>
    <w:rsid w:val="008C0032"/>
    <w:rsid w:val="008C2836"/>
    <w:rsid w:val="008C4363"/>
    <w:rsid w:val="008C50CC"/>
    <w:rsid w:val="008C52B9"/>
    <w:rsid w:val="008C53D5"/>
    <w:rsid w:val="008C6A95"/>
    <w:rsid w:val="008C703C"/>
    <w:rsid w:val="008C7293"/>
    <w:rsid w:val="008D0D02"/>
    <w:rsid w:val="008D2572"/>
    <w:rsid w:val="008D2EBD"/>
    <w:rsid w:val="008D58D2"/>
    <w:rsid w:val="008E1200"/>
    <w:rsid w:val="008E3E37"/>
    <w:rsid w:val="008E4A53"/>
    <w:rsid w:val="008E4FDC"/>
    <w:rsid w:val="008E5D45"/>
    <w:rsid w:val="008E6505"/>
    <w:rsid w:val="008E720B"/>
    <w:rsid w:val="008F06B1"/>
    <w:rsid w:val="008F206F"/>
    <w:rsid w:val="008F3A56"/>
    <w:rsid w:val="008F41F1"/>
    <w:rsid w:val="008F62CE"/>
    <w:rsid w:val="008F6AE6"/>
    <w:rsid w:val="008F6CAB"/>
    <w:rsid w:val="009011F6"/>
    <w:rsid w:val="00902FA4"/>
    <w:rsid w:val="009035A7"/>
    <w:rsid w:val="0090398A"/>
    <w:rsid w:val="00904B01"/>
    <w:rsid w:val="0090597D"/>
    <w:rsid w:val="00905ECF"/>
    <w:rsid w:val="0090653D"/>
    <w:rsid w:val="00907E61"/>
    <w:rsid w:val="009106B8"/>
    <w:rsid w:val="00911DFC"/>
    <w:rsid w:val="0091203B"/>
    <w:rsid w:val="00912230"/>
    <w:rsid w:val="00912EC1"/>
    <w:rsid w:val="00912F3F"/>
    <w:rsid w:val="009168D1"/>
    <w:rsid w:val="00921384"/>
    <w:rsid w:val="0092187F"/>
    <w:rsid w:val="00921A97"/>
    <w:rsid w:val="00923B5D"/>
    <w:rsid w:val="0092452D"/>
    <w:rsid w:val="0092498D"/>
    <w:rsid w:val="00927327"/>
    <w:rsid w:val="009278DB"/>
    <w:rsid w:val="00927BE1"/>
    <w:rsid w:val="00933104"/>
    <w:rsid w:val="00933D56"/>
    <w:rsid w:val="00934410"/>
    <w:rsid w:val="009345F5"/>
    <w:rsid w:val="00936323"/>
    <w:rsid w:val="00936853"/>
    <w:rsid w:val="00940825"/>
    <w:rsid w:val="00940AB3"/>
    <w:rsid w:val="009419DA"/>
    <w:rsid w:val="009423A0"/>
    <w:rsid w:val="00942B07"/>
    <w:rsid w:val="009442D4"/>
    <w:rsid w:val="009473FF"/>
    <w:rsid w:val="00947ACB"/>
    <w:rsid w:val="00947DF0"/>
    <w:rsid w:val="00947E43"/>
    <w:rsid w:val="00947ECF"/>
    <w:rsid w:val="009502BD"/>
    <w:rsid w:val="00950CDB"/>
    <w:rsid w:val="00951C15"/>
    <w:rsid w:val="00952DB2"/>
    <w:rsid w:val="00955617"/>
    <w:rsid w:val="00955DE2"/>
    <w:rsid w:val="00955FDF"/>
    <w:rsid w:val="00957EB9"/>
    <w:rsid w:val="009601F0"/>
    <w:rsid w:val="00960B9A"/>
    <w:rsid w:val="0096179E"/>
    <w:rsid w:val="00961CCF"/>
    <w:rsid w:val="0096689A"/>
    <w:rsid w:val="00966958"/>
    <w:rsid w:val="009713BC"/>
    <w:rsid w:val="00972C24"/>
    <w:rsid w:val="00972FE6"/>
    <w:rsid w:val="0097384F"/>
    <w:rsid w:val="009760B2"/>
    <w:rsid w:val="0097727E"/>
    <w:rsid w:val="00980CB5"/>
    <w:rsid w:val="0098163D"/>
    <w:rsid w:val="00982A81"/>
    <w:rsid w:val="00983D0B"/>
    <w:rsid w:val="009844E6"/>
    <w:rsid w:val="00984F3C"/>
    <w:rsid w:val="00985CE8"/>
    <w:rsid w:val="009868C0"/>
    <w:rsid w:val="009870ED"/>
    <w:rsid w:val="00987ACA"/>
    <w:rsid w:val="00991DC5"/>
    <w:rsid w:val="00992057"/>
    <w:rsid w:val="009945C2"/>
    <w:rsid w:val="009955F0"/>
    <w:rsid w:val="00995EF8"/>
    <w:rsid w:val="00996188"/>
    <w:rsid w:val="009968AB"/>
    <w:rsid w:val="009A1513"/>
    <w:rsid w:val="009A1690"/>
    <w:rsid w:val="009A1E47"/>
    <w:rsid w:val="009A315B"/>
    <w:rsid w:val="009A3A57"/>
    <w:rsid w:val="009A4204"/>
    <w:rsid w:val="009A45B1"/>
    <w:rsid w:val="009A737A"/>
    <w:rsid w:val="009A7CDF"/>
    <w:rsid w:val="009A7D2B"/>
    <w:rsid w:val="009B0C60"/>
    <w:rsid w:val="009B0EBD"/>
    <w:rsid w:val="009B1115"/>
    <w:rsid w:val="009B234A"/>
    <w:rsid w:val="009B46A7"/>
    <w:rsid w:val="009B4C0B"/>
    <w:rsid w:val="009B766D"/>
    <w:rsid w:val="009C2A81"/>
    <w:rsid w:val="009C4596"/>
    <w:rsid w:val="009C6351"/>
    <w:rsid w:val="009C7348"/>
    <w:rsid w:val="009C734A"/>
    <w:rsid w:val="009D0109"/>
    <w:rsid w:val="009D017B"/>
    <w:rsid w:val="009D03F2"/>
    <w:rsid w:val="009D0FAC"/>
    <w:rsid w:val="009D13DC"/>
    <w:rsid w:val="009D1AAF"/>
    <w:rsid w:val="009D2237"/>
    <w:rsid w:val="009D2854"/>
    <w:rsid w:val="009D34E9"/>
    <w:rsid w:val="009D5E4F"/>
    <w:rsid w:val="009D7404"/>
    <w:rsid w:val="009D7C2E"/>
    <w:rsid w:val="009E0B15"/>
    <w:rsid w:val="009E1838"/>
    <w:rsid w:val="009E1FC7"/>
    <w:rsid w:val="009E2762"/>
    <w:rsid w:val="009E33C6"/>
    <w:rsid w:val="009E3682"/>
    <w:rsid w:val="009E3739"/>
    <w:rsid w:val="009E4C69"/>
    <w:rsid w:val="009E5788"/>
    <w:rsid w:val="009E6294"/>
    <w:rsid w:val="009E7996"/>
    <w:rsid w:val="009F5D84"/>
    <w:rsid w:val="009F622B"/>
    <w:rsid w:val="00A0033E"/>
    <w:rsid w:val="00A003BB"/>
    <w:rsid w:val="00A00A03"/>
    <w:rsid w:val="00A01C37"/>
    <w:rsid w:val="00A028B5"/>
    <w:rsid w:val="00A03F25"/>
    <w:rsid w:val="00A0493C"/>
    <w:rsid w:val="00A04FC3"/>
    <w:rsid w:val="00A05BF1"/>
    <w:rsid w:val="00A05ECD"/>
    <w:rsid w:val="00A12376"/>
    <w:rsid w:val="00A127A9"/>
    <w:rsid w:val="00A12E7A"/>
    <w:rsid w:val="00A132D4"/>
    <w:rsid w:val="00A15987"/>
    <w:rsid w:val="00A15BD9"/>
    <w:rsid w:val="00A161C9"/>
    <w:rsid w:val="00A201AF"/>
    <w:rsid w:val="00A20364"/>
    <w:rsid w:val="00A22BA5"/>
    <w:rsid w:val="00A240C9"/>
    <w:rsid w:val="00A26A3A"/>
    <w:rsid w:val="00A27142"/>
    <w:rsid w:val="00A272E9"/>
    <w:rsid w:val="00A279BB"/>
    <w:rsid w:val="00A300FB"/>
    <w:rsid w:val="00A30678"/>
    <w:rsid w:val="00A32636"/>
    <w:rsid w:val="00A3269B"/>
    <w:rsid w:val="00A3398A"/>
    <w:rsid w:val="00A35803"/>
    <w:rsid w:val="00A379A3"/>
    <w:rsid w:val="00A37B98"/>
    <w:rsid w:val="00A40CB1"/>
    <w:rsid w:val="00A4276E"/>
    <w:rsid w:val="00A43BDB"/>
    <w:rsid w:val="00A46611"/>
    <w:rsid w:val="00A473F1"/>
    <w:rsid w:val="00A50A6B"/>
    <w:rsid w:val="00A50ED2"/>
    <w:rsid w:val="00A51F52"/>
    <w:rsid w:val="00A52917"/>
    <w:rsid w:val="00A532E9"/>
    <w:rsid w:val="00A53794"/>
    <w:rsid w:val="00A53EF1"/>
    <w:rsid w:val="00A56807"/>
    <w:rsid w:val="00A56902"/>
    <w:rsid w:val="00A57327"/>
    <w:rsid w:val="00A5786B"/>
    <w:rsid w:val="00A63AD6"/>
    <w:rsid w:val="00A63EC6"/>
    <w:rsid w:val="00A64887"/>
    <w:rsid w:val="00A64C4C"/>
    <w:rsid w:val="00A6668B"/>
    <w:rsid w:val="00A66813"/>
    <w:rsid w:val="00A66A0E"/>
    <w:rsid w:val="00A66D97"/>
    <w:rsid w:val="00A67455"/>
    <w:rsid w:val="00A73901"/>
    <w:rsid w:val="00A751D4"/>
    <w:rsid w:val="00A75B7C"/>
    <w:rsid w:val="00A760C5"/>
    <w:rsid w:val="00A826A2"/>
    <w:rsid w:val="00A85CE9"/>
    <w:rsid w:val="00A8612A"/>
    <w:rsid w:val="00A864EE"/>
    <w:rsid w:val="00A874A7"/>
    <w:rsid w:val="00A8793C"/>
    <w:rsid w:val="00A90900"/>
    <w:rsid w:val="00A92533"/>
    <w:rsid w:val="00A92DE8"/>
    <w:rsid w:val="00A962F1"/>
    <w:rsid w:val="00AA0BB5"/>
    <w:rsid w:val="00AA127D"/>
    <w:rsid w:val="00AA175F"/>
    <w:rsid w:val="00AA3584"/>
    <w:rsid w:val="00AA37C9"/>
    <w:rsid w:val="00AA3A19"/>
    <w:rsid w:val="00AA58E7"/>
    <w:rsid w:val="00AA590A"/>
    <w:rsid w:val="00AA6D1C"/>
    <w:rsid w:val="00AA6E39"/>
    <w:rsid w:val="00AB0628"/>
    <w:rsid w:val="00AB0637"/>
    <w:rsid w:val="00AB0FBC"/>
    <w:rsid w:val="00AB227F"/>
    <w:rsid w:val="00AB3A71"/>
    <w:rsid w:val="00AB6CE8"/>
    <w:rsid w:val="00AB73F5"/>
    <w:rsid w:val="00AC103D"/>
    <w:rsid w:val="00AC1970"/>
    <w:rsid w:val="00AC272A"/>
    <w:rsid w:val="00AC2752"/>
    <w:rsid w:val="00AC463C"/>
    <w:rsid w:val="00AC5A05"/>
    <w:rsid w:val="00AC6BC5"/>
    <w:rsid w:val="00AD2380"/>
    <w:rsid w:val="00AD27D1"/>
    <w:rsid w:val="00AD4500"/>
    <w:rsid w:val="00AD4588"/>
    <w:rsid w:val="00AD6F62"/>
    <w:rsid w:val="00AD70B1"/>
    <w:rsid w:val="00AE440A"/>
    <w:rsid w:val="00AE46AB"/>
    <w:rsid w:val="00AE5897"/>
    <w:rsid w:val="00AE5C58"/>
    <w:rsid w:val="00AE78DC"/>
    <w:rsid w:val="00AF34D5"/>
    <w:rsid w:val="00AF483B"/>
    <w:rsid w:val="00AF4C21"/>
    <w:rsid w:val="00AF50C1"/>
    <w:rsid w:val="00AF5D62"/>
    <w:rsid w:val="00AF6427"/>
    <w:rsid w:val="00AF6950"/>
    <w:rsid w:val="00AF6FCD"/>
    <w:rsid w:val="00AF76FE"/>
    <w:rsid w:val="00B0011C"/>
    <w:rsid w:val="00B03C86"/>
    <w:rsid w:val="00B04390"/>
    <w:rsid w:val="00B065A2"/>
    <w:rsid w:val="00B07D58"/>
    <w:rsid w:val="00B1208F"/>
    <w:rsid w:val="00B1288F"/>
    <w:rsid w:val="00B13222"/>
    <w:rsid w:val="00B13C39"/>
    <w:rsid w:val="00B165E5"/>
    <w:rsid w:val="00B1701A"/>
    <w:rsid w:val="00B20AC4"/>
    <w:rsid w:val="00B20C92"/>
    <w:rsid w:val="00B219F6"/>
    <w:rsid w:val="00B21A26"/>
    <w:rsid w:val="00B24297"/>
    <w:rsid w:val="00B25587"/>
    <w:rsid w:val="00B26DBD"/>
    <w:rsid w:val="00B2755C"/>
    <w:rsid w:val="00B275A8"/>
    <w:rsid w:val="00B27C2E"/>
    <w:rsid w:val="00B323C6"/>
    <w:rsid w:val="00B32486"/>
    <w:rsid w:val="00B34B1A"/>
    <w:rsid w:val="00B34FD7"/>
    <w:rsid w:val="00B35439"/>
    <w:rsid w:val="00B356EA"/>
    <w:rsid w:val="00B35F71"/>
    <w:rsid w:val="00B35FE5"/>
    <w:rsid w:val="00B365ED"/>
    <w:rsid w:val="00B3713C"/>
    <w:rsid w:val="00B372D1"/>
    <w:rsid w:val="00B40BDF"/>
    <w:rsid w:val="00B41642"/>
    <w:rsid w:val="00B41E9C"/>
    <w:rsid w:val="00B42A9D"/>
    <w:rsid w:val="00B435F9"/>
    <w:rsid w:val="00B43648"/>
    <w:rsid w:val="00B437E8"/>
    <w:rsid w:val="00B43DC1"/>
    <w:rsid w:val="00B46417"/>
    <w:rsid w:val="00B4682A"/>
    <w:rsid w:val="00B46BB0"/>
    <w:rsid w:val="00B50D10"/>
    <w:rsid w:val="00B513F3"/>
    <w:rsid w:val="00B527CA"/>
    <w:rsid w:val="00B532D3"/>
    <w:rsid w:val="00B55158"/>
    <w:rsid w:val="00B55AB6"/>
    <w:rsid w:val="00B610AC"/>
    <w:rsid w:val="00B6492A"/>
    <w:rsid w:val="00B66292"/>
    <w:rsid w:val="00B67614"/>
    <w:rsid w:val="00B67B16"/>
    <w:rsid w:val="00B67E30"/>
    <w:rsid w:val="00B70F76"/>
    <w:rsid w:val="00B72191"/>
    <w:rsid w:val="00B725FA"/>
    <w:rsid w:val="00B73B04"/>
    <w:rsid w:val="00B75978"/>
    <w:rsid w:val="00B81E52"/>
    <w:rsid w:val="00B81FBF"/>
    <w:rsid w:val="00B82380"/>
    <w:rsid w:val="00B83256"/>
    <w:rsid w:val="00B849B9"/>
    <w:rsid w:val="00B851EC"/>
    <w:rsid w:val="00B87C37"/>
    <w:rsid w:val="00B91F0F"/>
    <w:rsid w:val="00B94046"/>
    <w:rsid w:val="00B9486E"/>
    <w:rsid w:val="00BA0757"/>
    <w:rsid w:val="00BA0FDA"/>
    <w:rsid w:val="00BA1881"/>
    <w:rsid w:val="00BA38DF"/>
    <w:rsid w:val="00BA3B1C"/>
    <w:rsid w:val="00BA4594"/>
    <w:rsid w:val="00BA5F07"/>
    <w:rsid w:val="00BA6F33"/>
    <w:rsid w:val="00BA75A6"/>
    <w:rsid w:val="00BA7C1F"/>
    <w:rsid w:val="00BB09C9"/>
    <w:rsid w:val="00BB10C5"/>
    <w:rsid w:val="00BB142F"/>
    <w:rsid w:val="00BB3892"/>
    <w:rsid w:val="00BB5D36"/>
    <w:rsid w:val="00BB6AF4"/>
    <w:rsid w:val="00BB6F63"/>
    <w:rsid w:val="00BB7515"/>
    <w:rsid w:val="00BC2F0B"/>
    <w:rsid w:val="00BC3EE7"/>
    <w:rsid w:val="00BC4C15"/>
    <w:rsid w:val="00BC5BD2"/>
    <w:rsid w:val="00BC5FAE"/>
    <w:rsid w:val="00BC6562"/>
    <w:rsid w:val="00BD2BEF"/>
    <w:rsid w:val="00BD537B"/>
    <w:rsid w:val="00BD63B8"/>
    <w:rsid w:val="00BD66BD"/>
    <w:rsid w:val="00BD7A2F"/>
    <w:rsid w:val="00BD7FD9"/>
    <w:rsid w:val="00BE077A"/>
    <w:rsid w:val="00BE1DED"/>
    <w:rsid w:val="00BE2EBC"/>
    <w:rsid w:val="00BE2ED8"/>
    <w:rsid w:val="00BE3377"/>
    <w:rsid w:val="00BE33E5"/>
    <w:rsid w:val="00BE37FF"/>
    <w:rsid w:val="00BE3D8C"/>
    <w:rsid w:val="00BE4268"/>
    <w:rsid w:val="00BE630A"/>
    <w:rsid w:val="00BE742B"/>
    <w:rsid w:val="00BE774B"/>
    <w:rsid w:val="00BF0403"/>
    <w:rsid w:val="00BF2107"/>
    <w:rsid w:val="00BF5278"/>
    <w:rsid w:val="00BF5D75"/>
    <w:rsid w:val="00BF5FC9"/>
    <w:rsid w:val="00BF7467"/>
    <w:rsid w:val="00C009AA"/>
    <w:rsid w:val="00C00E4F"/>
    <w:rsid w:val="00C023C8"/>
    <w:rsid w:val="00C02EAE"/>
    <w:rsid w:val="00C03017"/>
    <w:rsid w:val="00C04900"/>
    <w:rsid w:val="00C05A94"/>
    <w:rsid w:val="00C108EB"/>
    <w:rsid w:val="00C10EC3"/>
    <w:rsid w:val="00C10F4D"/>
    <w:rsid w:val="00C114CB"/>
    <w:rsid w:val="00C12711"/>
    <w:rsid w:val="00C15EDF"/>
    <w:rsid w:val="00C175BD"/>
    <w:rsid w:val="00C201F3"/>
    <w:rsid w:val="00C215C9"/>
    <w:rsid w:val="00C24C4B"/>
    <w:rsid w:val="00C2587E"/>
    <w:rsid w:val="00C27DFD"/>
    <w:rsid w:val="00C33A11"/>
    <w:rsid w:val="00C342D2"/>
    <w:rsid w:val="00C353EA"/>
    <w:rsid w:val="00C35B8B"/>
    <w:rsid w:val="00C36104"/>
    <w:rsid w:val="00C413F8"/>
    <w:rsid w:val="00C415F4"/>
    <w:rsid w:val="00C4342B"/>
    <w:rsid w:val="00C46BF0"/>
    <w:rsid w:val="00C4722C"/>
    <w:rsid w:val="00C50904"/>
    <w:rsid w:val="00C518A3"/>
    <w:rsid w:val="00C54354"/>
    <w:rsid w:val="00C5783E"/>
    <w:rsid w:val="00C61E7E"/>
    <w:rsid w:val="00C6375F"/>
    <w:rsid w:val="00C7016C"/>
    <w:rsid w:val="00C70BBF"/>
    <w:rsid w:val="00C71612"/>
    <w:rsid w:val="00C7226E"/>
    <w:rsid w:val="00C72DFE"/>
    <w:rsid w:val="00C72E60"/>
    <w:rsid w:val="00C7363F"/>
    <w:rsid w:val="00C77383"/>
    <w:rsid w:val="00C80662"/>
    <w:rsid w:val="00C80F11"/>
    <w:rsid w:val="00C817EE"/>
    <w:rsid w:val="00C82088"/>
    <w:rsid w:val="00C82134"/>
    <w:rsid w:val="00C83A76"/>
    <w:rsid w:val="00C84899"/>
    <w:rsid w:val="00C86354"/>
    <w:rsid w:val="00C903B5"/>
    <w:rsid w:val="00C9048E"/>
    <w:rsid w:val="00C904C7"/>
    <w:rsid w:val="00C91444"/>
    <w:rsid w:val="00C9158B"/>
    <w:rsid w:val="00C92452"/>
    <w:rsid w:val="00C9276E"/>
    <w:rsid w:val="00C942C1"/>
    <w:rsid w:val="00C94A77"/>
    <w:rsid w:val="00CA06C1"/>
    <w:rsid w:val="00CA20B6"/>
    <w:rsid w:val="00CA55BF"/>
    <w:rsid w:val="00CA6B97"/>
    <w:rsid w:val="00CA6CF0"/>
    <w:rsid w:val="00CA78AC"/>
    <w:rsid w:val="00CB121C"/>
    <w:rsid w:val="00CB44EB"/>
    <w:rsid w:val="00CB7B37"/>
    <w:rsid w:val="00CC2297"/>
    <w:rsid w:val="00CC469A"/>
    <w:rsid w:val="00CC5420"/>
    <w:rsid w:val="00CC6657"/>
    <w:rsid w:val="00CC7386"/>
    <w:rsid w:val="00CC73CB"/>
    <w:rsid w:val="00CD0A2E"/>
    <w:rsid w:val="00CD0B5B"/>
    <w:rsid w:val="00CD1AFD"/>
    <w:rsid w:val="00CD1D60"/>
    <w:rsid w:val="00CD22A5"/>
    <w:rsid w:val="00CD4105"/>
    <w:rsid w:val="00CD41EF"/>
    <w:rsid w:val="00CD4293"/>
    <w:rsid w:val="00CD4695"/>
    <w:rsid w:val="00CD6816"/>
    <w:rsid w:val="00CD6A11"/>
    <w:rsid w:val="00CD7560"/>
    <w:rsid w:val="00CE2022"/>
    <w:rsid w:val="00CE2A4F"/>
    <w:rsid w:val="00CE463C"/>
    <w:rsid w:val="00CE5172"/>
    <w:rsid w:val="00CE5C6B"/>
    <w:rsid w:val="00CE7DB1"/>
    <w:rsid w:val="00CF4CD6"/>
    <w:rsid w:val="00CF5C61"/>
    <w:rsid w:val="00CF60FC"/>
    <w:rsid w:val="00CF61AB"/>
    <w:rsid w:val="00CF78EA"/>
    <w:rsid w:val="00D00384"/>
    <w:rsid w:val="00D00F2B"/>
    <w:rsid w:val="00D0191E"/>
    <w:rsid w:val="00D03471"/>
    <w:rsid w:val="00D0472B"/>
    <w:rsid w:val="00D04BAA"/>
    <w:rsid w:val="00D060D9"/>
    <w:rsid w:val="00D0770B"/>
    <w:rsid w:val="00D14A23"/>
    <w:rsid w:val="00D15493"/>
    <w:rsid w:val="00D17F6F"/>
    <w:rsid w:val="00D200D7"/>
    <w:rsid w:val="00D20BC7"/>
    <w:rsid w:val="00D219B6"/>
    <w:rsid w:val="00D2244E"/>
    <w:rsid w:val="00D235B1"/>
    <w:rsid w:val="00D239C2"/>
    <w:rsid w:val="00D26963"/>
    <w:rsid w:val="00D2713A"/>
    <w:rsid w:val="00D27BF2"/>
    <w:rsid w:val="00D30073"/>
    <w:rsid w:val="00D31B98"/>
    <w:rsid w:val="00D345C2"/>
    <w:rsid w:val="00D40CFB"/>
    <w:rsid w:val="00D41049"/>
    <w:rsid w:val="00D4128C"/>
    <w:rsid w:val="00D42964"/>
    <w:rsid w:val="00D429FB"/>
    <w:rsid w:val="00D42ED0"/>
    <w:rsid w:val="00D450F2"/>
    <w:rsid w:val="00D45362"/>
    <w:rsid w:val="00D45A94"/>
    <w:rsid w:val="00D4640F"/>
    <w:rsid w:val="00D469E9"/>
    <w:rsid w:val="00D47442"/>
    <w:rsid w:val="00D4776A"/>
    <w:rsid w:val="00D47D8A"/>
    <w:rsid w:val="00D52560"/>
    <w:rsid w:val="00D54987"/>
    <w:rsid w:val="00D567B1"/>
    <w:rsid w:val="00D57C5D"/>
    <w:rsid w:val="00D60263"/>
    <w:rsid w:val="00D604E0"/>
    <w:rsid w:val="00D62A71"/>
    <w:rsid w:val="00D62C4E"/>
    <w:rsid w:val="00D63DCE"/>
    <w:rsid w:val="00D64925"/>
    <w:rsid w:val="00D65103"/>
    <w:rsid w:val="00D668F6"/>
    <w:rsid w:val="00D66A65"/>
    <w:rsid w:val="00D66A7D"/>
    <w:rsid w:val="00D67867"/>
    <w:rsid w:val="00D706D1"/>
    <w:rsid w:val="00D706DB"/>
    <w:rsid w:val="00D70BB8"/>
    <w:rsid w:val="00D719E8"/>
    <w:rsid w:val="00D7280C"/>
    <w:rsid w:val="00D74495"/>
    <w:rsid w:val="00D760E1"/>
    <w:rsid w:val="00D76E99"/>
    <w:rsid w:val="00D770F6"/>
    <w:rsid w:val="00D814B8"/>
    <w:rsid w:val="00D81C80"/>
    <w:rsid w:val="00D859C6"/>
    <w:rsid w:val="00D869BF"/>
    <w:rsid w:val="00D8756C"/>
    <w:rsid w:val="00D87E56"/>
    <w:rsid w:val="00D87FE5"/>
    <w:rsid w:val="00D92FA5"/>
    <w:rsid w:val="00D94232"/>
    <w:rsid w:val="00D94476"/>
    <w:rsid w:val="00D94FB3"/>
    <w:rsid w:val="00D96697"/>
    <w:rsid w:val="00D96860"/>
    <w:rsid w:val="00D974C2"/>
    <w:rsid w:val="00DA1691"/>
    <w:rsid w:val="00DA3E65"/>
    <w:rsid w:val="00DA4B84"/>
    <w:rsid w:val="00DA4E67"/>
    <w:rsid w:val="00DA50F7"/>
    <w:rsid w:val="00DA6598"/>
    <w:rsid w:val="00DA6AB8"/>
    <w:rsid w:val="00DB01FC"/>
    <w:rsid w:val="00DB0690"/>
    <w:rsid w:val="00DB2799"/>
    <w:rsid w:val="00DB4857"/>
    <w:rsid w:val="00DB63D6"/>
    <w:rsid w:val="00DC0D92"/>
    <w:rsid w:val="00DC1058"/>
    <w:rsid w:val="00DC19F2"/>
    <w:rsid w:val="00DC1D69"/>
    <w:rsid w:val="00DC2A9D"/>
    <w:rsid w:val="00DC3F42"/>
    <w:rsid w:val="00DC4181"/>
    <w:rsid w:val="00DC45C1"/>
    <w:rsid w:val="00DC4A13"/>
    <w:rsid w:val="00DC7DEE"/>
    <w:rsid w:val="00DD0EBE"/>
    <w:rsid w:val="00DD3837"/>
    <w:rsid w:val="00DD4826"/>
    <w:rsid w:val="00DD4B34"/>
    <w:rsid w:val="00DD4D9D"/>
    <w:rsid w:val="00DD5D94"/>
    <w:rsid w:val="00DE1FB6"/>
    <w:rsid w:val="00DE2755"/>
    <w:rsid w:val="00DE3337"/>
    <w:rsid w:val="00DE3B2A"/>
    <w:rsid w:val="00DE4139"/>
    <w:rsid w:val="00DE5169"/>
    <w:rsid w:val="00DE56B5"/>
    <w:rsid w:val="00DE6137"/>
    <w:rsid w:val="00DE6743"/>
    <w:rsid w:val="00DE6E88"/>
    <w:rsid w:val="00DE7F42"/>
    <w:rsid w:val="00DF179A"/>
    <w:rsid w:val="00DF196C"/>
    <w:rsid w:val="00DF1A20"/>
    <w:rsid w:val="00DF34E0"/>
    <w:rsid w:val="00DF507E"/>
    <w:rsid w:val="00DF5688"/>
    <w:rsid w:val="00E023E8"/>
    <w:rsid w:val="00E03A40"/>
    <w:rsid w:val="00E0489F"/>
    <w:rsid w:val="00E1061F"/>
    <w:rsid w:val="00E10DBE"/>
    <w:rsid w:val="00E11369"/>
    <w:rsid w:val="00E13658"/>
    <w:rsid w:val="00E16AA1"/>
    <w:rsid w:val="00E16DE0"/>
    <w:rsid w:val="00E16E70"/>
    <w:rsid w:val="00E20819"/>
    <w:rsid w:val="00E21679"/>
    <w:rsid w:val="00E21BAE"/>
    <w:rsid w:val="00E235C8"/>
    <w:rsid w:val="00E23E82"/>
    <w:rsid w:val="00E31E80"/>
    <w:rsid w:val="00E32C9F"/>
    <w:rsid w:val="00E32E83"/>
    <w:rsid w:val="00E3381D"/>
    <w:rsid w:val="00E34DDC"/>
    <w:rsid w:val="00E36BFD"/>
    <w:rsid w:val="00E4284F"/>
    <w:rsid w:val="00E42EA1"/>
    <w:rsid w:val="00E4398B"/>
    <w:rsid w:val="00E44C5C"/>
    <w:rsid w:val="00E456EA"/>
    <w:rsid w:val="00E4661E"/>
    <w:rsid w:val="00E46919"/>
    <w:rsid w:val="00E47258"/>
    <w:rsid w:val="00E50C9C"/>
    <w:rsid w:val="00E50F3D"/>
    <w:rsid w:val="00E51F02"/>
    <w:rsid w:val="00E54EC4"/>
    <w:rsid w:val="00E55D1E"/>
    <w:rsid w:val="00E56189"/>
    <w:rsid w:val="00E60F27"/>
    <w:rsid w:val="00E6134C"/>
    <w:rsid w:val="00E61C16"/>
    <w:rsid w:val="00E63B0B"/>
    <w:rsid w:val="00E6459C"/>
    <w:rsid w:val="00E6640F"/>
    <w:rsid w:val="00E701F7"/>
    <w:rsid w:val="00E70D36"/>
    <w:rsid w:val="00E71772"/>
    <w:rsid w:val="00E7408A"/>
    <w:rsid w:val="00E75BB7"/>
    <w:rsid w:val="00E80443"/>
    <w:rsid w:val="00E81121"/>
    <w:rsid w:val="00E82E8B"/>
    <w:rsid w:val="00E830F9"/>
    <w:rsid w:val="00E84545"/>
    <w:rsid w:val="00E875E9"/>
    <w:rsid w:val="00E87E6F"/>
    <w:rsid w:val="00E92407"/>
    <w:rsid w:val="00E92468"/>
    <w:rsid w:val="00E941AC"/>
    <w:rsid w:val="00E951E0"/>
    <w:rsid w:val="00E964B2"/>
    <w:rsid w:val="00E96E18"/>
    <w:rsid w:val="00E970F1"/>
    <w:rsid w:val="00E97256"/>
    <w:rsid w:val="00E97A23"/>
    <w:rsid w:val="00EA13F7"/>
    <w:rsid w:val="00EA2274"/>
    <w:rsid w:val="00EA2A1E"/>
    <w:rsid w:val="00EA2A4F"/>
    <w:rsid w:val="00EA2DE5"/>
    <w:rsid w:val="00EA5465"/>
    <w:rsid w:val="00EA5AF3"/>
    <w:rsid w:val="00EA6348"/>
    <w:rsid w:val="00EA693C"/>
    <w:rsid w:val="00EA6C29"/>
    <w:rsid w:val="00EB167F"/>
    <w:rsid w:val="00EB2B3F"/>
    <w:rsid w:val="00EB59C2"/>
    <w:rsid w:val="00EC1E43"/>
    <w:rsid w:val="00EC23AA"/>
    <w:rsid w:val="00EC320A"/>
    <w:rsid w:val="00EC342A"/>
    <w:rsid w:val="00EC5736"/>
    <w:rsid w:val="00EC69CA"/>
    <w:rsid w:val="00EC6EB4"/>
    <w:rsid w:val="00EC7A48"/>
    <w:rsid w:val="00ED001F"/>
    <w:rsid w:val="00ED14DC"/>
    <w:rsid w:val="00ED4803"/>
    <w:rsid w:val="00ED66D9"/>
    <w:rsid w:val="00ED70F2"/>
    <w:rsid w:val="00ED7470"/>
    <w:rsid w:val="00ED76B3"/>
    <w:rsid w:val="00EE031F"/>
    <w:rsid w:val="00EE0E87"/>
    <w:rsid w:val="00EE0E8B"/>
    <w:rsid w:val="00EE309A"/>
    <w:rsid w:val="00EE5544"/>
    <w:rsid w:val="00EE7274"/>
    <w:rsid w:val="00EE7593"/>
    <w:rsid w:val="00EE779C"/>
    <w:rsid w:val="00EF029D"/>
    <w:rsid w:val="00EF0C84"/>
    <w:rsid w:val="00EF0F56"/>
    <w:rsid w:val="00EF1BA1"/>
    <w:rsid w:val="00EF2FBC"/>
    <w:rsid w:val="00EF3F55"/>
    <w:rsid w:val="00EF46D8"/>
    <w:rsid w:val="00EF4985"/>
    <w:rsid w:val="00EF4A20"/>
    <w:rsid w:val="00EF631B"/>
    <w:rsid w:val="00EF7218"/>
    <w:rsid w:val="00F021A5"/>
    <w:rsid w:val="00F04208"/>
    <w:rsid w:val="00F04460"/>
    <w:rsid w:val="00F04C00"/>
    <w:rsid w:val="00F06994"/>
    <w:rsid w:val="00F07063"/>
    <w:rsid w:val="00F07BB2"/>
    <w:rsid w:val="00F10178"/>
    <w:rsid w:val="00F1031F"/>
    <w:rsid w:val="00F123A5"/>
    <w:rsid w:val="00F133FF"/>
    <w:rsid w:val="00F1380F"/>
    <w:rsid w:val="00F14EB6"/>
    <w:rsid w:val="00F14EFC"/>
    <w:rsid w:val="00F15870"/>
    <w:rsid w:val="00F15DB5"/>
    <w:rsid w:val="00F15F1E"/>
    <w:rsid w:val="00F15F34"/>
    <w:rsid w:val="00F16B8D"/>
    <w:rsid w:val="00F17887"/>
    <w:rsid w:val="00F20EDE"/>
    <w:rsid w:val="00F2231F"/>
    <w:rsid w:val="00F22F11"/>
    <w:rsid w:val="00F305F1"/>
    <w:rsid w:val="00F30E44"/>
    <w:rsid w:val="00F33812"/>
    <w:rsid w:val="00F377BA"/>
    <w:rsid w:val="00F37AF5"/>
    <w:rsid w:val="00F37BC4"/>
    <w:rsid w:val="00F37EAD"/>
    <w:rsid w:val="00F41B58"/>
    <w:rsid w:val="00F41FB3"/>
    <w:rsid w:val="00F43D26"/>
    <w:rsid w:val="00F43FCC"/>
    <w:rsid w:val="00F46D0D"/>
    <w:rsid w:val="00F4734B"/>
    <w:rsid w:val="00F4770B"/>
    <w:rsid w:val="00F47DEB"/>
    <w:rsid w:val="00F50F17"/>
    <w:rsid w:val="00F52683"/>
    <w:rsid w:val="00F548E6"/>
    <w:rsid w:val="00F5505A"/>
    <w:rsid w:val="00F562AB"/>
    <w:rsid w:val="00F60DA3"/>
    <w:rsid w:val="00F65450"/>
    <w:rsid w:val="00F65BAA"/>
    <w:rsid w:val="00F65E2A"/>
    <w:rsid w:val="00F704F9"/>
    <w:rsid w:val="00F70E2A"/>
    <w:rsid w:val="00F712B1"/>
    <w:rsid w:val="00F717B0"/>
    <w:rsid w:val="00F72BC8"/>
    <w:rsid w:val="00F73CFB"/>
    <w:rsid w:val="00F73F9D"/>
    <w:rsid w:val="00F75E9B"/>
    <w:rsid w:val="00F761DE"/>
    <w:rsid w:val="00F76A73"/>
    <w:rsid w:val="00F77F59"/>
    <w:rsid w:val="00F801C2"/>
    <w:rsid w:val="00F8320A"/>
    <w:rsid w:val="00F83A68"/>
    <w:rsid w:val="00F8624F"/>
    <w:rsid w:val="00F865DA"/>
    <w:rsid w:val="00F90143"/>
    <w:rsid w:val="00F90887"/>
    <w:rsid w:val="00F9152F"/>
    <w:rsid w:val="00F91883"/>
    <w:rsid w:val="00F91DDB"/>
    <w:rsid w:val="00F91DFA"/>
    <w:rsid w:val="00F921D9"/>
    <w:rsid w:val="00F93AF9"/>
    <w:rsid w:val="00F93DE4"/>
    <w:rsid w:val="00F9644F"/>
    <w:rsid w:val="00F9793B"/>
    <w:rsid w:val="00FA1DF5"/>
    <w:rsid w:val="00FA2F95"/>
    <w:rsid w:val="00FA30D3"/>
    <w:rsid w:val="00FA3287"/>
    <w:rsid w:val="00FA3383"/>
    <w:rsid w:val="00FA551C"/>
    <w:rsid w:val="00FA5940"/>
    <w:rsid w:val="00FA5D2A"/>
    <w:rsid w:val="00FA639C"/>
    <w:rsid w:val="00FB4E06"/>
    <w:rsid w:val="00FB6A20"/>
    <w:rsid w:val="00FB77C9"/>
    <w:rsid w:val="00FB7870"/>
    <w:rsid w:val="00FC059B"/>
    <w:rsid w:val="00FC066D"/>
    <w:rsid w:val="00FC08CD"/>
    <w:rsid w:val="00FC15A5"/>
    <w:rsid w:val="00FC1801"/>
    <w:rsid w:val="00FC1C66"/>
    <w:rsid w:val="00FC1DDA"/>
    <w:rsid w:val="00FC41E5"/>
    <w:rsid w:val="00FC43D5"/>
    <w:rsid w:val="00FC45E6"/>
    <w:rsid w:val="00FC5E25"/>
    <w:rsid w:val="00FD05CA"/>
    <w:rsid w:val="00FD06B3"/>
    <w:rsid w:val="00FD16A3"/>
    <w:rsid w:val="00FD1A66"/>
    <w:rsid w:val="00FD37DB"/>
    <w:rsid w:val="00FD4444"/>
    <w:rsid w:val="00FD52E6"/>
    <w:rsid w:val="00FD7AD1"/>
    <w:rsid w:val="00FD7FAB"/>
    <w:rsid w:val="00FE0C0C"/>
    <w:rsid w:val="00FE184B"/>
    <w:rsid w:val="00FE481E"/>
    <w:rsid w:val="00FE57C7"/>
    <w:rsid w:val="00FF27F9"/>
    <w:rsid w:val="00FF4F6F"/>
    <w:rsid w:val="00FF709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fcf,#c0f"/>
    </o:shapedefaults>
    <o:shapelayout v:ext="edit">
      <o:idmap v:ext="edit" data="2"/>
    </o:shapelayout>
  </w:shapeDefaults>
  <w:decimalSymbol w:val="."/>
  <w:listSeparator w:val=","/>
  <w14:docId w14:val="61218FCC"/>
  <w15:chartTrackingRefBased/>
  <w15:docId w15:val="{2AD8E88C-207F-4EE9-834E-A88D9E0D79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toc 2" w:qFormat="1"/>
    <w:lsdException w:name="toc 3" w:uiPriority="39" w:qFormat="1"/>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pPr>
      <w:widowControl w:val="0"/>
      <w:adjustRightInd w:val="0"/>
      <w:textAlignment w:val="baseline"/>
    </w:pPr>
    <w:rPr>
      <w:kern w:val="2"/>
      <w:sz w:val="24"/>
    </w:rPr>
  </w:style>
  <w:style w:type="paragraph" w:styleId="10">
    <w:name w:val="heading 1"/>
    <w:basedOn w:val="a0"/>
    <w:next w:val="a0"/>
    <w:qFormat/>
    <w:pPr>
      <w:keepNext/>
      <w:spacing w:line="300" w:lineRule="exact"/>
      <w:outlineLvl w:val="0"/>
    </w:pPr>
    <w:rPr>
      <w:rFonts w:ascii="Arial" w:eastAsia="標楷體" w:hAnsi="Arial"/>
      <w:sz w:val="28"/>
    </w:rPr>
  </w:style>
  <w:style w:type="paragraph" w:styleId="20">
    <w:name w:val="heading 2"/>
    <w:basedOn w:val="a0"/>
    <w:next w:val="a1"/>
    <w:qFormat/>
    <w:pPr>
      <w:keepNext/>
      <w:spacing w:line="300" w:lineRule="exact"/>
      <w:jc w:val="both"/>
      <w:outlineLvl w:val="1"/>
    </w:pPr>
    <w:rPr>
      <w:rFonts w:ascii="Arial" w:eastAsia="標楷體" w:hAnsi="Arial"/>
      <w:sz w:val="28"/>
    </w:rPr>
  </w:style>
  <w:style w:type="paragraph" w:styleId="30">
    <w:name w:val="heading 3"/>
    <w:basedOn w:val="a0"/>
    <w:next w:val="a0"/>
    <w:link w:val="31"/>
    <w:semiHidden/>
    <w:unhideWhenUsed/>
    <w:qFormat/>
    <w:rsid w:val="00A92533"/>
    <w:pPr>
      <w:keepNext/>
      <w:spacing w:line="720" w:lineRule="auto"/>
      <w:outlineLvl w:val="2"/>
    </w:pPr>
    <w:rPr>
      <w:rFonts w:ascii="Calibri Light" w:hAnsi="Calibri Light"/>
      <w:b/>
      <w:bCs/>
      <w:sz w:val="36"/>
      <w:szCs w:val="3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Normal Indent"/>
    <w:basedOn w:val="a0"/>
    <w:pPr>
      <w:ind w:left="480"/>
    </w:pPr>
  </w:style>
  <w:style w:type="paragraph" w:styleId="a5">
    <w:name w:val="footer"/>
    <w:basedOn w:val="a0"/>
    <w:link w:val="a6"/>
    <w:pPr>
      <w:tabs>
        <w:tab w:val="center" w:pos="4153"/>
        <w:tab w:val="right" w:pos="8306"/>
      </w:tabs>
    </w:pPr>
    <w:rPr>
      <w:sz w:val="20"/>
    </w:rPr>
  </w:style>
  <w:style w:type="character" w:styleId="a7">
    <w:name w:val="page number"/>
    <w:basedOn w:val="a2"/>
  </w:style>
  <w:style w:type="paragraph" w:styleId="a8">
    <w:name w:val="Note Heading"/>
    <w:basedOn w:val="a0"/>
    <w:next w:val="a0"/>
    <w:link w:val="a9"/>
    <w:pPr>
      <w:jc w:val="center"/>
    </w:pPr>
    <w:rPr>
      <w:rFonts w:ascii="標楷體" w:eastAsia="標楷體"/>
      <w:sz w:val="28"/>
      <w:lang w:val="x-none" w:eastAsia="x-none"/>
    </w:rPr>
  </w:style>
  <w:style w:type="paragraph" w:styleId="aa">
    <w:name w:val="Closing"/>
    <w:basedOn w:val="a0"/>
    <w:next w:val="a0"/>
    <w:pPr>
      <w:ind w:left="4320"/>
    </w:pPr>
    <w:rPr>
      <w:rFonts w:ascii="標楷體" w:eastAsia="標楷體"/>
      <w:sz w:val="28"/>
    </w:rPr>
  </w:style>
  <w:style w:type="paragraph" w:styleId="11">
    <w:name w:val="toc 1"/>
    <w:basedOn w:val="a0"/>
    <w:next w:val="a0"/>
    <w:autoRedefine/>
    <w:qFormat/>
    <w:rsid w:val="003252ED"/>
    <w:pPr>
      <w:tabs>
        <w:tab w:val="right" w:leader="dot" w:pos="9287"/>
      </w:tabs>
      <w:snapToGrid w:val="0"/>
    </w:pPr>
    <w:rPr>
      <w:rFonts w:ascii="標楷體" w:eastAsia="標楷體" w:hAnsi="標楷體"/>
      <w:b/>
      <w:noProof/>
      <w:color w:val="000000"/>
      <w:kern w:val="0"/>
      <w:sz w:val="22"/>
      <w:szCs w:val="22"/>
    </w:rPr>
  </w:style>
  <w:style w:type="paragraph" w:styleId="ab">
    <w:name w:val="Balloon Text"/>
    <w:basedOn w:val="a0"/>
    <w:semiHidden/>
    <w:rPr>
      <w:rFonts w:ascii="Arial" w:hAnsi="Arial"/>
      <w:sz w:val="18"/>
      <w:szCs w:val="18"/>
    </w:rPr>
  </w:style>
  <w:style w:type="character" w:styleId="ac">
    <w:name w:val="annotation reference"/>
    <w:semiHidden/>
    <w:rPr>
      <w:sz w:val="18"/>
      <w:szCs w:val="18"/>
    </w:rPr>
  </w:style>
  <w:style w:type="paragraph" w:styleId="ad">
    <w:name w:val="annotation text"/>
    <w:basedOn w:val="a0"/>
    <w:semiHidden/>
  </w:style>
  <w:style w:type="paragraph" w:styleId="ae">
    <w:name w:val="annotation subject"/>
    <w:basedOn w:val="ad"/>
    <w:next w:val="ad"/>
    <w:semiHidden/>
    <w:rPr>
      <w:b/>
      <w:bCs/>
    </w:rPr>
  </w:style>
  <w:style w:type="paragraph" w:styleId="af">
    <w:name w:val="header"/>
    <w:basedOn w:val="a0"/>
    <w:link w:val="af0"/>
    <w:pPr>
      <w:tabs>
        <w:tab w:val="center" w:pos="4153"/>
        <w:tab w:val="right" w:pos="8306"/>
      </w:tabs>
      <w:snapToGrid w:val="0"/>
    </w:pPr>
    <w:rPr>
      <w:sz w:val="20"/>
    </w:rPr>
  </w:style>
  <w:style w:type="paragraph" w:styleId="af1">
    <w:name w:val="Body Text Indent"/>
    <w:basedOn w:val="a0"/>
    <w:pPr>
      <w:spacing w:line="420" w:lineRule="exact"/>
      <w:ind w:left="840" w:hangingChars="300" w:hanging="840"/>
      <w:jc w:val="both"/>
    </w:pPr>
    <w:rPr>
      <w:rFonts w:ascii="Arial" w:eastAsia="標楷體" w:hAnsi="Arial"/>
      <w:noProof/>
      <w:color w:val="000000"/>
      <w:kern w:val="0"/>
      <w:sz w:val="28"/>
    </w:rPr>
  </w:style>
  <w:style w:type="paragraph" w:styleId="21">
    <w:name w:val="Body Text Indent 2"/>
    <w:basedOn w:val="a0"/>
    <w:link w:val="22"/>
    <w:pPr>
      <w:spacing w:line="500" w:lineRule="exact"/>
      <w:ind w:leftChars="350" w:left="840"/>
    </w:pPr>
    <w:rPr>
      <w:rFonts w:ascii="Arial" w:eastAsia="標楷體" w:hAnsi="Arial"/>
      <w:color w:val="FF0000"/>
      <w:sz w:val="28"/>
      <w:szCs w:val="28"/>
      <w:lang w:val="x-none" w:eastAsia="x-none"/>
    </w:rPr>
  </w:style>
  <w:style w:type="paragraph" w:styleId="32">
    <w:name w:val="Body Text Indent 3"/>
    <w:basedOn w:val="a0"/>
    <w:pPr>
      <w:spacing w:line="500" w:lineRule="exact"/>
      <w:ind w:left="960"/>
    </w:pPr>
    <w:rPr>
      <w:rFonts w:ascii="Arial" w:eastAsia="標楷體" w:hAnsi="Arial"/>
      <w:color w:val="008000"/>
      <w:sz w:val="28"/>
      <w:szCs w:val="28"/>
    </w:rPr>
  </w:style>
  <w:style w:type="paragraph" w:styleId="23">
    <w:name w:val="Body Text 2"/>
    <w:basedOn w:val="a0"/>
    <w:rsid w:val="00332D94"/>
    <w:pPr>
      <w:spacing w:after="120" w:line="480" w:lineRule="auto"/>
    </w:pPr>
  </w:style>
  <w:style w:type="paragraph" w:customStyle="1" w:styleId="af2">
    <w:name w:val="７２９－１"/>
    <w:basedOn w:val="a0"/>
    <w:rsid w:val="00332D94"/>
    <w:pPr>
      <w:autoSpaceDE w:val="0"/>
      <w:autoSpaceDN w:val="0"/>
      <w:ind w:left="244" w:hanging="244"/>
      <w:jc w:val="both"/>
      <w:textAlignment w:val="auto"/>
    </w:pPr>
    <w:rPr>
      <w:rFonts w:eastAsia="標楷體"/>
      <w:color w:val="000000"/>
      <w:sz w:val="28"/>
    </w:rPr>
  </w:style>
  <w:style w:type="paragraph" w:customStyle="1" w:styleId="BodyText21">
    <w:name w:val="Body Text 21"/>
    <w:basedOn w:val="a0"/>
    <w:rsid w:val="001D1370"/>
    <w:pPr>
      <w:spacing w:line="240" w:lineRule="atLeast"/>
      <w:jc w:val="both"/>
    </w:pPr>
    <w:rPr>
      <w:rFonts w:ascii="Arial" w:eastAsia="細明體" w:hAnsi="Arial"/>
      <w:kern w:val="0"/>
    </w:rPr>
  </w:style>
  <w:style w:type="paragraph" w:customStyle="1" w:styleId="af3">
    <w:name w:val="圖說"/>
    <w:basedOn w:val="a0"/>
    <w:rsid w:val="00F133FF"/>
    <w:pPr>
      <w:widowControl/>
      <w:spacing w:before="120" w:after="80" w:line="360" w:lineRule="atLeast"/>
      <w:jc w:val="center"/>
    </w:pPr>
    <w:rPr>
      <w:rFonts w:eastAsia="華康中楷體"/>
      <w:spacing w:val="40"/>
      <w:kern w:val="0"/>
    </w:rPr>
  </w:style>
  <w:style w:type="paragraph" w:customStyle="1" w:styleId="12">
    <w:name w:val="本文1"/>
    <w:basedOn w:val="a0"/>
    <w:rsid w:val="00F133FF"/>
    <w:pPr>
      <w:spacing w:line="360" w:lineRule="atLeast"/>
      <w:jc w:val="both"/>
    </w:pPr>
    <w:rPr>
      <w:rFonts w:ascii="標楷體" w:eastAsia="標楷體"/>
      <w:noProof/>
      <w:kern w:val="0"/>
    </w:rPr>
  </w:style>
  <w:style w:type="paragraph" w:customStyle="1" w:styleId="af4">
    <w:name w:val="標(一)文一"/>
    <w:basedOn w:val="a0"/>
    <w:rsid w:val="00F133FF"/>
    <w:pPr>
      <w:widowControl/>
      <w:tabs>
        <w:tab w:val="left" w:pos="567"/>
      </w:tabs>
      <w:spacing w:before="240" w:after="240" w:line="320" w:lineRule="exact"/>
      <w:ind w:left="284"/>
      <w:jc w:val="both"/>
    </w:pPr>
    <w:rPr>
      <w:rFonts w:eastAsia="標楷體"/>
      <w:b/>
      <w:kern w:val="0"/>
      <w:sz w:val="28"/>
    </w:rPr>
  </w:style>
  <w:style w:type="table" w:styleId="af5">
    <w:name w:val="Table Grid"/>
    <w:basedOn w:val="a3"/>
    <w:rsid w:val="00BB10C5"/>
    <w:pPr>
      <w:widowControl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List Paragraph"/>
    <w:basedOn w:val="a0"/>
    <w:uiPriority w:val="34"/>
    <w:qFormat/>
    <w:rsid w:val="00067736"/>
    <w:pPr>
      <w:adjustRightInd/>
      <w:ind w:leftChars="200" w:left="480"/>
      <w:textAlignment w:val="auto"/>
    </w:pPr>
    <w:rPr>
      <w:rFonts w:ascii="Calibri" w:hAnsi="Calibri"/>
      <w:szCs w:val="22"/>
    </w:rPr>
  </w:style>
  <w:style w:type="paragraph" w:customStyle="1" w:styleId="a">
    <w:name w:val="自訂標題一"/>
    <w:basedOn w:val="a0"/>
    <w:qFormat/>
    <w:rsid w:val="00C36104"/>
    <w:pPr>
      <w:numPr>
        <w:numId w:val="2"/>
      </w:numPr>
      <w:snapToGrid w:val="0"/>
      <w:spacing w:beforeLines="100" w:afterLines="100" w:line="400" w:lineRule="exact"/>
      <w:ind w:left="0"/>
      <w:textAlignment w:val="auto"/>
    </w:pPr>
    <w:rPr>
      <w:rFonts w:ascii="標楷體" w:eastAsia="標楷體" w:hAnsi="標楷體"/>
      <w:kern w:val="0"/>
      <w:sz w:val="28"/>
      <w:szCs w:val="22"/>
    </w:rPr>
  </w:style>
  <w:style w:type="paragraph" w:styleId="af7">
    <w:name w:val="Salutation"/>
    <w:basedOn w:val="a0"/>
    <w:next w:val="a0"/>
    <w:link w:val="af8"/>
    <w:rsid w:val="00453EA7"/>
    <w:rPr>
      <w:rFonts w:eastAsia="標楷體" w:hAnsi="標楷體"/>
      <w:b/>
      <w:kern w:val="0"/>
      <w:u w:val="single"/>
      <w:lang w:val="x-none" w:eastAsia="x-none"/>
    </w:rPr>
  </w:style>
  <w:style w:type="character" w:customStyle="1" w:styleId="af8">
    <w:name w:val="問候 字元"/>
    <w:link w:val="af7"/>
    <w:rsid w:val="00453EA7"/>
    <w:rPr>
      <w:rFonts w:eastAsia="標楷體" w:hAnsi="標楷體"/>
      <w:b/>
      <w:sz w:val="24"/>
      <w:u w:val="single"/>
    </w:rPr>
  </w:style>
  <w:style w:type="table" w:customStyle="1" w:styleId="TableGrid">
    <w:name w:val="TableGrid"/>
    <w:rsid w:val="000865BA"/>
    <w:pPr>
      <w:widowControl w:val="0"/>
    </w:pPr>
    <w:rPr>
      <w:rFonts w:eastAsia="標楷體"/>
    </w:rPr>
    <w:tblPr>
      <w:tblInd w:w="0" w:type="dxa"/>
      <w:tblBorders>
        <w:top w:val="single" w:sz="16" w:space="0" w:color="auto"/>
        <w:left w:val="single" w:sz="16" w:space="0" w:color="auto"/>
        <w:bottom w:val="single" w:sz="16" w:space="0" w:color="auto"/>
        <w:right w:val="single" w:sz="16" w:space="0" w:color="auto"/>
        <w:insideH w:val="single" w:sz="8" w:space="0" w:color="auto"/>
        <w:insideV w:val="single" w:sz="8" w:space="0" w:color="auto"/>
      </w:tblBorders>
      <w:tblCellMar>
        <w:top w:w="0" w:type="dxa"/>
        <w:left w:w="50" w:type="dxa"/>
        <w:bottom w:w="0" w:type="dxa"/>
        <w:right w:w="50" w:type="dxa"/>
      </w:tblCellMar>
    </w:tblPr>
  </w:style>
  <w:style w:type="character" w:customStyle="1" w:styleId="22">
    <w:name w:val="本文縮排 2 字元"/>
    <w:link w:val="21"/>
    <w:rsid w:val="00F41B58"/>
    <w:rPr>
      <w:rFonts w:ascii="Arial" w:eastAsia="標楷體" w:hAnsi="Arial"/>
      <w:color w:val="FF0000"/>
      <w:kern w:val="2"/>
      <w:sz w:val="28"/>
      <w:szCs w:val="28"/>
    </w:rPr>
  </w:style>
  <w:style w:type="paragraph" w:styleId="Web">
    <w:name w:val="Normal (Web)"/>
    <w:basedOn w:val="a0"/>
    <w:uiPriority w:val="99"/>
    <w:unhideWhenUsed/>
    <w:rsid w:val="000C278E"/>
    <w:pPr>
      <w:widowControl/>
      <w:adjustRightInd/>
      <w:spacing w:before="100" w:beforeAutospacing="1" w:after="100" w:afterAutospacing="1"/>
      <w:textAlignment w:val="auto"/>
    </w:pPr>
    <w:rPr>
      <w:rFonts w:ascii="新細明體" w:hAnsi="新細明體" w:cs="新細明體"/>
      <w:kern w:val="0"/>
      <w:szCs w:val="24"/>
    </w:rPr>
  </w:style>
  <w:style w:type="character" w:customStyle="1" w:styleId="apple-converted-space">
    <w:name w:val="apple-converted-space"/>
    <w:basedOn w:val="a2"/>
    <w:rsid w:val="00AB73F5"/>
  </w:style>
  <w:style w:type="character" w:styleId="af9">
    <w:name w:val="Emphasis"/>
    <w:uiPriority w:val="20"/>
    <w:qFormat/>
    <w:rsid w:val="00345902"/>
    <w:rPr>
      <w:i/>
      <w:iCs/>
    </w:rPr>
  </w:style>
  <w:style w:type="character" w:customStyle="1" w:styleId="a9">
    <w:name w:val="註釋標題 字元"/>
    <w:link w:val="a8"/>
    <w:rsid w:val="000968F6"/>
    <w:rPr>
      <w:rFonts w:ascii="標楷體" w:eastAsia="標楷體"/>
      <w:kern w:val="2"/>
      <w:sz w:val="28"/>
    </w:rPr>
  </w:style>
  <w:style w:type="paragraph" w:styleId="24">
    <w:name w:val="toc 2"/>
    <w:basedOn w:val="a0"/>
    <w:next w:val="a0"/>
    <w:autoRedefine/>
    <w:qFormat/>
    <w:rsid w:val="00C12711"/>
    <w:pPr>
      <w:tabs>
        <w:tab w:val="left" w:pos="1200"/>
        <w:tab w:val="right" w:leader="dot" w:pos="9287"/>
      </w:tabs>
      <w:ind w:leftChars="200" w:left="480"/>
    </w:pPr>
    <w:rPr>
      <w:rFonts w:eastAsia="標楷體"/>
      <w:noProof/>
      <w:color w:val="000000"/>
      <w:szCs w:val="24"/>
    </w:rPr>
  </w:style>
  <w:style w:type="paragraph" w:styleId="33">
    <w:name w:val="toc 3"/>
    <w:basedOn w:val="a0"/>
    <w:next w:val="a0"/>
    <w:autoRedefine/>
    <w:uiPriority w:val="39"/>
    <w:qFormat/>
    <w:rsid w:val="000B1E3E"/>
    <w:pPr>
      <w:tabs>
        <w:tab w:val="left" w:pos="1418"/>
        <w:tab w:val="right" w:leader="dot" w:pos="9287"/>
      </w:tabs>
      <w:ind w:leftChars="400" w:left="960"/>
    </w:pPr>
  </w:style>
  <w:style w:type="character" w:styleId="afa">
    <w:name w:val="Hyperlink"/>
    <w:uiPriority w:val="99"/>
    <w:unhideWhenUsed/>
    <w:rsid w:val="00DA50F7"/>
    <w:rPr>
      <w:color w:val="0000FF"/>
      <w:u w:val="single"/>
    </w:rPr>
  </w:style>
  <w:style w:type="paragraph" w:styleId="afb">
    <w:name w:val="Document Map"/>
    <w:basedOn w:val="a0"/>
    <w:link w:val="afc"/>
    <w:rsid w:val="006A2282"/>
    <w:rPr>
      <w:rFonts w:ascii="新細明體"/>
      <w:sz w:val="18"/>
      <w:szCs w:val="18"/>
      <w:lang w:val="x-none" w:eastAsia="x-none"/>
    </w:rPr>
  </w:style>
  <w:style w:type="character" w:customStyle="1" w:styleId="afc">
    <w:name w:val="文件引導模式 字元"/>
    <w:link w:val="afb"/>
    <w:rsid w:val="006A2282"/>
    <w:rPr>
      <w:rFonts w:ascii="新細明體"/>
      <w:kern w:val="2"/>
      <w:sz w:val="18"/>
      <w:szCs w:val="18"/>
    </w:rPr>
  </w:style>
  <w:style w:type="paragraph" w:styleId="afd">
    <w:name w:val="TOC Heading"/>
    <w:basedOn w:val="10"/>
    <w:next w:val="a0"/>
    <w:uiPriority w:val="39"/>
    <w:semiHidden/>
    <w:unhideWhenUsed/>
    <w:qFormat/>
    <w:rsid w:val="006A2282"/>
    <w:pPr>
      <w:keepLines/>
      <w:widowControl/>
      <w:adjustRightInd/>
      <w:spacing w:before="480" w:line="276" w:lineRule="auto"/>
      <w:textAlignment w:val="auto"/>
      <w:outlineLvl w:val="9"/>
    </w:pPr>
    <w:rPr>
      <w:rFonts w:ascii="Cambria" w:eastAsia="新細明體" w:hAnsi="Cambria"/>
      <w:b/>
      <w:bCs/>
      <w:color w:val="365F91"/>
      <w:kern w:val="0"/>
      <w:szCs w:val="28"/>
    </w:rPr>
  </w:style>
  <w:style w:type="paragraph" w:customStyle="1" w:styleId="2">
    <w:name w:val="樣式2"/>
    <w:basedOn w:val="af6"/>
    <w:qFormat/>
    <w:rsid w:val="00050497"/>
    <w:pPr>
      <w:numPr>
        <w:numId w:val="29"/>
      </w:numPr>
      <w:ind w:leftChars="0" w:left="0"/>
    </w:pPr>
    <w:rPr>
      <w:rFonts w:ascii="Times New Roman" w:eastAsia="標楷體" w:hAnsi="Times New Roman"/>
      <w:color w:val="0070C0"/>
      <w:szCs w:val="24"/>
    </w:rPr>
  </w:style>
  <w:style w:type="paragraph" w:customStyle="1" w:styleId="1">
    <w:name w:val="樣式1"/>
    <w:basedOn w:val="af6"/>
    <w:qFormat/>
    <w:rsid w:val="005005D7"/>
    <w:pPr>
      <w:numPr>
        <w:numId w:val="30"/>
      </w:numPr>
      <w:ind w:leftChars="0" w:left="0" w:hanging="360"/>
    </w:pPr>
    <w:rPr>
      <w:rFonts w:ascii="Times New Roman" w:eastAsia="標楷體" w:hAnsi="Times New Roman"/>
      <w:szCs w:val="24"/>
    </w:rPr>
  </w:style>
  <w:style w:type="paragraph" w:customStyle="1" w:styleId="3">
    <w:name w:val="樣式3"/>
    <w:basedOn w:val="1"/>
    <w:qFormat/>
    <w:rsid w:val="005005D7"/>
    <w:pPr>
      <w:numPr>
        <w:numId w:val="3"/>
      </w:numPr>
    </w:pPr>
  </w:style>
  <w:style w:type="character" w:customStyle="1" w:styleId="31">
    <w:name w:val="標題 3 字元"/>
    <w:link w:val="30"/>
    <w:semiHidden/>
    <w:rsid w:val="00A92533"/>
    <w:rPr>
      <w:rFonts w:ascii="Calibri Light" w:eastAsia="新細明體" w:hAnsi="Calibri Light" w:cs="Times New Roman"/>
      <w:b/>
      <w:bCs/>
      <w:kern w:val="2"/>
      <w:sz w:val="36"/>
      <w:szCs w:val="36"/>
    </w:rPr>
  </w:style>
  <w:style w:type="character" w:customStyle="1" w:styleId="af0">
    <w:name w:val="頁首 字元"/>
    <w:link w:val="af"/>
    <w:rsid w:val="009955F0"/>
    <w:rPr>
      <w:kern w:val="2"/>
    </w:rPr>
  </w:style>
  <w:style w:type="character" w:customStyle="1" w:styleId="a6">
    <w:name w:val="頁尾 字元"/>
    <w:link w:val="a5"/>
    <w:rsid w:val="009955F0"/>
    <w:rPr>
      <w:kern w:val="2"/>
    </w:rPr>
  </w:style>
  <w:style w:type="paragraph" w:customStyle="1" w:styleId="ss">
    <w:name w:val="ss"/>
    <w:rsid w:val="009955F0"/>
    <w:pPr>
      <w:spacing w:before="120" w:after="120"/>
      <w:jc w:val="center"/>
    </w:pPr>
    <w:rPr>
      <w:rFonts w:ascii="Arial" w:eastAsia="標楷體" w:hAnsi="標楷體"/>
      <w:b/>
      <w:color w:val="000000"/>
      <w:sz w:val="40"/>
      <w:szCs w:val="40"/>
    </w:rPr>
  </w:style>
  <w:style w:type="paragraph" w:customStyle="1" w:styleId="rr">
    <w:name w:val="rr"/>
    <w:rsid w:val="009955F0"/>
    <w:pPr>
      <w:jc w:val="right"/>
    </w:pPr>
    <w:rPr>
      <w:rFonts w:ascii="Arial" w:eastAsia="標楷體" w:hAnsi="標楷體"/>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10145">
      <w:bodyDiv w:val="1"/>
      <w:marLeft w:val="0"/>
      <w:marRight w:val="0"/>
      <w:marTop w:val="0"/>
      <w:marBottom w:val="0"/>
      <w:divBdr>
        <w:top w:val="none" w:sz="0" w:space="0" w:color="auto"/>
        <w:left w:val="none" w:sz="0" w:space="0" w:color="auto"/>
        <w:bottom w:val="none" w:sz="0" w:space="0" w:color="auto"/>
        <w:right w:val="none" w:sz="0" w:space="0" w:color="auto"/>
      </w:divBdr>
    </w:div>
    <w:div w:id="43915106">
      <w:bodyDiv w:val="1"/>
      <w:marLeft w:val="0"/>
      <w:marRight w:val="0"/>
      <w:marTop w:val="0"/>
      <w:marBottom w:val="0"/>
      <w:divBdr>
        <w:top w:val="none" w:sz="0" w:space="0" w:color="auto"/>
        <w:left w:val="none" w:sz="0" w:space="0" w:color="auto"/>
        <w:bottom w:val="none" w:sz="0" w:space="0" w:color="auto"/>
        <w:right w:val="none" w:sz="0" w:space="0" w:color="auto"/>
      </w:divBdr>
    </w:div>
    <w:div w:id="78407954">
      <w:bodyDiv w:val="1"/>
      <w:marLeft w:val="0"/>
      <w:marRight w:val="0"/>
      <w:marTop w:val="0"/>
      <w:marBottom w:val="0"/>
      <w:divBdr>
        <w:top w:val="none" w:sz="0" w:space="0" w:color="auto"/>
        <w:left w:val="none" w:sz="0" w:space="0" w:color="auto"/>
        <w:bottom w:val="none" w:sz="0" w:space="0" w:color="auto"/>
        <w:right w:val="none" w:sz="0" w:space="0" w:color="auto"/>
      </w:divBdr>
    </w:div>
    <w:div w:id="89786299">
      <w:bodyDiv w:val="1"/>
      <w:marLeft w:val="0"/>
      <w:marRight w:val="0"/>
      <w:marTop w:val="0"/>
      <w:marBottom w:val="0"/>
      <w:divBdr>
        <w:top w:val="none" w:sz="0" w:space="0" w:color="auto"/>
        <w:left w:val="none" w:sz="0" w:space="0" w:color="auto"/>
        <w:bottom w:val="none" w:sz="0" w:space="0" w:color="auto"/>
        <w:right w:val="none" w:sz="0" w:space="0" w:color="auto"/>
      </w:divBdr>
    </w:div>
    <w:div w:id="215052703">
      <w:bodyDiv w:val="1"/>
      <w:marLeft w:val="0"/>
      <w:marRight w:val="0"/>
      <w:marTop w:val="0"/>
      <w:marBottom w:val="0"/>
      <w:divBdr>
        <w:top w:val="none" w:sz="0" w:space="0" w:color="auto"/>
        <w:left w:val="none" w:sz="0" w:space="0" w:color="auto"/>
        <w:bottom w:val="none" w:sz="0" w:space="0" w:color="auto"/>
        <w:right w:val="none" w:sz="0" w:space="0" w:color="auto"/>
      </w:divBdr>
    </w:div>
    <w:div w:id="377507594">
      <w:bodyDiv w:val="1"/>
      <w:marLeft w:val="0"/>
      <w:marRight w:val="0"/>
      <w:marTop w:val="0"/>
      <w:marBottom w:val="0"/>
      <w:divBdr>
        <w:top w:val="none" w:sz="0" w:space="0" w:color="auto"/>
        <w:left w:val="none" w:sz="0" w:space="0" w:color="auto"/>
        <w:bottom w:val="none" w:sz="0" w:space="0" w:color="auto"/>
        <w:right w:val="none" w:sz="0" w:space="0" w:color="auto"/>
      </w:divBdr>
    </w:div>
    <w:div w:id="583760050">
      <w:bodyDiv w:val="1"/>
      <w:marLeft w:val="0"/>
      <w:marRight w:val="0"/>
      <w:marTop w:val="0"/>
      <w:marBottom w:val="0"/>
      <w:divBdr>
        <w:top w:val="none" w:sz="0" w:space="0" w:color="auto"/>
        <w:left w:val="none" w:sz="0" w:space="0" w:color="auto"/>
        <w:bottom w:val="none" w:sz="0" w:space="0" w:color="auto"/>
        <w:right w:val="none" w:sz="0" w:space="0" w:color="auto"/>
      </w:divBdr>
    </w:div>
    <w:div w:id="762840093">
      <w:bodyDiv w:val="1"/>
      <w:marLeft w:val="0"/>
      <w:marRight w:val="0"/>
      <w:marTop w:val="0"/>
      <w:marBottom w:val="0"/>
      <w:divBdr>
        <w:top w:val="none" w:sz="0" w:space="0" w:color="auto"/>
        <w:left w:val="none" w:sz="0" w:space="0" w:color="auto"/>
        <w:bottom w:val="none" w:sz="0" w:space="0" w:color="auto"/>
        <w:right w:val="none" w:sz="0" w:space="0" w:color="auto"/>
      </w:divBdr>
    </w:div>
    <w:div w:id="876432456">
      <w:bodyDiv w:val="1"/>
      <w:marLeft w:val="0"/>
      <w:marRight w:val="0"/>
      <w:marTop w:val="0"/>
      <w:marBottom w:val="0"/>
      <w:divBdr>
        <w:top w:val="none" w:sz="0" w:space="0" w:color="auto"/>
        <w:left w:val="none" w:sz="0" w:space="0" w:color="auto"/>
        <w:bottom w:val="none" w:sz="0" w:space="0" w:color="auto"/>
        <w:right w:val="none" w:sz="0" w:space="0" w:color="auto"/>
      </w:divBdr>
    </w:div>
    <w:div w:id="880092405">
      <w:bodyDiv w:val="1"/>
      <w:marLeft w:val="0"/>
      <w:marRight w:val="0"/>
      <w:marTop w:val="0"/>
      <w:marBottom w:val="0"/>
      <w:divBdr>
        <w:top w:val="none" w:sz="0" w:space="0" w:color="auto"/>
        <w:left w:val="none" w:sz="0" w:space="0" w:color="auto"/>
        <w:bottom w:val="none" w:sz="0" w:space="0" w:color="auto"/>
        <w:right w:val="none" w:sz="0" w:space="0" w:color="auto"/>
      </w:divBdr>
    </w:div>
    <w:div w:id="930627568">
      <w:bodyDiv w:val="1"/>
      <w:marLeft w:val="0"/>
      <w:marRight w:val="0"/>
      <w:marTop w:val="0"/>
      <w:marBottom w:val="0"/>
      <w:divBdr>
        <w:top w:val="none" w:sz="0" w:space="0" w:color="auto"/>
        <w:left w:val="none" w:sz="0" w:space="0" w:color="auto"/>
        <w:bottom w:val="none" w:sz="0" w:space="0" w:color="auto"/>
        <w:right w:val="none" w:sz="0" w:space="0" w:color="auto"/>
      </w:divBdr>
    </w:div>
    <w:div w:id="992296828">
      <w:bodyDiv w:val="1"/>
      <w:marLeft w:val="0"/>
      <w:marRight w:val="0"/>
      <w:marTop w:val="0"/>
      <w:marBottom w:val="0"/>
      <w:divBdr>
        <w:top w:val="none" w:sz="0" w:space="0" w:color="auto"/>
        <w:left w:val="none" w:sz="0" w:space="0" w:color="auto"/>
        <w:bottom w:val="none" w:sz="0" w:space="0" w:color="auto"/>
        <w:right w:val="none" w:sz="0" w:space="0" w:color="auto"/>
      </w:divBdr>
      <w:divsChild>
        <w:div w:id="204297449">
          <w:marLeft w:val="1886"/>
          <w:marRight w:val="0"/>
          <w:marTop w:val="115"/>
          <w:marBottom w:val="0"/>
          <w:divBdr>
            <w:top w:val="none" w:sz="0" w:space="0" w:color="auto"/>
            <w:left w:val="none" w:sz="0" w:space="0" w:color="auto"/>
            <w:bottom w:val="none" w:sz="0" w:space="0" w:color="auto"/>
            <w:right w:val="none" w:sz="0" w:space="0" w:color="auto"/>
          </w:divBdr>
        </w:div>
        <w:div w:id="324239023">
          <w:marLeft w:val="1886"/>
          <w:marRight w:val="0"/>
          <w:marTop w:val="115"/>
          <w:marBottom w:val="0"/>
          <w:divBdr>
            <w:top w:val="none" w:sz="0" w:space="0" w:color="auto"/>
            <w:left w:val="none" w:sz="0" w:space="0" w:color="auto"/>
            <w:bottom w:val="none" w:sz="0" w:space="0" w:color="auto"/>
            <w:right w:val="none" w:sz="0" w:space="0" w:color="auto"/>
          </w:divBdr>
        </w:div>
      </w:divsChild>
    </w:div>
    <w:div w:id="1019820823">
      <w:bodyDiv w:val="1"/>
      <w:marLeft w:val="0"/>
      <w:marRight w:val="0"/>
      <w:marTop w:val="0"/>
      <w:marBottom w:val="0"/>
      <w:divBdr>
        <w:top w:val="none" w:sz="0" w:space="0" w:color="auto"/>
        <w:left w:val="none" w:sz="0" w:space="0" w:color="auto"/>
        <w:bottom w:val="none" w:sz="0" w:space="0" w:color="auto"/>
        <w:right w:val="none" w:sz="0" w:space="0" w:color="auto"/>
      </w:divBdr>
      <w:divsChild>
        <w:div w:id="1892110823">
          <w:marLeft w:val="360"/>
          <w:marRight w:val="0"/>
          <w:marTop w:val="200"/>
          <w:marBottom w:val="0"/>
          <w:divBdr>
            <w:top w:val="none" w:sz="0" w:space="0" w:color="auto"/>
            <w:left w:val="none" w:sz="0" w:space="0" w:color="auto"/>
            <w:bottom w:val="none" w:sz="0" w:space="0" w:color="auto"/>
            <w:right w:val="none" w:sz="0" w:space="0" w:color="auto"/>
          </w:divBdr>
        </w:div>
      </w:divsChild>
    </w:div>
    <w:div w:id="1082408218">
      <w:bodyDiv w:val="1"/>
      <w:marLeft w:val="0"/>
      <w:marRight w:val="0"/>
      <w:marTop w:val="0"/>
      <w:marBottom w:val="0"/>
      <w:divBdr>
        <w:top w:val="none" w:sz="0" w:space="0" w:color="auto"/>
        <w:left w:val="none" w:sz="0" w:space="0" w:color="auto"/>
        <w:bottom w:val="none" w:sz="0" w:space="0" w:color="auto"/>
        <w:right w:val="none" w:sz="0" w:space="0" w:color="auto"/>
      </w:divBdr>
    </w:div>
    <w:div w:id="1113597466">
      <w:bodyDiv w:val="1"/>
      <w:marLeft w:val="0"/>
      <w:marRight w:val="0"/>
      <w:marTop w:val="0"/>
      <w:marBottom w:val="0"/>
      <w:divBdr>
        <w:top w:val="none" w:sz="0" w:space="0" w:color="auto"/>
        <w:left w:val="none" w:sz="0" w:space="0" w:color="auto"/>
        <w:bottom w:val="none" w:sz="0" w:space="0" w:color="auto"/>
        <w:right w:val="none" w:sz="0" w:space="0" w:color="auto"/>
      </w:divBdr>
    </w:div>
    <w:div w:id="1136876960">
      <w:bodyDiv w:val="1"/>
      <w:marLeft w:val="0"/>
      <w:marRight w:val="0"/>
      <w:marTop w:val="0"/>
      <w:marBottom w:val="0"/>
      <w:divBdr>
        <w:top w:val="none" w:sz="0" w:space="0" w:color="auto"/>
        <w:left w:val="none" w:sz="0" w:space="0" w:color="auto"/>
        <w:bottom w:val="none" w:sz="0" w:space="0" w:color="auto"/>
        <w:right w:val="none" w:sz="0" w:space="0" w:color="auto"/>
      </w:divBdr>
    </w:div>
    <w:div w:id="1149788734">
      <w:bodyDiv w:val="1"/>
      <w:marLeft w:val="0"/>
      <w:marRight w:val="0"/>
      <w:marTop w:val="0"/>
      <w:marBottom w:val="0"/>
      <w:divBdr>
        <w:top w:val="none" w:sz="0" w:space="0" w:color="auto"/>
        <w:left w:val="none" w:sz="0" w:space="0" w:color="auto"/>
        <w:bottom w:val="none" w:sz="0" w:space="0" w:color="auto"/>
        <w:right w:val="none" w:sz="0" w:space="0" w:color="auto"/>
      </w:divBdr>
    </w:div>
    <w:div w:id="1162239079">
      <w:bodyDiv w:val="1"/>
      <w:marLeft w:val="0"/>
      <w:marRight w:val="0"/>
      <w:marTop w:val="0"/>
      <w:marBottom w:val="0"/>
      <w:divBdr>
        <w:top w:val="none" w:sz="0" w:space="0" w:color="auto"/>
        <w:left w:val="none" w:sz="0" w:space="0" w:color="auto"/>
        <w:bottom w:val="none" w:sz="0" w:space="0" w:color="auto"/>
        <w:right w:val="none" w:sz="0" w:space="0" w:color="auto"/>
      </w:divBdr>
    </w:div>
    <w:div w:id="1184592023">
      <w:bodyDiv w:val="1"/>
      <w:marLeft w:val="0"/>
      <w:marRight w:val="0"/>
      <w:marTop w:val="0"/>
      <w:marBottom w:val="0"/>
      <w:divBdr>
        <w:top w:val="none" w:sz="0" w:space="0" w:color="auto"/>
        <w:left w:val="none" w:sz="0" w:space="0" w:color="auto"/>
        <w:bottom w:val="none" w:sz="0" w:space="0" w:color="auto"/>
        <w:right w:val="none" w:sz="0" w:space="0" w:color="auto"/>
      </w:divBdr>
    </w:div>
    <w:div w:id="1206673460">
      <w:bodyDiv w:val="1"/>
      <w:marLeft w:val="0"/>
      <w:marRight w:val="0"/>
      <w:marTop w:val="0"/>
      <w:marBottom w:val="0"/>
      <w:divBdr>
        <w:top w:val="none" w:sz="0" w:space="0" w:color="auto"/>
        <w:left w:val="none" w:sz="0" w:space="0" w:color="auto"/>
        <w:bottom w:val="none" w:sz="0" w:space="0" w:color="auto"/>
        <w:right w:val="none" w:sz="0" w:space="0" w:color="auto"/>
      </w:divBdr>
    </w:div>
    <w:div w:id="1338144952">
      <w:bodyDiv w:val="1"/>
      <w:marLeft w:val="0"/>
      <w:marRight w:val="0"/>
      <w:marTop w:val="0"/>
      <w:marBottom w:val="0"/>
      <w:divBdr>
        <w:top w:val="none" w:sz="0" w:space="0" w:color="auto"/>
        <w:left w:val="none" w:sz="0" w:space="0" w:color="auto"/>
        <w:bottom w:val="none" w:sz="0" w:space="0" w:color="auto"/>
        <w:right w:val="none" w:sz="0" w:space="0" w:color="auto"/>
      </w:divBdr>
    </w:div>
    <w:div w:id="1419591906">
      <w:bodyDiv w:val="1"/>
      <w:marLeft w:val="0"/>
      <w:marRight w:val="0"/>
      <w:marTop w:val="0"/>
      <w:marBottom w:val="0"/>
      <w:divBdr>
        <w:top w:val="none" w:sz="0" w:space="0" w:color="auto"/>
        <w:left w:val="none" w:sz="0" w:space="0" w:color="auto"/>
        <w:bottom w:val="none" w:sz="0" w:space="0" w:color="auto"/>
        <w:right w:val="none" w:sz="0" w:space="0" w:color="auto"/>
      </w:divBdr>
    </w:div>
    <w:div w:id="1424719445">
      <w:bodyDiv w:val="1"/>
      <w:marLeft w:val="0"/>
      <w:marRight w:val="0"/>
      <w:marTop w:val="0"/>
      <w:marBottom w:val="0"/>
      <w:divBdr>
        <w:top w:val="none" w:sz="0" w:space="0" w:color="auto"/>
        <w:left w:val="none" w:sz="0" w:space="0" w:color="auto"/>
        <w:bottom w:val="none" w:sz="0" w:space="0" w:color="auto"/>
        <w:right w:val="none" w:sz="0" w:space="0" w:color="auto"/>
      </w:divBdr>
      <w:divsChild>
        <w:div w:id="1295913497">
          <w:marLeft w:val="547"/>
          <w:marRight w:val="0"/>
          <w:marTop w:val="154"/>
          <w:marBottom w:val="0"/>
          <w:divBdr>
            <w:top w:val="none" w:sz="0" w:space="0" w:color="auto"/>
            <w:left w:val="none" w:sz="0" w:space="0" w:color="auto"/>
            <w:bottom w:val="none" w:sz="0" w:space="0" w:color="auto"/>
            <w:right w:val="none" w:sz="0" w:space="0" w:color="auto"/>
          </w:divBdr>
        </w:div>
        <w:div w:id="1503424685">
          <w:marLeft w:val="547"/>
          <w:marRight w:val="0"/>
          <w:marTop w:val="154"/>
          <w:marBottom w:val="0"/>
          <w:divBdr>
            <w:top w:val="none" w:sz="0" w:space="0" w:color="auto"/>
            <w:left w:val="none" w:sz="0" w:space="0" w:color="auto"/>
            <w:bottom w:val="none" w:sz="0" w:space="0" w:color="auto"/>
            <w:right w:val="none" w:sz="0" w:space="0" w:color="auto"/>
          </w:divBdr>
        </w:div>
        <w:div w:id="2111774033">
          <w:marLeft w:val="547"/>
          <w:marRight w:val="0"/>
          <w:marTop w:val="154"/>
          <w:marBottom w:val="0"/>
          <w:divBdr>
            <w:top w:val="none" w:sz="0" w:space="0" w:color="auto"/>
            <w:left w:val="none" w:sz="0" w:space="0" w:color="auto"/>
            <w:bottom w:val="none" w:sz="0" w:space="0" w:color="auto"/>
            <w:right w:val="none" w:sz="0" w:space="0" w:color="auto"/>
          </w:divBdr>
        </w:div>
      </w:divsChild>
    </w:div>
    <w:div w:id="1494176033">
      <w:bodyDiv w:val="1"/>
      <w:marLeft w:val="0"/>
      <w:marRight w:val="0"/>
      <w:marTop w:val="0"/>
      <w:marBottom w:val="0"/>
      <w:divBdr>
        <w:top w:val="none" w:sz="0" w:space="0" w:color="auto"/>
        <w:left w:val="none" w:sz="0" w:space="0" w:color="auto"/>
        <w:bottom w:val="none" w:sz="0" w:space="0" w:color="auto"/>
        <w:right w:val="none" w:sz="0" w:space="0" w:color="auto"/>
      </w:divBdr>
    </w:div>
    <w:div w:id="1539119823">
      <w:bodyDiv w:val="1"/>
      <w:marLeft w:val="0"/>
      <w:marRight w:val="0"/>
      <w:marTop w:val="0"/>
      <w:marBottom w:val="0"/>
      <w:divBdr>
        <w:top w:val="none" w:sz="0" w:space="0" w:color="auto"/>
        <w:left w:val="none" w:sz="0" w:space="0" w:color="auto"/>
        <w:bottom w:val="none" w:sz="0" w:space="0" w:color="auto"/>
        <w:right w:val="none" w:sz="0" w:space="0" w:color="auto"/>
      </w:divBdr>
    </w:div>
    <w:div w:id="1590431659">
      <w:bodyDiv w:val="1"/>
      <w:marLeft w:val="0"/>
      <w:marRight w:val="0"/>
      <w:marTop w:val="0"/>
      <w:marBottom w:val="0"/>
      <w:divBdr>
        <w:top w:val="none" w:sz="0" w:space="0" w:color="auto"/>
        <w:left w:val="none" w:sz="0" w:space="0" w:color="auto"/>
        <w:bottom w:val="none" w:sz="0" w:space="0" w:color="auto"/>
        <w:right w:val="none" w:sz="0" w:space="0" w:color="auto"/>
      </w:divBdr>
    </w:div>
    <w:div w:id="1591234390">
      <w:bodyDiv w:val="1"/>
      <w:marLeft w:val="0"/>
      <w:marRight w:val="0"/>
      <w:marTop w:val="0"/>
      <w:marBottom w:val="0"/>
      <w:divBdr>
        <w:top w:val="none" w:sz="0" w:space="0" w:color="auto"/>
        <w:left w:val="none" w:sz="0" w:space="0" w:color="auto"/>
        <w:bottom w:val="none" w:sz="0" w:space="0" w:color="auto"/>
        <w:right w:val="none" w:sz="0" w:space="0" w:color="auto"/>
      </w:divBdr>
    </w:div>
    <w:div w:id="1599485037">
      <w:bodyDiv w:val="1"/>
      <w:marLeft w:val="0"/>
      <w:marRight w:val="0"/>
      <w:marTop w:val="0"/>
      <w:marBottom w:val="0"/>
      <w:divBdr>
        <w:top w:val="none" w:sz="0" w:space="0" w:color="auto"/>
        <w:left w:val="none" w:sz="0" w:space="0" w:color="auto"/>
        <w:bottom w:val="none" w:sz="0" w:space="0" w:color="auto"/>
        <w:right w:val="none" w:sz="0" w:space="0" w:color="auto"/>
      </w:divBdr>
    </w:div>
    <w:div w:id="1757704382">
      <w:bodyDiv w:val="1"/>
      <w:marLeft w:val="0"/>
      <w:marRight w:val="0"/>
      <w:marTop w:val="0"/>
      <w:marBottom w:val="0"/>
      <w:divBdr>
        <w:top w:val="none" w:sz="0" w:space="0" w:color="auto"/>
        <w:left w:val="none" w:sz="0" w:space="0" w:color="auto"/>
        <w:bottom w:val="none" w:sz="0" w:space="0" w:color="auto"/>
        <w:right w:val="none" w:sz="0" w:space="0" w:color="auto"/>
      </w:divBdr>
    </w:div>
    <w:div w:id="1787044105">
      <w:bodyDiv w:val="1"/>
      <w:marLeft w:val="0"/>
      <w:marRight w:val="0"/>
      <w:marTop w:val="0"/>
      <w:marBottom w:val="0"/>
      <w:divBdr>
        <w:top w:val="none" w:sz="0" w:space="0" w:color="auto"/>
        <w:left w:val="none" w:sz="0" w:space="0" w:color="auto"/>
        <w:bottom w:val="none" w:sz="0" w:space="0" w:color="auto"/>
        <w:right w:val="none" w:sz="0" w:space="0" w:color="auto"/>
      </w:divBdr>
    </w:div>
    <w:div w:id="1953123551">
      <w:bodyDiv w:val="1"/>
      <w:marLeft w:val="0"/>
      <w:marRight w:val="0"/>
      <w:marTop w:val="0"/>
      <w:marBottom w:val="0"/>
      <w:divBdr>
        <w:top w:val="none" w:sz="0" w:space="0" w:color="auto"/>
        <w:left w:val="none" w:sz="0" w:space="0" w:color="auto"/>
        <w:bottom w:val="none" w:sz="0" w:space="0" w:color="auto"/>
        <w:right w:val="none" w:sz="0" w:space="0" w:color="auto"/>
      </w:divBdr>
    </w:div>
    <w:div w:id="2002268344">
      <w:bodyDiv w:val="1"/>
      <w:marLeft w:val="0"/>
      <w:marRight w:val="0"/>
      <w:marTop w:val="0"/>
      <w:marBottom w:val="0"/>
      <w:divBdr>
        <w:top w:val="none" w:sz="0" w:space="0" w:color="auto"/>
        <w:left w:val="none" w:sz="0" w:space="0" w:color="auto"/>
        <w:bottom w:val="none" w:sz="0" w:space="0" w:color="auto"/>
        <w:right w:val="none" w:sz="0" w:space="0" w:color="auto"/>
      </w:divBdr>
    </w:div>
    <w:div w:id="2013751711">
      <w:bodyDiv w:val="1"/>
      <w:marLeft w:val="0"/>
      <w:marRight w:val="0"/>
      <w:marTop w:val="0"/>
      <w:marBottom w:val="0"/>
      <w:divBdr>
        <w:top w:val="none" w:sz="0" w:space="0" w:color="auto"/>
        <w:left w:val="none" w:sz="0" w:space="0" w:color="auto"/>
        <w:bottom w:val="none" w:sz="0" w:space="0" w:color="auto"/>
        <w:right w:val="none" w:sz="0" w:space="0" w:color="auto"/>
      </w:divBdr>
    </w:div>
    <w:div w:id="2072342496">
      <w:bodyDiv w:val="1"/>
      <w:marLeft w:val="0"/>
      <w:marRight w:val="0"/>
      <w:marTop w:val="0"/>
      <w:marBottom w:val="0"/>
      <w:divBdr>
        <w:top w:val="none" w:sz="0" w:space="0" w:color="auto"/>
        <w:left w:val="none" w:sz="0" w:space="0" w:color="auto"/>
        <w:bottom w:val="none" w:sz="0" w:space="0" w:color="auto"/>
        <w:right w:val="none" w:sz="0" w:space="0" w:color="auto"/>
      </w:divBdr>
    </w:div>
    <w:div w:id="2106991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文件" ma:contentTypeID="0x01010047C864640D463743ACB55FBA3A02C1EC" ma:contentTypeVersion="2" ma:contentTypeDescription="建立新的文件。" ma:contentTypeScope="" ma:versionID="15bf52b030b0eeb9760a6e35d3333242">
  <xsd:schema xmlns:xsd="http://www.w3.org/2001/XMLSchema" xmlns:xs="http://www.w3.org/2001/XMLSchema" xmlns:p="http://schemas.microsoft.com/office/2006/metadata/properties" xmlns:ns2="bc0a9b32-3d43-401f-b8e9-752f23c1d56c" targetNamespace="http://schemas.microsoft.com/office/2006/metadata/properties" ma:root="true" ma:fieldsID="7faa002ca37473903a6e2d65bc01ebc6" ns2:_="">
    <xsd:import namespace="bc0a9b32-3d43-401f-b8e9-752f23c1d56c"/>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0a9b32-3d43-401f-b8e9-752f23c1d56c" elementFormDefault="qualified">
    <xsd:import namespace="http://schemas.microsoft.com/office/2006/documentManagement/types"/>
    <xsd:import namespace="http://schemas.microsoft.com/office/infopath/2007/PartnerControls"/>
    <xsd:element name="SharedWithUsers" ma:index="8" nillable="true" ma:displayName="共用對象:"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共用詳細資料"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內容類型"/>
        <xsd:element ref="dc:title" minOccurs="0" maxOccurs="1" ma:index="4" ma:displayName="標題"/>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F1FE6C4-04C7-4B68-9E58-EE45E94F56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0a9b32-3d43-401f-b8e9-752f23c1d5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4A38A09-03DD-4B05-A9C4-67BD3AB39CD5}">
  <ds:schemaRefs>
    <ds:schemaRef ds:uri="http://schemas.openxmlformats.org/officeDocument/2006/bibliography"/>
  </ds:schemaRefs>
</ds:datastoreItem>
</file>

<file path=customXml/itemProps3.xml><?xml version="1.0" encoding="utf-8"?>
<ds:datastoreItem xmlns:ds="http://schemas.openxmlformats.org/officeDocument/2006/customXml" ds:itemID="{2D0724C1-CB6D-4E48-8AAB-4ACE05C0646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73814E6-69BE-404E-A67B-4411D1A0D82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248</Words>
  <Characters>1418</Characters>
  <Application>Microsoft Office Word</Application>
  <DocSecurity>0</DocSecurity>
  <Lines>11</Lines>
  <Paragraphs>3</Paragraphs>
  <ScaleCrop>false</ScaleCrop>
  <Company>MOEA</Company>
  <LinksUpToDate>false</LinksUpToDate>
  <CharactersWithSpaces>1663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細部計畫書精簡範例說明:</dc:title>
  <dc:subject/>
  <dc:creator>MOEA</dc:creator>
  <cp:keywords/>
  <cp:lastModifiedBy>王哲人</cp:lastModifiedBy>
  <cp:revision>5</cp:revision>
  <cp:lastPrinted>2024-08-13T00:58:00Z</cp:lastPrinted>
  <dcterms:created xsi:type="dcterms:W3CDTF">2026-07-23T08:36:00Z</dcterms:created>
  <dcterms:modified xsi:type="dcterms:W3CDTF">2026-07-23T08:39:00Z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0x01010047C864640D463743ACB55FBA3A02C1EC</vt:lpwstr>
  </property>
</Properties>
</file>