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DEC51" w14:textId="6F76E628" w:rsidR="00CE2B06" w:rsidRPr="00B91323" w:rsidRDefault="00B5690E" w:rsidP="00F6702F">
      <w:pPr>
        <w:jc w:val="center"/>
        <w:rPr>
          <w:rFonts w:ascii="微軟正黑體" w:eastAsia="微軟正黑體" w:hAnsi="微軟正黑體" w:cs="Arial"/>
          <w:b/>
          <w:bCs/>
          <w:sz w:val="40"/>
          <w:szCs w:val="40"/>
        </w:rPr>
      </w:pPr>
      <w:r w:rsidRPr="00B91323">
        <w:rPr>
          <w:rFonts w:ascii="微軟正黑體" w:eastAsia="微軟正黑體" w:hAnsi="微軟正黑體" w:cs="Calibri"/>
          <w:b/>
          <w:bCs/>
          <w:color w:val="000000"/>
          <w:sz w:val="40"/>
          <w:szCs w:val="40"/>
          <w:shd w:val="clear" w:color="auto" w:fill="FFFFFF"/>
        </w:rPr>
        <w:t>即時</w:t>
      </w:r>
      <w:r w:rsidR="00180E6B">
        <w:rPr>
          <w:rFonts w:ascii="微軟正黑體" w:eastAsia="微軟正黑體" w:hAnsi="微軟正黑體" w:cs="Calibri" w:hint="eastAsia"/>
          <w:b/>
          <w:bCs/>
          <w:color w:val="000000"/>
          <w:sz w:val="40"/>
          <w:szCs w:val="40"/>
          <w:shd w:val="clear" w:color="auto" w:fill="FFFFFF"/>
        </w:rPr>
        <w:t>物件</w:t>
      </w:r>
      <w:r w:rsidR="00BE53E5">
        <w:rPr>
          <w:rFonts w:ascii="微軟正黑體" w:eastAsia="微軟正黑體" w:hAnsi="微軟正黑體" w:cs="Calibri" w:hint="eastAsia"/>
          <w:b/>
          <w:bCs/>
          <w:color w:val="000000"/>
          <w:sz w:val="40"/>
          <w:szCs w:val="40"/>
          <w:shd w:val="clear" w:color="auto" w:fill="FFFFFF"/>
        </w:rPr>
        <w:t>辨識</w:t>
      </w:r>
      <w:r w:rsidR="00594999" w:rsidRPr="00B91323">
        <w:rPr>
          <w:rFonts w:ascii="微軟正黑體" w:eastAsia="微軟正黑體" w:hAnsi="微軟正黑體" w:cs="Calibri" w:hint="eastAsia"/>
          <w:b/>
          <w:bCs/>
          <w:color w:val="000000"/>
          <w:sz w:val="40"/>
          <w:szCs w:val="40"/>
          <w:shd w:val="clear" w:color="auto" w:fill="FFFFFF"/>
        </w:rPr>
        <w:t>技術開發</w:t>
      </w:r>
      <w:r w:rsidR="00CE2B06" w:rsidRPr="00B91323">
        <w:rPr>
          <w:rFonts w:ascii="微軟正黑體" w:eastAsia="微軟正黑體" w:hAnsi="微軟正黑體" w:cs="Arial" w:hint="eastAsia"/>
          <w:b/>
          <w:bCs/>
          <w:sz w:val="40"/>
          <w:szCs w:val="40"/>
        </w:rPr>
        <w:t>委託計畫書</w:t>
      </w:r>
    </w:p>
    <w:p w14:paraId="30030C41" w14:textId="77777777" w:rsidR="00B91323" w:rsidRPr="00B91323" w:rsidRDefault="00B91323" w:rsidP="00B91323">
      <w:pPr>
        <w:pStyle w:val="a3"/>
        <w:snapToGrid w:val="0"/>
        <w:ind w:leftChars="0" w:left="720"/>
        <w:rPr>
          <w:rFonts w:ascii="Arial" w:eastAsia="微軟正黑體" w:hAnsi="Arial" w:cs="Arial"/>
          <w:b/>
          <w:bCs/>
          <w:sz w:val="32"/>
          <w:szCs w:val="28"/>
        </w:rPr>
      </w:pPr>
    </w:p>
    <w:p w14:paraId="59F06642" w14:textId="2B7854C5" w:rsidR="00B91323" w:rsidRDefault="00B91323" w:rsidP="003C401C">
      <w:pPr>
        <w:pStyle w:val="a3"/>
        <w:numPr>
          <w:ilvl w:val="0"/>
          <w:numId w:val="1"/>
        </w:numPr>
        <w:snapToGrid w:val="0"/>
        <w:ind w:leftChars="0"/>
        <w:rPr>
          <w:rFonts w:ascii="Arial" w:eastAsia="微軟正黑體" w:hAnsi="Arial" w:cs="Arial"/>
          <w:b/>
          <w:bCs/>
          <w:sz w:val="32"/>
          <w:szCs w:val="28"/>
        </w:rPr>
      </w:pPr>
      <w:r>
        <w:rPr>
          <w:rFonts w:ascii="Arial" w:eastAsia="微軟正黑體" w:hAnsi="Arial" w:cs="Arial" w:hint="eastAsia"/>
          <w:b/>
          <w:bCs/>
          <w:sz w:val="32"/>
          <w:szCs w:val="28"/>
        </w:rPr>
        <w:t>適用硬體</w:t>
      </w:r>
    </w:p>
    <w:p w14:paraId="13A49C93" w14:textId="77777777" w:rsidR="00B91323" w:rsidRPr="00B91323" w:rsidRDefault="00B91323" w:rsidP="00B91323">
      <w:pPr>
        <w:numPr>
          <w:ilvl w:val="0"/>
          <w:numId w:val="9"/>
        </w:numPr>
        <w:tabs>
          <w:tab w:val="clear" w:pos="816"/>
          <w:tab w:val="num" w:pos="1134"/>
        </w:tabs>
        <w:snapToGrid w:val="0"/>
        <w:ind w:left="811" w:hanging="102"/>
        <w:rPr>
          <w:rFonts w:ascii="Arial" w:eastAsia="微軟正黑體" w:hAnsi="Arial" w:cs="Arial"/>
          <w:bCs/>
        </w:rPr>
      </w:pPr>
      <w:r w:rsidRPr="00B91323">
        <w:rPr>
          <w:rFonts w:ascii="Arial" w:eastAsia="微軟正黑體" w:hAnsi="Arial" w:cs="Arial"/>
          <w:bCs/>
        </w:rPr>
        <w:t>個人電腦：</w:t>
      </w:r>
    </w:p>
    <w:p w14:paraId="0EAC4ABD" w14:textId="363ADEB0" w:rsidR="00B91323" w:rsidRDefault="00B91323" w:rsidP="00B91323">
      <w:pPr>
        <w:numPr>
          <w:ilvl w:val="1"/>
          <w:numId w:val="8"/>
        </w:numPr>
        <w:snapToGrid w:val="0"/>
        <w:rPr>
          <w:rFonts w:ascii="Arial" w:eastAsia="微軟正黑體" w:hAnsi="Arial" w:cs="Arial"/>
        </w:rPr>
      </w:pPr>
      <w:r w:rsidRPr="00967017">
        <w:rPr>
          <w:rFonts w:ascii="Arial" w:eastAsia="微軟正黑體" w:hAnsi="Arial" w:cs="Arial"/>
        </w:rPr>
        <w:t>作業系統：</w:t>
      </w:r>
      <w:r w:rsidRPr="00967017">
        <w:rPr>
          <w:rFonts w:ascii="Arial" w:eastAsia="微軟正黑體" w:hAnsi="Arial" w:cs="Arial"/>
        </w:rPr>
        <w:t>Windows 1</w:t>
      </w:r>
      <w:r>
        <w:rPr>
          <w:rFonts w:ascii="Arial" w:eastAsia="微軟正黑體" w:hAnsi="Arial" w:cs="Arial" w:hint="eastAsia"/>
        </w:rPr>
        <w:t>1</w:t>
      </w:r>
    </w:p>
    <w:p w14:paraId="7C859DA3" w14:textId="77777777" w:rsidR="00B91323" w:rsidRPr="00B91323" w:rsidRDefault="00B91323" w:rsidP="00B91323">
      <w:pPr>
        <w:snapToGrid w:val="0"/>
        <w:ind w:left="1416"/>
        <w:rPr>
          <w:rFonts w:ascii="Arial" w:eastAsia="微軟正黑體" w:hAnsi="Arial" w:cs="Arial"/>
        </w:rPr>
      </w:pPr>
    </w:p>
    <w:p w14:paraId="07031A15" w14:textId="75C7BC83" w:rsidR="00CE2B06" w:rsidRPr="00CE2B06" w:rsidRDefault="00285C58" w:rsidP="003C401C">
      <w:pPr>
        <w:pStyle w:val="a3"/>
        <w:numPr>
          <w:ilvl w:val="0"/>
          <w:numId w:val="1"/>
        </w:numPr>
        <w:snapToGrid w:val="0"/>
        <w:ind w:leftChars="0"/>
        <w:rPr>
          <w:rFonts w:ascii="Arial" w:eastAsia="微軟正黑體" w:hAnsi="Arial" w:cs="Arial"/>
          <w:b/>
          <w:bCs/>
          <w:sz w:val="32"/>
          <w:szCs w:val="28"/>
        </w:rPr>
      </w:pPr>
      <w:r w:rsidRPr="00285C58">
        <w:rPr>
          <w:rFonts w:ascii="微軟正黑體" w:eastAsia="微軟正黑體" w:hAnsi="微軟正黑體" w:cs="Calibri"/>
          <w:b/>
          <w:bCs/>
          <w:color w:val="000000"/>
          <w:sz w:val="32"/>
          <w:szCs w:val="32"/>
          <w:shd w:val="clear" w:color="auto" w:fill="FFFFFF"/>
        </w:rPr>
        <w:t>即時</w:t>
      </w:r>
      <w:r w:rsidR="00CE7F7A">
        <w:rPr>
          <w:rFonts w:ascii="微軟正黑體" w:eastAsia="微軟正黑體" w:hAnsi="微軟正黑體" w:cs="Calibri" w:hint="eastAsia"/>
          <w:b/>
          <w:bCs/>
          <w:color w:val="000000"/>
          <w:sz w:val="32"/>
          <w:szCs w:val="32"/>
          <w:shd w:val="clear" w:color="auto" w:fill="FFFFFF"/>
        </w:rPr>
        <w:t>物件</w:t>
      </w:r>
      <w:r w:rsidR="00BE53E5">
        <w:rPr>
          <w:rFonts w:ascii="微軟正黑體" w:eastAsia="微軟正黑體" w:hAnsi="微軟正黑體" w:cs="Calibri" w:hint="eastAsia"/>
          <w:b/>
          <w:bCs/>
          <w:color w:val="000000"/>
          <w:sz w:val="32"/>
          <w:szCs w:val="32"/>
          <w:shd w:val="clear" w:color="auto" w:fill="FFFFFF"/>
        </w:rPr>
        <w:t>辨識</w:t>
      </w:r>
      <w:r w:rsidRPr="00285C58">
        <w:rPr>
          <w:rFonts w:ascii="微軟正黑體" w:eastAsia="微軟正黑體" w:hAnsi="微軟正黑體" w:cs="Calibri" w:hint="eastAsia"/>
          <w:b/>
          <w:bCs/>
          <w:color w:val="000000"/>
          <w:sz w:val="32"/>
          <w:szCs w:val="32"/>
          <w:shd w:val="clear" w:color="auto" w:fill="FFFFFF"/>
        </w:rPr>
        <w:t>技術</w:t>
      </w:r>
    </w:p>
    <w:p w14:paraId="1C22CD9A" w14:textId="2D31AE13" w:rsidR="00285C58" w:rsidRPr="00180E6B" w:rsidRDefault="00B5690E" w:rsidP="00285C58">
      <w:pPr>
        <w:pStyle w:val="a3"/>
        <w:numPr>
          <w:ilvl w:val="0"/>
          <w:numId w:val="2"/>
        </w:numPr>
        <w:snapToGrid w:val="0"/>
        <w:ind w:leftChars="0"/>
        <w:rPr>
          <w:rFonts w:ascii="Arial" w:eastAsia="微軟正黑體" w:hAnsi="Arial" w:cs="Arial"/>
        </w:rPr>
      </w:pPr>
      <w:r w:rsidRPr="00285C58">
        <w:rPr>
          <w:rFonts w:ascii="Arial" w:eastAsia="微軟正黑體" w:hAnsi="Arial" w:cs="Arial"/>
          <w:sz w:val="23"/>
          <w:szCs w:val="23"/>
        </w:rPr>
        <w:t>當</w:t>
      </w:r>
      <w:r w:rsidR="00180E6B">
        <w:rPr>
          <w:rFonts w:ascii="Arial" w:eastAsia="微軟正黑體" w:hAnsi="Arial" w:cs="Arial" w:hint="eastAsia"/>
          <w:sz w:val="23"/>
          <w:szCs w:val="23"/>
        </w:rPr>
        <w:t>目標物</w:t>
      </w:r>
      <w:r w:rsidRPr="00285C58">
        <w:rPr>
          <w:rFonts w:ascii="Arial" w:eastAsia="微軟正黑體" w:hAnsi="Arial" w:cs="Arial"/>
          <w:sz w:val="23"/>
          <w:szCs w:val="23"/>
        </w:rPr>
        <w:t>進入影像畫面，將進行</w:t>
      </w:r>
      <w:r w:rsidRPr="00285C58">
        <w:rPr>
          <w:rFonts w:ascii="Arial" w:eastAsia="微軟正黑體" w:hAnsi="Arial" w:cs="Arial" w:hint="eastAsia"/>
          <w:sz w:val="23"/>
          <w:szCs w:val="23"/>
        </w:rPr>
        <w:t>物件</w:t>
      </w:r>
      <w:r w:rsidRPr="00285C58">
        <w:rPr>
          <w:rFonts w:ascii="Arial" w:eastAsia="微軟正黑體" w:hAnsi="Arial" w:cs="Arial"/>
          <w:sz w:val="23"/>
          <w:szCs w:val="23"/>
        </w:rPr>
        <w:t>的辨識</w:t>
      </w:r>
      <w:r w:rsidRPr="00285C58">
        <w:rPr>
          <w:rFonts w:ascii="Arial" w:eastAsia="微軟正黑體" w:hAnsi="Arial" w:cs="Arial" w:hint="eastAsia"/>
          <w:sz w:val="23"/>
          <w:szCs w:val="23"/>
        </w:rPr>
        <w:t>，</w:t>
      </w:r>
      <w:r w:rsidR="00285C58">
        <w:rPr>
          <w:rFonts w:ascii="Arial" w:eastAsia="微軟正黑體" w:hAnsi="Arial" w:cs="Arial" w:hint="eastAsia"/>
          <w:sz w:val="23"/>
          <w:szCs w:val="23"/>
        </w:rPr>
        <w:t>以</w:t>
      </w:r>
      <w:r w:rsidR="00285C58" w:rsidRPr="00285C58">
        <w:rPr>
          <w:rFonts w:ascii="Arial" w:eastAsia="微軟正黑體" w:hAnsi="Arial" w:cs="Arial"/>
          <w:szCs w:val="24"/>
        </w:rPr>
        <w:t>幀率</w:t>
      </w:r>
      <w:r w:rsidR="00285C58">
        <w:rPr>
          <w:rFonts w:ascii="Arial" w:eastAsia="微軟正黑體" w:hAnsi="Arial" w:cs="Arial" w:hint="eastAsia"/>
          <w:szCs w:val="24"/>
        </w:rPr>
        <w:t>、延遲等進行</w:t>
      </w:r>
      <w:r w:rsidR="00E2703E">
        <w:rPr>
          <w:rFonts w:ascii="Arial" w:eastAsia="微軟正黑體" w:hAnsi="Arial" w:cs="Arial" w:hint="eastAsia"/>
          <w:szCs w:val="24"/>
        </w:rPr>
        <w:t>演算法</w:t>
      </w:r>
      <w:r w:rsidR="006174B9">
        <w:rPr>
          <w:rFonts w:ascii="Arial" w:eastAsia="微軟正黑體" w:hAnsi="Arial" w:cs="Arial" w:hint="eastAsia"/>
          <w:szCs w:val="24"/>
        </w:rPr>
        <w:t>或模型</w:t>
      </w:r>
      <w:r w:rsidR="00196289">
        <w:rPr>
          <w:rFonts w:ascii="Arial" w:eastAsia="微軟正黑體" w:hAnsi="Arial" w:cs="Arial" w:hint="eastAsia"/>
          <w:szCs w:val="24"/>
        </w:rPr>
        <w:t>效能</w:t>
      </w:r>
      <w:r w:rsidR="00E2703E">
        <w:rPr>
          <w:rFonts w:ascii="Arial" w:eastAsia="微軟正黑體" w:hAnsi="Arial" w:cs="Arial" w:hint="eastAsia"/>
          <w:szCs w:val="24"/>
        </w:rPr>
        <w:t>的評估</w:t>
      </w:r>
      <w:r w:rsidR="00180E6B">
        <w:rPr>
          <w:rFonts w:ascii="Arial" w:eastAsia="微軟正黑體" w:hAnsi="Arial" w:cs="Arial" w:hint="eastAsia"/>
          <w:szCs w:val="24"/>
        </w:rPr>
        <w:t>與測試</w:t>
      </w:r>
      <w:r w:rsidR="00E2703E">
        <w:rPr>
          <w:rFonts w:ascii="Arial" w:eastAsia="微軟正黑體" w:hAnsi="Arial" w:cs="Arial" w:hint="eastAsia"/>
          <w:szCs w:val="24"/>
        </w:rPr>
        <w:t>，</w:t>
      </w:r>
      <w:r w:rsidR="00B91323">
        <w:rPr>
          <w:rFonts w:ascii="Arial" w:eastAsia="微軟正黑體" w:hAnsi="Arial" w:cs="Arial" w:hint="eastAsia"/>
          <w:szCs w:val="24"/>
        </w:rPr>
        <w:t>並根據</w:t>
      </w:r>
      <w:r w:rsidR="00285C58">
        <w:rPr>
          <w:rFonts w:ascii="Arial" w:eastAsia="微軟正黑體" w:hAnsi="Arial" w:cs="Arial" w:hint="eastAsia"/>
          <w:sz w:val="23"/>
          <w:szCs w:val="23"/>
        </w:rPr>
        <w:t>即時物件偵測之辨識表現</w:t>
      </w:r>
      <w:r w:rsidR="00A65C8F" w:rsidRPr="00285C58">
        <w:rPr>
          <w:rFonts w:ascii="Arial" w:eastAsia="微軟正黑體" w:hAnsi="Arial" w:cs="Arial"/>
          <w:sz w:val="23"/>
          <w:szCs w:val="23"/>
        </w:rPr>
        <w:t>，</w:t>
      </w:r>
      <w:r w:rsidR="00BE53E5">
        <w:rPr>
          <w:rFonts w:ascii="Arial" w:eastAsia="微軟正黑體" w:hAnsi="Arial" w:cs="Arial" w:hint="eastAsia"/>
          <w:sz w:val="23"/>
          <w:szCs w:val="23"/>
        </w:rPr>
        <w:t>提供無人機影像辨識的可行方案，</w:t>
      </w:r>
      <w:r w:rsidR="00CC5E89">
        <w:rPr>
          <w:rFonts w:ascii="Arial" w:eastAsia="微軟正黑體" w:hAnsi="Arial" w:cs="Arial" w:hint="eastAsia"/>
          <w:sz w:val="23"/>
          <w:szCs w:val="23"/>
        </w:rPr>
        <w:t>將應用於工研院開發之</w:t>
      </w:r>
      <w:r w:rsidR="00BE53E5">
        <w:rPr>
          <w:rFonts w:ascii="Arial" w:eastAsia="微軟正黑體" w:hAnsi="Arial" w:cs="Arial" w:hint="eastAsia"/>
          <w:sz w:val="23"/>
          <w:szCs w:val="23"/>
        </w:rPr>
        <w:t>無人機</w:t>
      </w:r>
      <w:r w:rsidR="00914E9A">
        <w:rPr>
          <w:rFonts w:ascii="Arial" w:eastAsia="微軟正黑體" w:hAnsi="Arial" w:cs="Arial" w:hint="eastAsia"/>
          <w:sz w:val="23"/>
          <w:szCs w:val="23"/>
        </w:rPr>
        <w:t>視覺</w:t>
      </w:r>
      <w:r w:rsidR="00BE53E5">
        <w:rPr>
          <w:rFonts w:ascii="Arial" w:eastAsia="微軟正黑體" w:hAnsi="Arial" w:cs="Arial" w:hint="eastAsia"/>
          <w:sz w:val="23"/>
          <w:szCs w:val="23"/>
        </w:rPr>
        <w:t>應用</w:t>
      </w:r>
      <w:r w:rsidR="00B91323">
        <w:rPr>
          <w:rFonts w:ascii="Arial" w:eastAsia="微軟正黑體" w:hAnsi="Arial" w:cs="Arial" w:hint="eastAsia"/>
          <w:sz w:val="23"/>
          <w:szCs w:val="23"/>
        </w:rPr>
        <w:t>的演算法，</w:t>
      </w:r>
      <w:r w:rsidR="00CE7F7A">
        <w:rPr>
          <w:rFonts w:ascii="Arial" w:eastAsia="微軟正黑體" w:hAnsi="Arial" w:cs="Arial" w:hint="eastAsia"/>
          <w:sz w:val="23"/>
          <w:szCs w:val="23"/>
        </w:rPr>
        <w:t>並整合至</w:t>
      </w:r>
      <w:r w:rsidR="00A65C8F">
        <w:rPr>
          <w:rFonts w:ascii="Arial" w:eastAsia="微軟正黑體" w:hAnsi="Arial" w:cs="Arial" w:hint="eastAsia"/>
          <w:sz w:val="23"/>
          <w:szCs w:val="23"/>
        </w:rPr>
        <w:t>無人機</w:t>
      </w:r>
      <w:r w:rsidR="00A65C8F" w:rsidRPr="00285C58">
        <w:rPr>
          <w:rFonts w:ascii="Arial" w:eastAsia="微軟正黑體" w:hAnsi="Arial" w:cs="Arial"/>
          <w:sz w:val="23"/>
          <w:szCs w:val="23"/>
        </w:rPr>
        <w:t>進行後續的操作。</w:t>
      </w:r>
    </w:p>
    <w:p w14:paraId="3DA7A582" w14:textId="194A8500" w:rsidR="00180E6B" w:rsidRPr="00285C58" w:rsidRDefault="00180E6B" w:rsidP="00180E6B">
      <w:pPr>
        <w:pStyle w:val="a3"/>
        <w:snapToGrid w:val="0"/>
        <w:ind w:leftChars="0" w:left="1080"/>
        <w:rPr>
          <w:rFonts w:ascii="Arial" w:eastAsia="微軟正黑體" w:hAnsi="Arial" w:cs="Arial"/>
        </w:rPr>
      </w:pPr>
    </w:p>
    <w:p w14:paraId="46C50D6F" w14:textId="77777777" w:rsidR="00853555" w:rsidRDefault="00853555" w:rsidP="00853555">
      <w:pPr>
        <w:snapToGrid w:val="0"/>
        <w:rPr>
          <w:rFonts w:ascii="Arial" w:eastAsia="微軟正黑體" w:hAnsi="Arial" w:cs="Arial"/>
        </w:rPr>
      </w:pPr>
    </w:p>
    <w:p w14:paraId="37637748" w14:textId="402456B4" w:rsidR="00285C58" w:rsidRDefault="00285C58" w:rsidP="00285C58">
      <w:pPr>
        <w:snapToGrid w:val="0"/>
        <w:jc w:val="center"/>
        <w:rPr>
          <w:rFonts w:ascii="Arial" w:eastAsia="微軟正黑體" w:hAnsi="Arial" w:cs="Arial"/>
        </w:rPr>
      </w:pPr>
      <w:r>
        <w:rPr>
          <w:rFonts w:ascii="Arial" w:eastAsia="微軟正黑體" w:hAnsi="Arial" w:cs="Arial"/>
          <w:b/>
          <w:noProof/>
        </w:rPr>
        <w:drawing>
          <wp:inline distT="0" distB="0" distL="0" distR="0" wp14:anchorId="7DE3E7AF" wp14:editId="03633754">
            <wp:extent cx="2906395" cy="3354070"/>
            <wp:effectExtent l="0" t="0" r="825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335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57329F" w14:textId="643DBEA6" w:rsidR="00285C58" w:rsidRDefault="00285C58" w:rsidP="00285C58">
      <w:pPr>
        <w:snapToGrid w:val="0"/>
        <w:jc w:val="center"/>
        <w:rPr>
          <w:rFonts w:ascii="Arial" w:eastAsia="微軟正黑體" w:hAnsi="Arial" w:cs="Arial"/>
        </w:rPr>
      </w:pPr>
      <w:r>
        <w:rPr>
          <w:rFonts w:ascii="Arial" w:eastAsia="微軟正黑體" w:hAnsi="Arial" w:cs="Arial" w:hint="eastAsia"/>
        </w:rPr>
        <w:t>情境示意圖</w:t>
      </w:r>
    </w:p>
    <w:p w14:paraId="08403944" w14:textId="77777777" w:rsidR="00285C58" w:rsidRPr="00853555" w:rsidRDefault="00285C58" w:rsidP="00285C58">
      <w:pPr>
        <w:snapToGrid w:val="0"/>
        <w:jc w:val="center"/>
        <w:rPr>
          <w:rFonts w:ascii="Arial" w:eastAsia="微軟正黑體" w:hAnsi="Arial" w:cs="Arial"/>
        </w:rPr>
      </w:pPr>
    </w:p>
    <w:p w14:paraId="27A6938A" w14:textId="47E81A34" w:rsidR="00CE2B06" w:rsidRPr="00CE2B06" w:rsidRDefault="00285C58" w:rsidP="003C401C">
      <w:pPr>
        <w:pStyle w:val="a3"/>
        <w:numPr>
          <w:ilvl w:val="0"/>
          <w:numId w:val="1"/>
        </w:numPr>
        <w:ind w:leftChars="0"/>
        <w:rPr>
          <w:rFonts w:ascii="Arial" w:eastAsia="微軟正黑體" w:hAnsi="Arial" w:cs="Arial"/>
          <w:b/>
          <w:bCs/>
          <w:sz w:val="32"/>
          <w:szCs w:val="28"/>
        </w:rPr>
      </w:pPr>
      <w:r>
        <w:rPr>
          <w:rFonts w:ascii="Arial" w:eastAsia="微軟正黑體" w:hAnsi="Arial" w:cs="Arial" w:hint="eastAsia"/>
          <w:b/>
          <w:bCs/>
          <w:sz w:val="32"/>
          <w:szCs w:val="28"/>
        </w:rPr>
        <w:t>交付</w:t>
      </w:r>
    </w:p>
    <w:p w14:paraId="5F1F0762" w14:textId="2DD6073B" w:rsidR="00CE2B06" w:rsidRPr="00B5690E" w:rsidRDefault="00F6702F" w:rsidP="00F7539E">
      <w:pPr>
        <w:pStyle w:val="a3"/>
        <w:numPr>
          <w:ilvl w:val="0"/>
          <w:numId w:val="6"/>
        </w:numPr>
        <w:snapToGrid w:val="0"/>
        <w:ind w:leftChars="0" w:left="1134" w:hanging="425"/>
        <w:rPr>
          <w:rFonts w:ascii="Arial" w:eastAsia="微軟正黑體" w:hAnsi="Arial" w:cs="Arial"/>
        </w:rPr>
      </w:pPr>
      <w:r w:rsidRPr="00B5690E">
        <w:rPr>
          <w:rFonts w:ascii="Arial" w:eastAsia="微軟正黑體" w:hAnsi="Arial" w:cs="Arial"/>
        </w:rPr>
        <w:t>受委託廠商須依上述規格交付</w:t>
      </w:r>
      <w:r w:rsidR="00285C58">
        <w:rPr>
          <w:rFonts w:ascii="Arial" w:eastAsia="微軟正黑體" w:hAnsi="Arial" w:cs="Arial" w:hint="eastAsia"/>
        </w:rPr>
        <w:t>技術資料報告</w:t>
      </w:r>
      <w:r w:rsidRPr="00B5690E">
        <w:rPr>
          <w:rFonts w:ascii="Arial" w:eastAsia="微軟正黑體" w:hAnsi="Arial" w:cs="Arial"/>
        </w:rPr>
        <w:t>，若發生問題</w:t>
      </w:r>
      <w:r w:rsidR="00102048" w:rsidRPr="00B5690E">
        <w:rPr>
          <w:rFonts w:ascii="Arial" w:eastAsia="微軟正黑體" w:hAnsi="Arial" w:cs="Arial" w:hint="eastAsia"/>
        </w:rPr>
        <w:t>時</w:t>
      </w:r>
      <w:r w:rsidRPr="00B5690E">
        <w:rPr>
          <w:rFonts w:ascii="Arial" w:eastAsia="微軟正黑體" w:hAnsi="Arial" w:cs="Arial"/>
        </w:rPr>
        <w:t>，受委託廠商需</w:t>
      </w:r>
      <w:r w:rsidR="00102048" w:rsidRPr="00B5690E">
        <w:rPr>
          <w:rFonts w:ascii="Arial" w:eastAsia="微軟正黑體" w:hAnsi="Arial" w:cs="Arial"/>
        </w:rPr>
        <w:t>配合</w:t>
      </w:r>
      <w:r w:rsidRPr="00B5690E">
        <w:rPr>
          <w:rFonts w:ascii="Arial" w:eastAsia="微軟正黑體" w:hAnsi="Arial" w:cs="Arial"/>
        </w:rPr>
        <w:t>解決問題。</w:t>
      </w:r>
    </w:p>
    <w:sectPr w:rsidR="00CE2B06" w:rsidRPr="00B5690E" w:rsidSect="00777062">
      <w:pgSz w:w="11906" w:h="16838"/>
      <w:pgMar w:top="1440" w:right="17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38C3C" w14:textId="77777777" w:rsidR="00081EC3" w:rsidRDefault="00081EC3" w:rsidP="00885491">
      <w:r>
        <w:separator/>
      </w:r>
    </w:p>
  </w:endnote>
  <w:endnote w:type="continuationSeparator" w:id="0">
    <w:p w14:paraId="25D24721" w14:textId="77777777" w:rsidR="00081EC3" w:rsidRDefault="00081EC3" w:rsidP="0088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4DF75" w14:textId="77777777" w:rsidR="00081EC3" w:rsidRDefault="00081EC3" w:rsidP="00885491">
      <w:r>
        <w:separator/>
      </w:r>
    </w:p>
  </w:footnote>
  <w:footnote w:type="continuationSeparator" w:id="0">
    <w:p w14:paraId="3E2F3A75" w14:textId="77777777" w:rsidR="00081EC3" w:rsidRDefault="00081EC3" w:rsidP="008854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2381D"/>
    <w:multiLevelType w:val="hybridMultilevel"/>
    <w:tmpl w:val="B938268A"/>
    <w:lvl w:ilvl="0" w:tplc="0409000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1" w15:restartNumberingAfterBreak="0">
    <w:nsid w:val="041260C2"/>
    <w:multiLevelType w:val="hybridMultilevel"/>
    <w:tmpl w:val="8A22A21E"/>
    <w:lvl w:ilvl="0" w:tplc="0409000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2" w15:restartNumberingAfterBreak="0">
    <w:nsid w:val="0BA579DD"/>
    <w:multiLevelType w:val="multilevel"/>
    <w:tmpl w:val="ADDA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81751"/>
    <w:multiLevelType w:val="hybridMultilevel"/>
    <w:tmpl w:val="EBC80B9A"/>
    <w:lvl w:ilvl="0" w:tplc="631244F0">
      <w:start w:val="1"/>
      <w:numFmt w:val="decimal"/>
      <w:lvlText w:val="%1."/>
      <w:lvlJc w:val="left"/>
      <w:pPr>
        <w:ind w:left="1200" w:hanging="480"/>
      </w:pPr>
      <w:rPr>
        <w:b w:val="0"/>
        <w:bCs w:val="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1FF419F0"/>
    <w:multiLevelType w:val="hybridMultilevel"/>
    <w:tmpl w:val="688AFD3E"/>
    <w:lvl w:ilvl="0" w:tplc="F1A848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DF0331"/>
    <w:multiLevelType w:val="hybridMultilevel"/>
    <w:tmpl w:val="BF466920"/>
    <w:lvl w:ilvl="0" w:tplc="5CA81642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48760AF"/>
    <w:multiLevelType w:val="hybridMultilevel"/>
    <w:tmpl w:val="DC8A30B2"/>
    <w:lvl w:ilvl="0" w:tplc="E9C254D4">
      <w:start w:val="1"/>
      <w:numFmt w:val="decimal"/>
      <w:lvlText w:val="%1."/>
      <w:lvlJc w:val="left"/>
      <w:pPr>
        <w:ind w:left="1080" w:hanging="360"/>
      </w:pPr>
      <w:rPr>
        <w:rFonts w:ascii="Arial" w:eastAsia="微軟正黑體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39A935D7"/>
    <w:multiLevelType w:val="hybridMultilevel"/>
    <w:tmpl w:val="F6605E10"/>
    <w:lvl w:ilvl="0" w:tplc="8B3E62E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7273EFF"/>
    <w:multiLevelType w:val="hybridMultilevel"/>
    <w:tmpl w:val="D8F4B980"/>
    <w:lvl w:ilvl="0" w:tplc="84563E56">
      <w:start w:val="1"/>
      <w:numFmt w:val="decimal"/>
      <w:lvlText w:val="%1."/>
      <w:lvlJc w:val="left"/>
      <w:pPr>
        <w:ind w:left="840" w:hanging="360"/>
      </w:pPr>
      <w:rPr>
        <w:rFonts w:ascii="Arial" w:eastAsia="微軟正黑體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F9B35C2"/>
    <w:multiLevelType w:val="hybridMultilevel"/>
    <w:tmpl w:val="CD3E56A8"/>
    <w:lvl w:ilvl="0" w:tplc="7CF41F7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B1361282">
      <w:start w:val="1"/>
      <w:numFmt w:val="bullet"/>
      <w:lvlText w:val=""/>
      <w:lvlJc w:val="left"/>
      <w:pPr>
        <w:tabs>
          <w:tab w:val="num" w:pos="1416"/>
        </w:tabs>
        <w:ind w:left="1416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6"/>
        </w:tabs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6"/>
        </w:tabs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6"/>
        </w:tabs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6"/>
        </w:tabs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6"/>
        </w:tabs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6"/>
        </w:tabs>
        <w:ind w:left="4776" w:hanging="480"/>
      </w:pPr>
    </w:lvl>
  </w:abstractNum>
  <w:num w:numId="1" w16cid:durableId="1340277345">
    <w:abstractNumId w:val="4"/>
  </w:num>
  <w:num w:numId="2" w16cid:durableId="1210143456">
    <w:abstractNumId w:val="6"/>
  </w:num>
  <w:num w:numId="3" w16cid:durableId="1059355938">
    <w:abstractNumId w:val="0"/>
  </w:num>
  <w:num w:numId="4" w16cid:durableId="1516116953">
    <w:abstractNumId w:val="2"/>
  </w:num>
  <w:num w:numId="5" w16cid:durableId="527567503">
    <w:abstractNumId w:val="1"/>
  </w:num>
  <w:num w:numId="6" w16cid:durableId="1514032337">
    <w:abstractNumId w:val="8"/>
  </w:num>
  <w:num w:numId="7" w16cid:durableId="1817338598">
    <w:abstractNumId w:val="7"/>
  </w:num>
  <w:num w:numId="8" w16cid:durableId="1752198775">
    <w:abstractNumId w:val="9"/>
  </w:num>
  <w:num w:numId="9" w16cid:durableId="2046323152">
    <w:abstractNumId w:val="5"/>
  </w:num>
  <w:num w:numId="10" w16cid:durableId="20433601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B06"/>
    <w:rsid w:val="00081EC3"/>
    <w:rsid w:val="00102048"/>
    <w:rsid w:val="0016197D"/>
    <w:rsid w:val="00172D29"/>
    <w:rsid w:val="00180E6B"/>
    <w:rsid w:val="00196289"/>
    <w:rsid w:val="002542E1"/>
    <w:rsid w:val="00285C58"/>
    <w:rsid w:val="00292E25"/>
    <w:rsid w:val="003659DA"/>
    <w:rsid w:val="003B3B0A"/>
    <w:rsid w:val="003C1564"/>
    <w:rsid w:val="003C401C"/>
    <w:rsid w:val="00462CA2"/>
    <w:rsid w:val="004D32C4"/>
    <w:rsid w:val="00594999"/>
    <w:rsid w:val="005B075A"/>
    <w:rsid w:val="005B682C"/>
    <w:rsid w:val="005C77EE"/>
    <w:rsid w:val="005F6ACF"/>
    <w:rsid w:val="006050B6"/>
    <w:rsid w:val="006174B9"/>
    <w:rsid w:val="006636FF"/>
    <w:rsid w:val="00760879"/>
    <w:rsid w:val="00777062"/>
    <w:rsid w:val="00853555"/>
    <w:rsid w:val="00865434"/>
    <w:rsid w:val="00885491"/>
    <w:rsid w:val="008A03BE"/>
    <w:rsid w:val="008E0483"/>
    <w:rsid w:val="00914E9A"/>
    <w:rsid w:val="00943B1D"/>
    <w:rsid w:val="009B70FC"/>
    <w:rsid w:val="00A331C9"/>
    <w:rsid w:val="00A65C8F"/>
    <w:rsid w:val="00A93124"/>
    <w:rsid w:val="00AF560A"/>
    <w:rsid w:val="00B5690E"/>
    <w:rsid w:val="00B91323"/>
    <w:rsid w:val="00BB0A04"/>
    <w:rsid w:val="00BE53E5"/>
    <w:rsid w:val="00C01E7C"/>
    <w:rsid w:val="00C235B5"/>
    <w:rsid w:val="00CC11CC"/>
    <w:rsid w:val="00CC5E89"/>
    <w:rsid w:val="00CE2B06"/>
    <w:rsid w:val="00CE7F7A"/>
    <w:rsid w:val="00D62751"/>
    <w:rsid w:val="00DB7CAD"/>
    <w:rsid w:val="00E2703E"/>
    <w:rsid w:val="00E9073F"/>
    <w:rsid w:val="00F307F1"/>
    <w:rsid w:val="00F6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44A055"/>
  <w15:chartTrackingRefBased/>
  <w15:docId w15:val="{7DC3B2F6-C70A-4E9B-918D-2FBA609B8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B0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854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549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54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5491"/>
    <w:rPr>
      <w:sz w:val="20"/>
      <w:szCs w:val="20"/>
    </w:rPr>
  </w:style>
  <w:style w:type="paragraph" w:customStyle="1" w:styleId="Default">
    <w:name w:val="Default"/>
    <w:rsid w:val="008A03BE"/>
    <w:pPr>
      <w:widowControl w:val="0"/>
      <w:autoSpaceDE w:val="0"/>
      <w:autoSpaceDN w:val="0"/>
      <w:adjustRightInd w:val="0"/>
    </w:pPr>
    <w:rPr>
      <w:rFonts w:ascii="Ubuntu" w:eastAsia="Ubuntu" w:cs="Ubuntu"/>
      <w:color w:val="000000"/>
      <w:kern w:val="0"/>
      <w:szCs w:val="24"/>
    </w:rPr>
  </w:style>
  <w:style w:type="character" w:customStyle="1" w:styleId="A30">
    <w:name w:val="A3"/>
    <w:uiPriority w:val="99"/>
    <w:rsid w:val="008A03BE"/>
    <w:rPr>
      <w:rFonts w:cs="Ubuntu"/>
      <w:color w:val="221E1F"/>
      <w:sz w:val="8"/>
      <w:szCs w:val="8"/>
    </w:rPr>
  </w:style>
  <w:style w:type="paragraph" w:styleId="Web">
    <w:name w:val="Normal (Web)"/>
    <w:basedOn w:val="a"/>
    <w:uiPriority w:val="99"/>
    <w:semiHidden/>
    <w:unhideWhenUsed/>
    <w:rsid w:val="00853555"/>
    <w:pPr>
      <w:widowControl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家榮 劉</dc:creator>
  <cp:keywords/>
  <dc:description/>
  <cp:lastModifiedBy>劉家榮</cp:lastModifiedBy>
  <cp:revision>22</cp:revision>
  <dcterms:created xsi:type="dcterms:W3CDTF">2022-06-13T03:19:00Z</dcterms:created>
  <dcterms:modified xsi:type="dcterms:W3CDTF">2026-09-14T02:32:00Z</dcterms:modified>
</cp:coreProperties>
</file>